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CC9F" w14:textId="77777777" w:rsidR="003A136E" w:rsidRDefault="003A136E" w:rsidP="003A136E">
      <w:pPr>
        <w:jc w:val="center"/>
        <w:rPr>
          <w:rFonts w:ascii="メイリオ" w:eastAsia="メイリオ" w:hAnsi="メイリオ"/>
          <w:sz w:val="56"/>
          <w:szCs w:val="56"/>
        </w:rPr>
      </w:pPr>
    </w:p>
    <w:p w14:paraId="0A8FCEA1" w14:textId="77777777" w:rsidR="003A136E" w:rsidRDefault="003A136E" w:rsidP="003A136E">
      <w:pPr>
        <w:jc w:val="center"/>
        <w:rPr>
          <w:rFonts w:ascii="メイリオ" w:eastAsia="メイリオ" w:hAnsi="メイリオ"/>
          <w:sz w:val="56"/>
          <w:szCs w:val="56"/>
        </w:rPr>
      </w:pPr>
    </w:p>
    <w:p w14:paraId="5004444C" w14:textId="71DEC746" w:rsidR="00461A85" w:rsidRPr="003A136E" w:rsidRDefault="00B56332" w:rsidP="003A136E">
      <w:pPr>
        <w:jc w:val="center"/>
        <w:rPr>
          <w:rFonts w:ascii="メイリオ" w:eastAsia="メイリオ" w:hAnsi="メイリオ"/>
          <w:sz w:val="56"/>
          <w:szCs w:val="56"/>
        </w:rPr>
      </w:pPr>
      <w:r w:rsidRPr="003A136E">
        <w:rPr>
          <w:rFonts w:ascii="メイリオ" w:eastAsia="メイリオ" w:hAnsi="メイリオ" w:hint="eastAsia"/>
          <w:sz w:val="56"/>
          <w:szCs w:val="56"/>
        </w:rPr>
        <w:t>伊豆の国市観光基本計画</w:t>
      </w:r>
    </w:p>
    <w:p w14:paraId="2431BB07" w14:textId="3AA2E572" w:rsidR="00B56332" w:rsidRPr="00CF5A84" w:rsidRDefault="00CF5A84" w:rsidP="00CF5A84">
      <w:pPr>
        <w:jc w:val="center"/>
        <w:rPr>
          <w:sz w:val="44"/>
          <w:szCs w:val="44"/>
        </w:rPr>
      </w:pPr>
      <w:r w:rsidRPr="00CF5A84">
        <w:rPr>
          <w:rFonts w:hint="eastAsia"/>
          <w:sz w:val="44"/>
          <w:szCs w:val="44"/>
        </w:rPr>
        <w:t>（案）</w:t>
      </w:r>
    </w:p>
    <w:p w14:paraId="080E1AD8" w14:textId="202894F5" w:rsidR="003A136E" w:rsidRDefault="003A136E"/>
    <w:p w14:paraId="4FE72F3A" w14:textId="730BB50F" w:rsidR="003A136E" w:rsidRDefault="003A136E"/>
    <w:p w14:paraId="232DFD5B" w14:textId="365D5E1B" w:rsidR="003A136E" w:rsidRDefault="003A136E"/>
    <w:p w14:paraId="36F007AD" w14:textId="316357D5" w:rsidR="003A136E" w:rsidRDefault="003A136E"/>
    <w:p w14:paraId="4B2D5401" w14:textId="24FC8B19" w:rsidR="003A136E" w:rsidRDefault="003A136E"/>
    <w:p w14:paraId="077104AB" w14:textId="15CCCBA5" w:rsidR="003A136E" w:rsidRDefault="003A136E"/>
    <w:p w14:paraId="6CAD4345" w14:textId="4DFA8F19" w:rsidR="003A136E" w:rsidRDefault="003A136E"/>
    <w:p w14:paraId="2050949D" w14:textId="4E621F67" w:rsidR="003A136E" w:rsidRDefault="003A136E"/>
    <w:p w14:paraId="255BA07D" w14:textId="4728AEBB" w:rsidR="003A136E" w:rsidRDefault="003A136E"/>
    <w:p w14:paraId="7EC4152B" w14:textId="436D1FA3" w:rsidR="003A136E" w:rsidRDefault="003A136E"/>
    <w:p w14:paraId="4C63845C" w14:textId="20D99697" w:rsidR="003A136E" w:rsidRDefault="003A136E"/>
    <w:p w14:paraId="5672D82D" w14:textId="0EDC0E77" w:rsidR="003A136E" w:rsidRDefault="003A136E"/>
    <w:p w14:paraId="2B23B616" w14:textId="140D2F14" w:rsidR="003A136E" w:rsidRDefault="003A136E"/>
    <w:p w14:paraId="58D3D7DF" w14:textId="520D7C66" w:rsidR="003A136E" w:rsidRDefault="003A136E"/>
    <w:p w14:paraId="6A6A2E97" w14:textId="068A5962" w:rsidR="003A136E" w:rsidRDefault="003A136E"/>
    <w:p w14:paraId="42F1ABFE" w14:textId="4C5FFD80" w:rsidR="003A136E" w:rsidRDefault="003A136E"/>
    <w:p w14:paraId="51C12E5A" w14:textId="7B1C2422" w:rsidR="003A136E" w:rsidRDefault="003A136E"/>
    <w:p w14:paraId="01A32CB5" w14:textId="0DFB2FD9" w:rsidR="003A136E" w:rsidRPr="003A136E" w:rsidRDefault="003A136E" w:rsidP="003A136E">
      <w:pPr>
        <w:jc w:val="center"/>
        <w:rPr>
          <w:rFonts w:ascii="メイリオ" w:eastAsia="メイリオ" w:hAnsi="メイリオ"/>
          <w:sz w:val="28"/>
          <w:szCs w:val="28"/>
        </w:rPr>
      </w:pPr>
      <w:r w:rsidRPr="003A136E">
        <w:rPr>
          <w:rFonts w:ascii="メイリオ" w:eastAsia="メイリオ" w:hAnsi="メイリオ" w:hint="eastAsia"/>
          <w:sz w:val="28"/>
          <w:szCs w:val="28"/>
        </w:rPr>
        <w:t>令和７年</w:t>
      </w:r>
      <w:r w:rsidR="00697039">
        <w:rPr>
          <w:rFonts w:ascii="メイリオ" w:eastAsia="メイリオ" w:hAnsi="メイリオ" w:hint="eastAsia"/>
          <w:sz w:val="28"/>
          <w:szCs w:val="28"/>
        </w:rPr>
        <w:t xml:space="preserve">　</w:t>
      </w:r>
      <w:r w:rsidRPr="003A136E">
        <w:rPr>
          <w:rFonts w:ascii="メイリオ" w:eastAsia="メイリオ" w:hAnsi="メイリオ" w:hint="eastAsia"/>
          <w:sz w:val="28"/>
          <w:szCs w:val="28"/>
        </w:rPr>
        <w:t>月</w:t>
      </w:r>
    </w:p>
    <w:p w14:paraId="0CADEA73" w14:textId="12E1D452" w:rsidR="003A136E" w:rsidRPr="003A136E" w:rsidRDefault="003A136E" w:rsidP="003A136E">
      <w:pPr>
        <w:jc w:val="center"/>
        <w:rPr>
          <w:rFonts w:ascii="メイリオ" w:eastAsia="メイリオ" w:hAnsi="メイリオ"/>
          <w:sz w:val="28"/>
          <w:szCs w:val="28"/>
        </w:rPr>
      </w:pPr>
      <w:r w:rsidRPr="003A136E">
        <w:rPr>
          <w:rFonts w:ascii="メイリオ" w:eastAsia="メイリオ" w:hAnsi="メイリオ" w:hint="eastAsia"/>
          <w:sz w:val="28"/>
          <w:szCs w:val="28"/>
        </w:rPr>
        <w:t>伊豆の国市</w:t>
      </w:r>
    </w:p>
    <w:p w14:paraId="32537C73" w14:textId="58A4A0D9" w:rsidR="00C3068F" w:rsidRDefault="00C3068F" w:rsidP="00693ABC">
      <w:pPr>
        <w:widowControl/>
        <w:jc w:val="left"/>
        <w:rPr>
          <w:rFonts w:ascii="ＭＳ ゴシック" w:eastAsia="ＭＳ ゴシック" w:hAnsi="ＭＳ ゴシック"/>
          <w:b/>
          <w:sz w:val="24"/>
          <w:szCs w:val="24"/>
        </w:rPr>
      </w:pPr>
    </w:p>
    <w:p w14:paraId="3EBB86FD" w14:textId="3B366FCD" w:rsidR="00FD5133" w:rsidRDefault="00FD5133" w:rsidP="00693ABC">
      <w:pPr>
        <w:widowControl/>
        <w:jc w:val="left"/>
        <w:rPr>
          <w:rFonts w:ascii="ＭＳ ゴシック" w:eastAsia="ＭＳ ゴシック" w:hAnsi="ＭＳ ゴシック"/>
          <w:b/>
          <w:sz w:val="24"/>
          <w:szCs w:val="24"/>
        </w:rPr>
      </w:pPr>
    </w:p>
    <w:p w14:paraId="326BE7C9" w14:textId="70A7DB77" w:rsidR="00FD5133" w:rsidRDefault="00FD5133" w:rsidP="00693ABC">
      <w:pPr>
        <w:widowControl/>
        <w:jc w:val="left"/>
        <w:rPr>
          <w:rFonts w:ascii="ＭＳ ゴシック" w:eastAsia="ＭＳ ゴシック" w:hAnsi="ＭＳ ゴシック"/>
          <w:b/>
          <w:sz w:val="24"/>
          <w:szCs w:val="24"/>
        </w:rPr>
      </w:pPr>
    </w:p>
    <w:p w14:paraId="729B4F13" w14:textId="4B358D01" w:rsidR="00FD5133" w:rsidRDefault="00FD5133" w:rsidP="00693ABC">
      <w:pPr>
        <w:widowControl/>
        <w:jc w:val="left"/>
        <w:rPr>
          <w:rFonts w:ascii="ＭＳ ゴシック" w:eastAsia="ＭＳ ゴシック" w:hAnsi="ＭＳ ゴシック"/>
          <w:b/>
          <w:sz w:val="24"/>
          <w:szCs w:val="24"/>
        </w:rPr>
      </w:pPr>
    </w:p>
    <w:p w14:paraId="606F3800" w14:textId="25C453A2" w:rsidR="00FD5133" w:rsidRDefault="00FD5133" w:rsidP="00693ABC">
      <w:pPr>
        <w:widowControl/>
        <w:jc w:val="left"/>
        <w:rPr>
          <w:rFonts w:ascii="ＭＳ ゴシック" w:eastAsia="ＭＳ ゴシック" w:hAnsi="ＭＳ ゴシック"/>
          <w:b/>
          <w:sz w:val="24"/>
          <w:szCs w:val="24"/>
        </w:rPr>
      </w:pPr>
    </w:p>
    <w:p w14:paraId="77C93C73" w14:textId="7E20F65E" w:rsidR="00FD5133" w:rsidRDefault="00FD5133" w:rsidP="00693ABC">
      <w:pPr>
        <w:widowControl/>
        <w:jc w:val="left"/>
        <w:rPr>
          <w:rFonts w:ascii="ＭＳ ゴシック" w:eastAsia="ＭＳ ゴシック" w:hAnsi="ＭＳ ゴシック"/>
          <w:b/>
          <w:sz w:val="24"/>
          <w:szCs w:val="24"/>
        </w:rPr>
      </w:pPr>
    </w:p>
    <w:p w14:paraId="5198783F" w14:textId="6149EBB7" w:rsidR="00FD5133" w:rsidRDefault="00FD5133" w:rsidP="00693ABC">
      <w:pPr>
        <w:widowControl/>
        <w:jc w:val="left"/>
        <w:rPr>
          <w:rFonts w:ascii="ＭＳ ゴシック" w:eastAsia="ＭＳ ゴシック" w:hAnsi="ＭＳ ゴシック"/>
          <w:b/>
          <w:sz w:val="24"/>
          <w:szCs w:val="24"/>
        </w:rPr>
      </w:pPr>
    </w:p>
    <w:p w14:paraId="6BE4BBB8" w14:textId="410285CB" w:rsidR="00FD5133" w:rsidRDefault="00FD5133" w:rsidP="00693ABC">
      <w:pPr>
        <w:widowControl/>
        <w:jc w:val="left"/>
        <w:rPr>
          <w:rFonts w:ascii="ＭＳ ゴシック" w:eastAsia="ＭＳ ゴシック" w:hAnsi="ＭＳ ゴシック"/>
          <w:b/>
          <w:sz w:val="24"/>
          <w:szCs w:val="24"/>
        </w:rPr>
      </w:pPr>
    </w:p>
    <w:p w14:paraId="18D391A4" w14:textId="078712B4" w:rsidR="00FD5133" w:rsidRDefault="00FD5133" w:rsidP="00693ABC">
      <w:pPr>
        <w:widowControl/>
        <w:jc w:val="left"/>
        <w:rPr>
          <w:rFonts w:ascii="ＭＳ ゴシック" w:eastAsia="ＭＳ ゴシック" w:hAnsi="ＭＳ ゴシック"/>
          <w:b/>
          <w:sz w:val="24"/>
          <w:szCs w:val="24"/>
        </w:rPr>
      </w:pPr>
    </w:p>
    <w:p w14:paraId="63E539DD" w14:textId="6BE9AF25" w:rsidR="00FD5133" w:rsidRDefault="00FD5133" w:rsidP="00693ABC">
      <w:pPr>
        <w:widowControl/>
        <w:jc w:val="left"/>
        <w:rPr>
          <w:rFonts w:ascii="ＭＳ ゴシック" w:eastAsia="ＭＳ ゴシック" w:hAnsi="ＭＳ ゴシック"/>
          <w:b/>
          <w:sz w:val="24"/>
          <w:szCs w:val="24"/>
        </w:rPr>
      </w:pPr>
    </w:p>
    <w:p w14:paraId="7EF112CD" w14:textId="016B4620" w:rsidR="00FD5133" w:rsidRDefault="00FD5133" w:rsidP="00693ABC">
      <w:pPr>
        <w:widowControl/>
        <w:jc w:val="left"/>
        <w:rPr>
          <w:rFonts w:ascii="ＭＳ ゴシック" w:eastAsia="ＭＳ ゴシック" w:hAnsi="ＭＳ ゴシック"/>
          <w:b/>
          <w:sz w:val="24"/>
          <w:szCs w:val="24"/>
        </w:rPr>
      </w:pPr>
    </w:p>
    <w:p w14:paraId="0B6DF2A6" w14:textId="1402868D" w:rsidR="00FD5133" w:rsidRDefault="00FD5133" w:rsidP="00693ABC">
      <w:pPr>
        <w:widowControl/>
        <w:jc w:val="left"/>
        <w:rPr>
          <w:rFonts w:ascii="ＭＳ ゴシック" w:eastAsia="ＭＳ ゴシック" w:hAnsi="ＭＳ ゴシック"/>
          <w:b/>
          <w:sz w:val="24"/>
          <w:szCs w:val="24"/>
        </w:rPr>
      </w:pPr>
    </w:p>
    <w:p w14:paraId="3FF08FB3" w14:textId="0AC59844" w:rsidR="00FD5133" w:rsidRDefault="00FD5133" w:rsidP="00693ABC">
      <w:pPr>
        <w:widowControl/>
        <w:jc w:val="left"/>
        <w:rPr>
          <w:rFonts w:ascii="ＭＳ ゴシック" w:eastAsia="ＭＳ ゴシック" w:hAnsi="ＭＳ ゴシック"/>
          <w:b/>
          <w:sz w:val="24"/>
          <w:szCs w:val="24"/>
        </w:rPr>
      </w:pPr>
    </w:p>
    <w:p w14:paraId="5703C969" w14:textId="475298E3" w:rsidR="00FD5133" w:rsidRDefault="00FD5133" w:rsidP="00693ABC">
      <w:pPr>
        <w:widowControl/>
        <w:jc w:val="left"/>
        <w:rPr>
          <w:rFonts w:ascii="ＭＳ ゴシック" w:eastAsia="ＭＳ ゴシック" w:hAnsi="ＭＳ ゴシック"/>
          <w:b/>
          <w:sz w:val="24"/>
          <w:szCs w:val="24"/>
        </w:rPr>
      </w:pPr>
    </w:p>
    <w:p w14:paraId="1F7AC667" w14:textId="77777777" w:rsidR="00FD5133" w:rsidRDefault="00FD5133" w:rsidP="00FD5133">
      <w:pPr>
        <w:widowControl/>
        <w:jc w:val="left"/>
        <w:rPr>
          <w:rFonts w:ascii="ＭＳ ゴシック" w:eastAsia="ＭＳ ゴシック" w:hAnsi="ＭＳ ゴシック"/>
          <w:b/>
          <w:sz w:val="24"/>
          <w:szCs w:val="24"/>
        </w:rPr>
      </w:pPr>
    </w:p>
    <w:p w14:paraId="441A2845" w14:textId="6F24D9FF" w:rsidR="00FD5133" w:rsidRDefault="00FD5133" w:rsidP="00FD5133">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686912" behindDoc="0" locked="0" layoutInCell="1" allowOverlap="1" wp14:anchorId="445BEECD" wp14:editId="3E959FDE">
                <wp:simplePos x="0" y="0"/>
                <wp:positionH relativeFrom="column">
                  <wp:posOffset>405765</wp:posOffset>
                </wp:positionH>
                <wp:positionV relativeFrom="paragraph">
                  <wp:posOffset>73025</wp:posOffset>
                </wp:positionV>
                <wp:extent cx="4968240" cy="114300"/>
                <wp:effectExtent l="0" t="0" r="3810" b="0"/>
                <wp:wrapNone/>
                <wp:docPr id="243"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240" cy="114300"/>
                        </a:xfrm>
                        <a:prstGeom prst="rect">
                          <a:avLst/>
                        </a:prstGeom>
                        <a:solidFill>
                          <a:srgbClr val="FFB7F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9C5EC" id="Rectangle 697" o:spid="_x0000_s1026" style="position:absolute;left:0;text-align:left;margin-left:31.95pt;margin-top:5.75pt;width:391.2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" fillcolor="#ffb7ff" stroked="f">
                <v:textbox inset="5.85pt,.7pt,5.85pt,.7pt"/>
              </v:rect>
            </w:pict>
          </mc:Fallback>
        </mc:AlternateContent>
      </w:r>
      <w:r>
        <w:rPr>
          <w:noProof/>
        </w:rPr>
        <w:drawing>
          <wp:anchor distT="0" distB="0" distL="114300" distR="114300" simplePos="0" relativeHeight="251689984" behindDoc="0" locked="0" layoutInCell="1" allowOverlap="1" wp14:anchorId="518EB7C8" wp14:editId="11CE6AA3">
            <wp:simplePos x="0" y="0"/>
            <wp:positionH relativeFrom="column">
              <wp:posOffset>217805</wp:posOffset>
            </wp:positionH>
            <wp:positionV relativeFrom="paragraph">
              <wp:posOffset>118110</wp:posOffset>
            </wp:positionV>
            <wp:extent cx="438785" cy="775970"/>
            <wp:effectExtent l="0" t="0" r="0" b="5080"/>
            <wp:wrapNone/>
            <wp:docPr id="244"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7759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0C888D3E" wp14:editId="6D9F2AB5">
                <wp:simplePos x="0" y="0"/>
                <wp:positionH relativeFrom="column">
                  <wp:posOffset>3810</wp:posOffset>
                </wp:positionH>
                <wp:positionV relativeFrom="paragraph">
                  <wp:posOffset>72390</wp:posOffset>
                </wp:positionV>
                <wp:extent cx="876300" cy="876300"/>
                <wp:effectExtent l="0" t="0" r="0" b="0"/>
                <wp:wrapNone/>
                <wp:docPr id="242" name="Oval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ellipse">
                          <a:avLst/>
                        </a:prstGeom>
                        <a:solidFill>
                          <a:srgbClr val="AC81EB"/>
                        </a:solidFill>
                        <a:ln>
                          <a:noFill/>
                        </a:ln>
                      </wps:spPr>
                      <wps:txbx>
                        <w:txbxContent>
                          <w:p w14:paraId="5B08AC19" w14:textId="74BA6ED4" w:rsidR="00FD5133" w:rsidRPr="00DB1098" w:rsidRDefault="00FD5133" w:rsidP="00FD5133">
                            <w:pPr>
                              <w:spacing w:line="900" w:lineRule="exact"/>
                              <w:jc w:val="center"/>
                              <w:rPr>
                                <w:rFonts w:ascii="Arial Black" w:hAnsi="Arial Black"/>
                                <w:color w:val="FFFFFF"/>
                                <w:sz w:val="72"/>
                                <w:szCs w:val="72"/>
                              </w:rPr>
                            </w:pPr>
                            <w:r>
                              <w:rPr>
                                <w:rFonts w:ascii="ＭＳ ゴシック" w:eastAsia="ＭＳ ゴシック" w:hAnsi="ＭＳ ゴシック" w:cs="ＭＳ ゴシック" w:hint="eastAsia"/>
                                <w:color w:val="FFFFFF"/>
                                <w:sz w:val="72"/>
                                <w:szCs w:val="72"/>
                              </w:rPr>
                              <w:t>１</w:t>
                            </w:r>
                            <w:r w:rsidRPr="00DB1098">
                              <w:rPr>
                                <w:rFonts w:ascii="ＭＳ ゴシック" w:eastAsia="ＭＳ ゴシック" w:hAnsi="ＭＳ ゴシック" w:cs="ＭＳ ゴシック" w:hint="eastAsia"/>
                                <w:color w:val="FFFFFF"/>
                                <w:sz w:val="72"/>
                                <w:szCs w:val="7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88D3E" id="Oval 699" o:spid="_x0000_s1026" style="position:absolute;margin-left:.3pt;margin-top:5.7pt;width:69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" fillcolor="#ac81eb" stroked="f">
                <v:textbox inset="5.85pt,.7pt,5.85pt,.7pt">
                  <w:txbxContent>
                    <w:p w14:paraId="5B08AC19" w14:textId="74BA6ED4" w:rsidR="00FD5133" w:rsidRPr="00DB1098" w:rsidRDefault="00FD5133" w:rsidP="00FD5133">
                      <w:pPr>
                        <w:spacing w:line="900" w:lineRule="exact"/>
                        <w:jc w:val="center"/>
                        <w:rPr>
                          <w:rFonts w:ascii="Arial Black" w:hAnsi="Arial Black"/>
                          <w:color w:val="FFFFFF"/>
                          <w:sz w:val="72"/>
                          <w:szCs w:val="72"/>
                        </w:rPr>
                      </w:pPr>
                      <w:r>
                        <w:rPr>
                          <w:rFonts w:ascii="ＭＳ ゴシック" w:eastAsia="ＭＳ ゴシック" w:hAnsi="ＭＳ ゴシック" w:cs="ＭＳ ゴシック" w:hint="eastAsia"/>
                          <w:color w:val="FFFFFF"/>
                          <w:sz w:val="72"/>
                          <w:szCs w:val="72"/>
                        </w:rPr>
                        <w:t>１</w:t>
                      </w:r>
                      <w:r w:rsidRPr="00DB1098">
                        <w:rPr>
                          <w:rFonts w:ascii="ＭＳ ゴシック" w:eastAsia="ＭＳ ゴシック" w:hAnsi="ＭＳ ゴシック" w:cs="ＭＳ ゴシック" w:hint="eastAsia"/>
                          <w:color w:val="FFFFFF"/>
                          <w:sz w:val="72"/>
                          <w:szCs w:val="72"/>
                        </w:rPr>
                        <w:t>２</w:t>
                      </w:r>
                    </w:p>
                  </w:txbxContent>
                </v:textbox>
              </v:oval>
            </w:pict>
          </mc:Fallback>
        </mc:AlternateContent>
      </w:r>
    </w:p>
    <w:p w14:paraId="3A87CA84" w14:textId="443101B4" w:rsidR="00FD5133" w:rsidRPr="006B5C1A" w:rsidRDefault="00FD5133" w:rsidP="00FD5133">
      <w:pPr>
        <w:widowControl/>
        <w:ind w:firstLineChars="432" w:firstLine="1561"/>
        <w:jc w:val="left"/>
        <w:rPr>
          <w:rFonts w:ascii="ＭＳ ゴシック" w:eastAsia="ＭＳ ゴシック" w:hAnsi="ＭＳ ゴシック"/>
          <w:b/>
          <w:color w:val="65416F"/>
          <w:sz w:val="36"/>
          <w:szCs w:val="36"/>
        </w:rPr>
      </w:pPr>
      <w:r>
        <w:rPr>
          <w:rFonts w:ascii="ＭＳ ゴシック" w:eastAsia="ＭＳ ゴシック" w:hAnsi="ＭＳ ゴシック" w:hint="eastAsia"/>
          <w:b/>
          <w:color w:val="65416F"/>
          <w:sz w:val="36"/>
          <w:szCs w:val="36"/>
        </w:rPr>
        <w:t>はじめに</w:t>
      </w:r>
    </w:p>
    <w:p w14:paraId="0670EF91" w14:textId="443101B4" w:rsidR="00FD5133" w:rsidRDefault="00FD5133" w:rsidP="00FD5133">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687936" behindDoc="0" locked="0" layoutInCell="1" allowOverlap="1" wp14:anchorId="0E3661E2" wp14:editId="74AEDB09">
                <wp:simplePos x="0" y="0"/>
                <wp:positionH relativeFrom="column">
                  <wp:posOffset>405765</wp:posOffset>
                </wp:positionH>
                <wp:positionV relativeFrom="paragraph">
                  <wp:posOffset>50165</wp:posOffset>
                </wp:positionV>
                <wp:extent cx="4930140" cy="158750"/>
                <wp:effectExtent l="0" t="0" r="3810" b="0"/>
                <wp:wrapNone/>
                <wp:docPr id="241"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0140" cy="158750"/>
                        </a:xfrm>
                        <a:prstGeom prst="rect">
                          <a:avLst/>
                        </a:prstGeom>
                        <a:solidFill>
                          <a:srgbClr val="6E40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2F50" id="Rectangle 698" o:spid="_x0000_s1026" style="position:absolute;left:0;text-align:left;margin-left:31.95pt;margin-top:3.95pt;width:388.2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" fillcolor="#6e407c" stroked="f">
                <v:textbox inset="5.85pt,.7pt,5.85pt,.7pt"/>
              </v:rect>
            </w:pict>
          </mc:Fallback>
        </mc:AlternateContent>
      </w:r>
    </w:p>
    <w:p w14:paraId="35A33756" w14:textId="77777777" w:rsidR="00FD5133" w:rsidRPr="00C8051B" w:rsidRDefault="00FD5133" w:rsidP="00FD5133">
      <w:pPr>
        <w:widowControl/>
        <w:jc w:val="left"/>
        <w:rPr>
          <w:rFonts w:ascii="ＭＳ ゴシック" w:eastAsia="ＭＳ ゴシック" w:hAnsi="ＭＳ ゴシック"/>
          <w:b/>
          <w:sz w:val="24"/>
          <w:szCs w:val="24"/>
        </w:rPr>
      </w:pPr>
    </w:p>
    <w:p w14:paraId="46C00AD7" w14:textId="506CB3CB" w:rsidR="00FD5133" w:rsidRDefault="00FD5133" w:rsidP="00693ABC">
      <w:pPr>
        <w:widowControl/>
        <w:jc w:val="left"/>
        <w:rPr>
          <w:rFonts w:ascii="ＭＳ ゴシック" w:eastAsia="ＭＳ ゴシック" w:hAnsi="ＭＳ ゴシック"/>
          <w:b/>
          <w:sz w:val="24"/>
          <w:szCs w:val="24"/>
        </w:rPr>
      </w:pPr>
    </w:p>
    <w:p w14:paraId="753A5CD7" w14:textId="1E04C266" w:rsidR="00FD5133" w:rsidRDefault="00FD5133" w:rsidP="00693ABC">
      <w:pPr>
        <w:widowControl/>
        <w:jc w:val="left"/>
        <w:rPr>
          <w:rFonts w:ascii="ＭＳ ゴシック" w:eastAsia="ＭＳ ゴシック" w:hAnsi="ＭＳ ゴシック"/>
          <w:b/>
          <w:sz w:val="24"/>
          <w:szCs w:val="24"/>
        </w:rPr>
      </w:pPr>
    </w:p>
    <w:p w14:paraId="37A28119" w14:textId="703F5ED7" w:rsidR="00FD5133" w:rsidRDefault="00FD5133" w:rsidP="00693ABC">
      <w:pPr>
        <w:widowControl/>
        <w:jc w:val="left"/>
        <w:rPr>
          <w:rFonts w:ascii="ＭＳ ゴシック" w:eastAsia="ＭＳ ゴシック" w:hAnsi="ＭＳ ゴシック"/>
          <w:b/>
          <w:sz w:val="24"/>
          <w:szCs w:val="24"/>
        </w:rPr>
      </w:pPr>
    </w:p>
    <w:p w14:paraId="4A26583D" w14:textId="3C13F8FF" w:rsidR="00FD5133" w:rsidRDefault="00FD5133" w:rsidP="00693ABC">
      <w:pPr>
        <w:widowControl/>
        <w:jc w:val="left"/>
        <w:rPr>
          <w:rFonts w:ascii="ＭＳ ゴシック" w:eastAsia="ＭＳ ゴシック" w:hAnsi="ＭＳ ゴシック"/>
          <w:b/>
          <w:sz w:val="24"/>
          <w:szCs w:val="24"/>
        </w:rPr>
      </w:pPr>
    </w:p>
    <w:p w14:paraId="65442A7F" w14:textId="031F3E81" w:rsidR="00FD5133" w:rsidRDefault="00FD5133" w:rsidP="00693ABC">
      <w:pPr>
        <w:widowControl/>
        <w:jc w:val="left"/>
        <w:rPr>
          <w:rFonts w:ascii="ＭＳ ゴシック" w:eastAsia="ＭＳ ゴシック" w:hAnsi="ＭＳ ゴシック"/>
          <w:b/>
          <w:sz w:val="24"/>
          <w:szCs w:val="24"/>
        </w:rPr>
      </w:pPr>
    </w:p>
    <w:p w14:paraId="60AD91B6" w14:textId="7DBBCB75" w:rsidR="00FD5133" w:rsidRDefault="00FD5133" w:rsidP="00693ABC">
      <w:pPr>
        <w:widowControl/>
        <w:jc w:val="left"/>
        <w:rPr>
          <w:rFonts w:ascii="ＭＳ ゴシック" w:eastAsia="ＭＳ ゴシック" w:hAnsi="ＭＳ ゴシック"/>
          <w:b/>
          <w:sz w:val="24"/>
          <w:szCs w:val="24"/>
        </w:rPr>
      </w:pPr>
    </w:p>
    <w:p w14:paraId="28793E44" w14:textId="4E568CCC" w:rsidR="00FD5133" w:rsidRDefault="00FD5133" w:rsidP="00693ABC">
      <w:pPr>
        <w:widowControl/>
        <w:jc w:val="left"/>
        <w:rPr>
          <w:rFonts w:ascii="ＭＳ ゴシック" w:eastAsia="ＭＳ ゴシック" w:hAnsi="ＭＳ ゴシック"/>
          <w:b/>
          <w:sz w:val="24"/>
          <w:szCs w:val="24"/>
        </w:rPr>
      </w:pPr>
    </w:p>
    <w:p w14:paraId="69643CA2" w14:textId="4576FA7A" w:rsidR="00FD5133" w:rsidRDefault="00FD5133" w:rsidP="00693ABC">
      <w:pPr>
        <w:widowControl/>
        <w:jc w:val="left"/>
        <w:rPr>
          <w:rFonts w:ascii="ＭＳ ゴシック" w:eastAsia="ＭＳ ゴシック" w:hAnsi="ＭＳ ゴシック"/>
          <w:b/>
          <w:sz w:val="24"/>
          <w:szCs w:val="24"/>
        </w:rPr>
      </w:pPr>
    </w:p>
    <w:p w14:paraId="0073FC2E" w14:textId="7C9E2CBA" w:rsidR="00FD5133" w:rsidRDefault="00FD5133" w:rsidP="00693ABC">
      <w:pPr>
        <w:widowControl/>
        <w:jc w:val="left"/>
        <w:rPr>
          <w:rFonts w:ascii="ＭＳ ゴシック" w:eastAsia="ＭＳ ゴシック" w:hAnsi="ＭＳ ゴシック"/>
          <w:b/>
          <w:sz w:val="24"/>
          <w:szCs w:val="24"/>
        </w:rPr>
      </w:pPr>
    </w:p>
    <w:p w14:paraId="5B26C85E" w14:textId="79E199A2" w:rsidR="00FD5133" w:rsidRDefault="00FD5133" w:rsidP="00693ABC">
      <w:pPr>
        <w:widowControl/>
        <w:jc w:val="left"/>
        <w:rPr>
          <w:rFonts w:ascii="ＭＳ ゴシック" w:eastAsia="ＭＳ ゴシック" w:hAnsi="ＭＳ ゴシック"/>
          <w:b/>
          <w:sz w:val="24"/>
          <w:szCs w:val="24"/>
        </w:rPr>
      </w:pPr>
    </w:p>
    <w:p w14:paraId="5ECFD3BC" w14:textId="65FAC51C" w:rsidR="00FD5133" w:rsidRDefault="00FD5133" w:rsidP="00693ABC">
      <w:pPr>
        <w:widowControl/>
        <w:jc w:val="left"/>
        <w:rPr>
          <w:rFonts w:ascii="ＭＳ ゴシック" w:eastAsia="ＭＳ ゴシック" w:hAnsi="ＭＳ ゴシック"/>
          <w:b/>
          <w:sz w:val="24"/>
          <w:szCs w:val="24"/>
        </w:rPr>
      </w:pPr>
    </w:p>
    <w:p w14:paraId="6068C000" w14:textId="2D9AB15E" w:rsidR="00FD5133" w:rsidRDefault="00FD5133" w:rsidP="00693ABC">
      <w:pPr>
        <w:widowControl/>
        <w:jc w:val="left"/>
        <w:rPr>
          <w:rFonts w:ascii="ＭＳ ゴシック" w:eastAsia="ＭＳ ゴシック" w:hAnsi="ＭＳ ゴシック"/>
          <w:b/>
          <w:sz w:val="24"/>
          <w:szCs w:val="24"/>
        </w:rPr>
      </w:pPr>
    </w:p>
    <w:p w14:paraId="2293362C" w14:textId="0491F35B" w:rsidR="00FD5133" w:rsidRDefault="00FD5133" w:rsidP="00693ABC">
      <w:pPr>
        <w:widowControl/>
        <w:jc w:val="left"/>
        <w:rPr>
          <w:rFonts w:ascii="ＭＳ ゴシック" w:eastAsia="ＭＳ ゴシック" w:hAnsi="ＭＳ ゴシック"/>
          <w:b/>
          <w:sz w:val="24"/>
          <w:szCs w:val="24"/>
        </w:rPr>
      </w:pPr>
    </w:p>
    <w:p w14:paraId="6E319477" w14:textId="773C6576" w:rsidR="00FD5133" w:rsidRDefault="00FD5133" w:rsidP="00693ABC">
      <w:pPr>
        <w:widowControl/>
        <w:jc w:val="left"/>
        <w:rPr>
          <w:rFonts w:ascii="ＭＳ ゴシック" w:eastAsia="ＭＳ ゴシック" w:hAnsi="ＭＳ ゴシック"/>
          <w:b/>
          <w:sz w:val="24"/>
          <w:szCs w:val="24"/>
        </w:rPr>
      </w:pPr>
    </w:p>
    <w:p w14:paraId="08C24886" w14:textId="77777777" w:rsidR="00FD5133" w:rsidRDefault="00FD5133" w:rsidP="00693ABC">
      <w:pPr>
        <w:widowControl/>
        <w:jc w:val="left"/>
        <w:rPr>
          <w:rFonts w:ascii="ＭＳ ゴシック" w:eastAsia="ＭＳ ゴシック" w:hAnsi="ＭＳ ゴシック"/>
          <w:b/>
          <w:sz w:val="24"/>
          <w:szCs w:val="24"/>
        </w:rPr>
      </w:pPr>
    </w:p>
    <w:p w14:paraId="1C74AF18" w14:textId="77777777" w:rsidR="00B142BF" w:rsidRDefault="00B142BF" w:rsidP="00931B4C">
      <w:pPr>
        <w:rPr>
          <w:rFonts w:ascii="HGPｺﾞｼｯｸM" w:eastAsia="HGPｺﾞｼｯｸM" w:cs="ＭＳ 明朝"/>
        </w:rPr>
      </w:pPr>
    </w:p>
    <w:p w14:paraId="525F77AE" w14:textId="01EE1BF1" w:rsidR="00065252" w:rsidRPr="00065252" w:rsidRDefault="00065252" w:rsidP="00065252">
      <w:pPr>
        <w:ind w:firstLineChars="100" w:firstLine="210"/>
        <w:rPr>
          <w:rFonts w:ascii="HGPｺﾞｼｯｸM" w:eastAsia="HGPｺﾞｼｯｸM" w:cs="ＭＳ 明朝"/>
        </w:rPr>
      </w:pPr>
      <w:r w:rsidRPr="00065252">
        <w:rPr>
          <w:rFonts w:ascii="HGPｺﾞｼｯｸM" w:eastAsia="HGPｺﾞｼｯｸM" w:cs="ＭＳ 明朝" w:hint="eastAsia"/>
        </w:rPr>
        <w:lastRenderedPageBreak/>
        <w:t>近年の観光形態や観光ニーズの変化を的確に捉え、市民</w:t>
      </w:r>
      <w:r w:rsidR="0054389A">
        <w:rPr>
          <w:rFonts w:ascii="HGPｺﾞｼｯｸM" w:eastAsia="HGPｺﾞｼｯｸM" w:cs="ＭＳ 明朝" w:hint="eastAsia"/>
        </w:rPr>
        <w:t>をはじめ、各事業者・団体・行政</w:t>
      </w:r>
      <w:r w:rsidRPr="00065252">
        <w:rPr>
          <w:rFonts w:ascii="HGPｺﾞｼｯｸM" w:eastAsia="HGPｺﾞｼｯｸM" w:cs="ＭＳ 明朝" w:hint="eastAsia"/>
        </w:rPr>
        <w:t>などが協働し一体となって、</w:t>
      </w:r>
      <w:r w:rsidR="00987897">
        <w:rPr>
          <w:rFonts w:ascii="HGPｺﾞｼｯｸM" w:eastAsia="HGPｺﾞｼｯｸM" w:cs="ＭＳ 明朝" w:hint="eastAsia"/>
        </w:rPr>
        <w:t>本</w:t>
      </w:r>
      <w:r w:rsidRPr="00065252">
        <w:rPr>
          <w:rFonts w:ascii="HGPｺﾞｼｯｸM" w:eastAsia="HGPｺﾞｼｯｸM" w:cs="ＭＳ 明朝" w:hint="eastAsia"/>
        </w:rPr>
        <w:t>市の魅力を積極的かつ効果的に発信していく観光地域づくりが必要</w:t>
      </w:r>
      <w:r w:rsidR="00A87FE6">
        <w:rPr>
          <w:rFonts w:ascii="HGPｺﾞｼｯｸM" w:eastAsia="HGPｺﾞｼｯｸM" w:cs="ＭＳ 明朝" w:hint="eastAsia"/>
        </w:rPr>
        <w:t>となっております。</w:t>
      </w:r>
    </w:p>
    <w:p w14:paraId="337F3B15" w14:textId="7E8CD188" w:rsidR="00065252" w:rsidRPr="00065252" w:rsidRDefault="00987897" w:rsidP="00065252">
      <w:pPr>
        <w:ind w:firstLineChars="100" w:firstLine="210"/>
        <w:rPr>
          <w:rFonts w:ascii="HGPｺﾞｼｯｸM" w:eastAsia="HGPｺﾞｼｯｸM" w:cs="ＭＳ 明朝"/>
        </w:rPr>
      </w:pPr>
      <w:r>
        <w:rPr>
          <w:rFonts w:ascii="HGPｺﾞｼｯｸM" w:eastAsia="HGPｺﾞｼｯｸM" w:cs="ＭＳ 明朝" w:hint="eastAsia"/>
        </w:rPr>
        <w:t>本</w:t>
      </w:r>
      <w:r w:rsidR="00065252" w:rsidRPr="00065252">
        <w:rPr>
          <w:rFonts w:ascii="HGPｺﾞｼｯｸM" w:eastAsia="HGPｺﾞｼｯｸM" w:cs="ＭＳ 明朝" w:hint="eastAsia"/>
        </w:rPr>
        <w:t>市では、これらの課題に対</w:t>
      </w:r>
      <w:r w:rsidR="0054389A">
        <w:rPr>
          <w:rFonts w:ascii="HGPｺﾞｼｯｸM" w:eastAsia="HGPｺﾞｼｯｸM" w:cs="ＭＳ 明朝" w:hint="eastAsia"/>
        </w:rPr>
        <w:t>して</w:t>
      </w:r>
      <w:r w:rsidR="00065252" w:rsidRPr="00065252">
        <w:rPr>
          <w:rFonts w:ascii="HGPｺﾞｼｯｸM" w:eastAsia="HGPｺﾞｼｯｸM" w:cs="ＭＳ 明朝" w:hint="eastAsia"/>
        </w:rPr>
        <w:t>総合的かつ計画的な施策を推進していくため、伊豆の国市観光基本計画を</w:t>
      </w:r>
      <w:r w:rsidR="00065252">
        <w:rPr>
          <w:rFonts w:ascii="HGPｺﾞｼｯｸM" w:eastAsia="HGPｺﾞｼｯｸM" w:cs="ＭＳ 明朝" w:hint="eastAsia"/>
        </w:rPr>
        <w:t>平成26年度に</w:t>
      </w:r>
      <w:r w:rsidR="00065252" w:rsidRPr="00065252">
        <w:rPr>
          <w:rFonts w:ascii="HGPｺﾞｼｯｸM" w:eastAsia="HGPｺﾞｼｯｸM" w:cs="ＭＳ 明朝" w:hint="eastAsia"/>
        </w:rPr>
        <w:t>策定しました。</w:t>
      </w:r>
      <w:r w:rsidR="00065252">
        <w:rPr>
          <w:rFonts w:ascii="HGPｺﾞｼｯｸM" w:eastAsia="HGPｺﾞｼｯｸM" w:cs="ＭＳ 明朝" w:hint="eastAsia"/>
        </w:rPr>
        <w:t>（計画期間：平成27年度～令和６年度）</w:t>
      </w:r>
    </w:p>
    <w:p w14:paraId="283E5C65" w14:textId="1D2FD3A2" w:rsidR="00B142BF" w:rsidRDefault="00B146AB" w:rsidP="00FD5133">
      <w:pPr>
        <w:ind w:firstLineChars="100" w:firstLine="210"/>
        <w:rPr>
          <w:rFonts w:ascii="HGPｺﾞｼｯｸM" w:eastAsia="HGPｺﾞｼｯｸM" w:cs="ＭＳ 明朝"/>
        </w:rPr>
      </w:pPr>
      <w:r>
        <w:rPr>
          <w:rFonts w:ascii="HGPｺﾞｼｯｸM" w:eastAsia="HGPｺﾞｼｯｸM" w:cs="ＭＳ 明朝" w:hint="eastAsia"/>
        </w:rPr>
        <w:t>本計画は、前回の計画が令和６年度に計画期間が終了することを受け、改めて、</w:t>
      </w:r>
      <w:r w:rsidR="00987897">
        <w:rPr>
          <w:rFonts w:ascii="HGPｺﾞｼｯｸM" w:eastAsia="HGPｺﾞｼｯｸM" w:cs="ＭＳ 明朝" w:hint="eastAsia"/>
        </w:rPr>
        <w:t>本</w:t>
      </w:r>
      <w:r>
        <w:rPr>
          <w:rFonts w:ascii="HGPｺﾞｼｯｸM" w:eastAsia="HGPｺﾞｼｯｸM" w:cs="ＭＳ 明朝" w:hint="eastAsia"/>
        </w:rPr>
        <w:t>市が</w:t>
      </w:r>
      <w:r w:rsidR="0054389A">
        <w:rPr>
          <w:rFonts w:ascii="HGPｺﾞｼｯｸM" w:eastAsia="HGPｺﾞｼｯｸM" w:cs="ＭＳ 明朝" w:hint="eastAsia"/>
        </w:rPr>
        <w:t>取り組むべき観光施策にかかる</w:t>
      </w:r>
      <w:r>
        <w:rPr>
          <w:rFonts w:ascii="HGPｺﾞｼｯｸM" w:eastAsia="HGPｺﾞｼｯｸM" w:cs="ＭＳ 明朝" w:hint="eastAsia"/>
        </w:rPr>
        <w:t>基本方針</w:t>
      </w:r>
      <w:r w:rsidR="0054389A">
        <w:rPr>
          <w:rFonts w:ascii="HGPｺﾞｼｯｸM" w:eastAsia="HGPｺﾞｼｯｸM" w:cs="ＭＳ 明朝" w:hint="eastAsia"/>
        </w:rPr>
        <w:t>や</w:t>
      </w:r>
      <w:r>
        <w:rPr>
          <w:rFonts w:ascii="HGPｺﾞｼｯｸM" w:eastAsia="HGPｺﾞｼｯｸM" w:cs="ＭＳ 明朝" w:hint="eastAsia"/>
        </w:rPr>
        <w:t>重点戦略等を定め</w:t>
      </w:r>
      <w:r w:rsidR="003E6CE3">
        <w:rPr>
          <w:rFonts w:ascii="HGPｺﾞｼｯｸM" w:eastAsia="HGPｺﾞｼｯｸM" w:cs="ＭＳ 明朝" w:hint="eastAsia"/>
        </w:rPr>
        <w:t>、</w:t>
      </w:r>
      <w:bookmarkStart w:id="0" w:name="_Hlk189216641"/>
      <w:r w:rsidR="003E6CE3">
        <w:rPr>
          <w:rFonts w:ascii="HGPｺﾞｼｯｸM" w:eastAsia="HGPｺﾞｼｯｸM" w:cs="ＭＳ 明朝" w:hint="eastAsia"/>
        </w:rPr>
        <w:t>「もっと住みたくなるまち」、「もっと訪れたくなるまち」</w:t>
      </w:r>
      <w:bookmarkEnd w:id="0"/>
      <w:r w:rsidR="003E6CE3">
        <w:rPr>
          <w:rFonts w:ascii="HGPｺﾞｼｯｸM" w:eastAsia="HGPｺﾞｼｯｸM" w:cs="ＭＳ 明朝" w:hint="eastAsia"/>
        </w:rPr>
        <w:t>を</w:t>
      </w:r>
      <w:r w:rsidR="0054389A">
        <w:rPr>
          <w:rFonts w:ascii="HGPｺﾞｼｯｸM" w:eastAsia="HGPｺﾞｼｯｸM" w:cs="ＭＳ 明朝" w:hint="eastAsia"/>
        </w:rPr>
        <w:t>目指すものです。</w:t>
      </w:r>
    </w:p>
    <w:p w14:paraId="1BE3089D" w14:textId="5B6066EF" w:rsidR="00A11715" w:rsidRPr="00A11715" w:rsidRDefault="0054389A" w:rsidP="00A11715">
      <w:pPr>
        <w:ind w:firstLineChars="100" w:firstLine="210"/>
        <w:rPr>
          <w:rFonts w:ascii="HGPｺﾞｼｯｸM" w:eastAsia="HGPｺﾞｼｯｸM" w:cs="ＭＳ 明朝"/>
        </w:rPr>
      </w:pPr>
      <w:r>
        <w:rPr>
          <w:rFonts w:ascii="HGPｺﾞｼｯｸM" w:eastAsia="HGPｺﾞｼｯｸM" w:cs="ＭＳ 明朝" w:hint="eastAsia"/>
        </w:rPr>
        <w:t>なお</w:t>
      </w:r>
      <w:r w:rsidR="003E6CE3">
        <w:rPr>
          <w:rFonts w:ascii="HGPｺﾞｼｯｸM" w:eastAsia="HGPｺﾞｼｯｸM" w:cs="ＭＳ 明朝" w:hint="eastAsia"/>
        </w:rPr>
        <w:t>、本計画では、</w:t>
      </w:r>
      <w:r w:rsidR="00987897">
        <w:rPr>
          <w:rFonts w:ascii="HGPｺﾞｼｯｸM" w:eastAsia="HGPｺﾞｼｯｸM" w:cs="ＭＳ 明朝" w:hint="eastAsia"/>
        </w:rPr>
        <w:t>本</w:t>
      </w:r>
      <w:r w:rsidR="003E6CE3">
        <w:rPr>
          <w:rFonts w:ascii="HGPｺﾞｼｯｸM" w:eastAsia="HGPｺﾞｼｯｸM" w:cs="ＭＳ 明朝" w:hint="eastAsia"/>
        </w:rPr>
        <w:t>市の観光における方向性を定めること</w:t>
      </w:r>
      <w:r>
        <w:rPr>
          <w:rFonts w:ascii="HGPｺﾞｼｯｸM" w:eastAsia="HGPｺﾞｼｯｸM" w:cs="ＭＳ 明朝" w:hint="eastAsia"/>
        </w:rPr>
        <w:t>にとどめ</w:t>
      </w:r>
      <w:r w:rsidR="003E6CE3">
        <w:rPr>
          <w:rFonts w:ascii="HGPｺﾞｼｯｸM" w:eastAsia="HGPｺﾞｼｯｸM" w:cs="ＭＳ 明朝" w:hint="eastAsia"/>
        </w:rPr>
        <w:t>、K</w:t>
      </w:r>
      <w:r w:rsidR="003E6CE3">
        <w:rPr>
          <w:rFonts w:ascii="HGPｺﾞｼｯｸM" w:eastAsia="HGPｺﾞｼｯｸM" w:cs="ＭＳ 明朝"/>
        </w:rPr>
        <w:t>PI</w:t>
      </w:r>
      <w:r w:rsidR="003E6CE3">
        <w:rPr>
          <w:rFonts w:ascii="HGPｺﾞｼｯｸM" w:eastAsia="HGPｺﾞｼｯｸM" w:cs="ＭＳ 明朝" w:hint="eastAsia"/>
        </w:rPr>
        <w:t>の目標数値やプロジェクト案</w:t>
      </w:r>
      <w:r w:rsidR="00B142BF">
        <w:rPr>
          <w:rFonts w:ascii="HGPｺﾞｼｯｸM" w:eastAsia="HGPｺﾞｼｯｸM" w:cs="ＭＳ 明朝" w:hint="eastAsia"/>
        </w:rPr>
        <w:t>の詳細等</w:t>
      </w:r>
      <w:r w:rsidR="003E6CE3">
        <w:rPr>
          <w:rFonts w:ascii="HGPｺﾞｼｯｸM" w:eastAsia="HGPｺﾞｼｯｸM" w:cs="ＭＳ 明朝" w:hint="eastAsia"/>
        </w:rPr>
        <w:t>については、</w:t>
      </w:r>
      <w:r w:rsidR="00A87FE6">
        <w:rPr>
          <w:rFonts w:ascii="HGPｺﾞｼｯｸM" w:eastAsia="HGPｺﾞｼｯｸM" w:cs="ＭＳ 明朝" w:hint="eastAsia"/>
        </w:rPr>
        <w:t>令和７年度</w:t>
      </w:r>
      <w:r w:rsidR="003E6CE3">
        <w:rPr>
          <w:rFonts w:ascii="HGPｺﾞｼｯｸM" w:eastAsia="HGPｺﾞｼｯｸM" w:cs="ＭＳ 明朝" w:hint="eastAsia"/>
        </w:rPr>
        <w:t>以降に策定するアクションプランに盛り込むこととします。</w:t>
      </w:r>
    </w:p>
    <w:p w14:paraId="1FF60F82" w14:textId="143111F2" w:rsidR="00FD5133" w:rsidRDefault="00A11715" w:rsidP="00693ABC">
      <w:pPr>
        <w:widowControl/>
        <w:jc w:val="left"/>
        <w:rPr>
          <w:rFonts w:ascii="ＭＳ ゴシック" w:eastAsia="ＭＳ ゴシック" w:hAnsi="ＭＳ ゴシック"/>
          <w:b/>
          <w:sz w:val="24"/>
          <w:szCs w:val="24"/>
        </w:rPr>
      </w:pPr>
      <w:r w:rsidRPr="00C84B9A">
        <w:rPr>
          <w:noProof/>
          <w:color w:val="65416F"/>
        </w:rPr>
        <mc:AlternateContent>
          <mc:Choice Requires="wps">
            <w:drawing>
              <wp:anchor distT="0" distB="0" distL="114300" distR="114300" simplePos="0" relativeHeight="251694080" behindDoc="0" locked="0" layoutInCell="1" allowOverlap="1" wp14:anchorId="5A32F30E" wp14:editId="353A3E2E">
                <wp:simplePos x="0" y="0"/>
                <wp:positionH relativeFrom="margin">
                  <wp:posOffset>0</wp:posOffset>
                </wp:positionH>
                <wp:positionV relativeFrom="margin">
                  <wp:posOffset>3054350</wp:posOffset>
                </wp:positionV>
                <wp:extent cx="5414010" cy="392430"/>
                <wp:effectExtent l="19050" t="19050" r="15240" b="26670"/>
                <wp:wrapSquare wrapText="bothSides"/>
                <wp:docPr id="3" name="AutoShap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010" cy="392430"/>
                        </a:xfrm>
                        <a:prstGeom prst="roundRect">
                          <a:avLst>
                            <a:gd name="adj" fmla="val 16667"/>
                          </a:avLst>
                        </a:prstGeom>
                        <a:solidFill>
                          <a:srgbClr val="FFEFFF"/>
                        </a:solidFill>
                        <a:ln w="28575">
                          <a:solidFill>
                            <a:srgbClr val="AC81EB"/>
                          </a:solidFill>
                          <a:round/>
                          <a:headEnd/>
                          <a:tailEnd/>
                        </a:ln>
                      </wps:spPr>
                      <wps:txbx>
                        <w:txbxContent>
                          <w:p w14:paraId="5EE684AB" w14:textId="329D2E40" w:rsidR="00B142BF" w:rsidRPr="00795EEF" w:rsidRDefault="00B142BF" w:rsidP="00B142BF">
                            <w:pPr>
                              <w:spacing w:line="520" w:lineRule="exact"/>
                              <w:rPr>
                                <w:rFonts w:ascii="小塚ゴシック Pro H" w:eastAsia="小塚ゴシック Pro H" w:hAnsi="小塚ゴシック Pro H"/>
                                <w:color w:val="65416F"/>
                                <w:sz w:val="32"/>
                                <w:szCs w:val="32"/>
                              </w:rPr>
                            </w:pPr>
                            <w:r>
                              <w:rPr>
                                <w:rFonts w:ascii="小塚ゴシック Pro H" w:eastAsia="小塚ゴシック Pro H" w:hAnsi="小塚ゴシック Pro H" w:hint="eastAsia"/>
                                <w:color w:val="65416F"/>
                                <w:sz w:val="32"/>
                                <w:szCs w:val="32"/>
                              </w:rPr>
                              <w:t>１</w:t>
                            </w:r>
                            <w:r w:rsidRPr="00795EEF">
                              <w:rPr>
                                <w:rFonts w:ascii="小塚ゴシック Pro H" w:eastAsia="小塚ゴシック Pro H" w:hAnsi="小塚ゴシック Pro H" w:hint="eastAsia"/>
                                <w:color w:val="65416F"/>
                                <w:sz w:val="32"/>
                                <w:szCs w:val="32"/>
                              </w:rPr>
                              <w:t>－</w:t>
                            </w:r>
                            <w:r>
                              <w:rPr>
                                <w:rFonts w:ascii="小塚ゴシック Pro H" w:eastAsia="小塚ゴシック Pro H" w:hAnsi="小塚ゴシック Pro H" w:hint="eastAsia"/>
                                <w:color w:val="65416F"/>
                                <w:sz w:val="32"/>
                                <w:szCs w:val="32"/>
                              </w:rPr>
                              <w:t>２</w:t>
                            </w:r>
                            <w:r w:rsidRPr="00795EEF">
                              <w:rPr>
                                <w:rFonts w:ascii="小塚ゴシック Pro H" w:eastAsia="小塚ゴシック Pro H" w:hAnsi="小塚ゴシック Pro H" w:hint="eastAsia"/>
                                <w:color w:val="65416F"/>
                                <w:sz w:val="32"/>
                                <w:szCs w:val="32"/>
                              </w:rPr>
                              <w:t xml:space="preserve">　</w:t>
                            </w:r>
                            <w:r>
                              <w:rPr>
                                <w:rFonts w:ascii="小塚ゴシック Pro H" w:eastAsia="小塚ゴシック Pro H" w:hAnsi="小塚ゴシック Pro H" w:hint="eastAsia"/>
                                <w:color w:val="65416F"/>
                                <w:sz w:val="32"/>
                                <w:szCs w:val="32"/>
                              </w:rPr>
                              <w:t>計画の位置付け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2F30E" id="AutoShape 581" o:spid="_x0000_s1027" style="position:absolute;margin-left:0;margin-top:240.5pt;width:426.3pt;height:30.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" fillcolor="#ffefff" strokecolor="#ac81eb" strokeweight="2.25pt">
                <v:textbox inset="5.85pt,.7pt,5.85pt,.7pt">
                  <w:txbxContent>
                    <w:p w14:paraId="5EE684AB" w14:textId="329D2E40" w:rsidR="00B142BF" w:rsidRPr="00795EEF" w:rsidRDefault="00B142BF" w:rsidP="00B142BF">
                      <w:pPr>
                        <w:spacing w:line="520" w:lineRule="exact"/>
                        <w:rPr>
                          <w:rFonts w:ascii="小塚ゴシック Pro H" w:eastAsia="小塚ゴシック Pro H" w:hAnsi="小塚ゴシック Pro H"/>
                          <w:color w:val="65416F"/>
                          <w:sz w:val="32"/>
                          <w:szCs w:val="32"/>
                        </w:rPr>
                      </w:pPr>
                      <w:r>
                        <w:rPr>
                          <w:rFonts w:ascii="小塚ゴシック Pro H" w:eastAsia="小塚ゴシック Pro H" w:hAnsi="小塚ゴシック Pro H" w:hint="eastAsia"/>
                          <w:color w:val="65416F"/>
                          <w:sz w:val="32"/>
                          <w:szCs w:val="32"/>
                        </w:rPr>
                        <w:t>１</w:t>
                      </w:r>
                      <w:r w:rsidRPr="00795EEF">
                        <w:rPr>
                          <w:rFonts w:ascii="小塚ゴシック Pro H" w:eastAsia="小塚ゴシック Pro H" w:hAnsi="小塚ゴシック Pro H" w:hint="eastAsia"/>
                          <w:color w:val="65416F"/>
                          <w:sz w:val="32"/>
                          <w:szCs w:val="32"/>
                        </w:rPr>
                        <w:t>－</w:t>
                      </w:r>
                      <w:r>
                        <w:rPr>
                          <w:rFonts w:ascii="小塚ゴシック Pro H" w:eastAsia="小塚ゴシック Pro H" w:hAnsi="小塚ゴシック Pro H" w:hint="eastAsia"/>
                          <w:color w:val="65416F"/>
                          <w:sz w:val="32"/>
                          <w:szCs w:val="32"/>
                        </w:rPr>
                        <w:t>２</w:t>
                      </w:r>
                      <w:r w:rsidRPr="00795EEF">
                        <w:rPr>
                          <w:rFonts w:ascii="小塚ゴシック Pro H" w:eastAsia="小塚ゴシック Pro H" w:hAnsi="小塚ゴシック Pro H" w:hint="eastAsia"/>
                          <w:color w:val="65416F"/>
                          <w:sz w:val="32"/>
                          <w:szCs w:val="32"/>
                        </w:rPr>
                        <w:t xml:space="preserve">　</w:t>
                      </w:r>
                      <w:r>
                        <w:rPr>
                          <w:rFonts w:ascii="小塚ゴシック Pro H" w:eastAsia="小塚ゴシック Pro H" w:hAnsi="小塚ゴシック Pro H" w:hint="eastAsia"/>
                          <w:color w:val="65416F"/>
                          <w:sz w:val="32"/>
                          <w:szCs w:val="32"/>
                        </w:rPr>
                        <w:t>計画の位置付け</w:t>
                      </w:r>
                    </w:p>
                  </w:txbxContent>
                </v:textbox>
                <w10:wrap type="square" anchorx="margin" anchory="margin"/>
              </v:roundrect>
            </w:pict>
          </mc:Fallback>
        </mc:AlternateContent>
      </w:r>
      <w:r w:rsidR="00FD5133" w:rsidRPr="00C84B9A">
        <w:rPr>
          <w:noProof/>
          <w:color w:val="65416F"/>
        </w:rPr>
        <mc:AlternateContent>
          <mc:Choice Requires="wps">
            <w:drawing>
              <wp:anchor distT="0" distB="0" distL="114300" distR="114300" simplePos="0" relativeHeight="251692032" behindDoc="0" locked="0" layoutInCell="1" allowOverlap="1" wp14:anchorId="2AC56980" wp14:editId="3B8D835B">
                <wp:simplePos x="0" y="0"/>
                <wp:positionH relativeFrom="margin">
                  <wp:posOffset>0</wp:posOffset>
                </wp:positionH>
                <wp:positionV relativeFrom="margin">
                  <wp:posOffset>18415</wp:posOffset>
                </wp:positionV>
                <wp:extent cx="5414010" cy="392430"/>
                <wp:effectExtent l="19050" t="19050" r="15240" b="26670"/>
                <wp:wrapSquare wrapText="bothSides"/>
                <wp:docPr id="240" name="AutoShap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010" cy="392430"/>
                        </a:xfrm>
                        <a:prstGeom prst="roundRect">
                          <a:avLst>
                            <a:gd name="adj" fmla="val 16667"/>
                          </a:avLst>
                        </a:prstGeom>
                        <a:solidFill>
                          <a:srgbClr val="FFEFFF"/>
                        </a:solidFill>
                        <a:ln w="28575">
                          <a:solidFill>
                            <a:srgbClr val="AC81EB"/>
                          </a:solidFill>
                          <a:round/>
                          <a:headEnd/>
                          <a:tailEnd/>
                        </a:ln>
                      </wps:spPr>
                      <wps:txbx>
                        <w:txbxContent>
                          <w:p w14:paraId="5CA80F49" w14:textId="45BF6997" w:rsidR="00FD5133" w:rsidRPr="00795EEF" w:rsidRDefault="00FD5133" w:rsidP="00FD5133">
                            <w:pPr>
                              <w:spacing w:line="520" w:lineRule="exact"/>
                              <w:rPr>
                                <w:rFonts w:ascii="小塚ゴシック Pro H" w:eastAsia="小塚ゴシック Pro H" w:hAnsi="小塚ゴシック Pro H"/>
                                <w:color w:val="65416F"/>
                                <w:sz w:val="32"/>
                                <w:szCs w:val="32"/>
                              </w:rPr>
                            </w:pPr>
                            <w:r>
                              <w:rPr>
                                <w:rFonts w:ascii="小塚ゴシック Pro H" w:eastAsia="小塚ゴシック Pro H" w:hAnsi="小塚ゴシック Pro H" w:hint="eastAsia"/>
                                <w:color w:val="65416F"/>
                                <w:sz w:val="32"/>
                                <w:szCs w:val="32"/>
                              </w:rPr>
                              <w:t>１</w:t>
                            </w:r>
                            <w:r w:rsidRPr="00795EEF">
                              <w:rPr>
                                <w:rFonts w:ascii="小塚ゴシック Pro H" w:eastAsia="小塚ゴシック Pro H" w:hAnsi="小塚ゴシック Pro H" w:hint="eastAsia"/>
                                <w:color w:val="65416F"/>
                                <w:sz w:val="32"/>
                                <w:szCs w:val="32"/>
                              </w:rPr>
                              <w:t xml:space="preserve">－１　</w:t>
                            </w:r>
                            <w:r>
                              <w:rPr>
                                <w:rFonts w:ascii="小塚ゴシック Pro H" w:eastAsia="小塚ゴシック Pro H" w:hAnsi="小塚ゴシック Pro H" w:hint="eastAsia"/>
                                <w:color w:val="65416F"/>
                                <w:sz w:val="32"/>
                                <w:szCs w:val="32"/>
                              </w:rPr>
                              <w:t>計画策定の趣旨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56980" id="_x0000_s1028" style="position:absolute;margin-left:0;margin-top:1.45pt;width:426.3pt;height:30.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" fillcolor="#ffefff" strokecolor="#ac81eb" strokeweight="2.25pt">
                <v:textbox inset="5.85pt,.7pt,5.85pt,.7pt">
                  <w:txbxContent>
                    <w:p w14:paraId="5CA80F49" w14:textId="45BF6997" w:rsidR="00FD5133" w:rsidRPr="00795EEF" w:rsidRDefault="00FD5133" w:rsidP="00FD5133">
                      <w:pPr>
                        <w:spacing w:line="520" w:lineRule="exact"/>
                        <w:rPr>
                          <w:rFonts w:ascii="小塚ゴシック Pro H" w:eastAsia="小塚ゴシック Pro H" w:hAnsi="小塚ゴシック Pro H"/>
                          <w:color w:val="65416F"/>
                          <w:sz w:val="32"/>
                          <w:szCs w:val="32"/>
                        </w:rPr>
                      </w:pPr>
                      <w:r>
                        <w:rPr>
                          <w:rFonts w:ascii="小塚ゴシック Pro H" w:eastAsia="小塚ゴシック Pro H" w:hAnsi="小塚ゴシック Pro H" w:hint="eastAsia"/>
                          <w:color w:val="65416F"/>
                          <w:sz w:val="32"/>
                          <w:szCs w:val="32"/>
                        </w:rPr>
                        <w:t>１</w:t>
                      </w:r>
                      <w:r w:rsidRPr="00795EEF">
                        <w:rPr>
                          <w:rFonts w:ascii="小塚ゴシック Pro H" w:eastAsia="小塚ゴシック Pro H" w:hAnsi="小塚ゴシック Pro H" w:hint="eastAsia"/>
                          <w:color w:val="65416F"/>
                          <w:sz w:val="32"/>
                          <w:szCs w:val="32"/>
                        </w:rPr>
                        <w:t xml:space="preserve">－１　</w:t>
                      </w:r>
                      <w:r>
                        <w:rPr>
                          <w:rFonts w:ascii="小塚ゴシック Pro H" w:eastAsia="小塚ゴシック Pro H" w:hAnsi="小塚ゴシック Pro H" w:hint="eastAsia"/>
                          <w:color w:val="65416F"/>
                          <w:sz w:val="32"/>
                          <w:szCs w:val="32"/>
                        </w:rPr>
                        <w:t>計画策定の趣旨</w:t>
                      </w:r>
                    </w:p>
                  </w:txbxContent>
                </v:textbox>
                <w10:wrap type="square" anchorx="margin" anchory="margin"/>
              </v:roundrect>
            </w:pict>
          </mc:Fallback>
        </mc:AlternateContent>
      </w:r>
    </w:p>
    <w:p w14:paraId="66EFF15D" w14:textId="20A14F20" w:rsidR="00B142BF" w:rsidRPr="00B142BF" w:rsidRDefault="00B142BF" w:rsidP="0054389A">
      <w:pPr>
        <w:widowControl/>
        <w:ind w:firstLineChars="100" w:firstLine="210"/>
        <w:jc w:val="left"/>
        <w:rPr>
          <w:rFonts w:ascii="HGPｺﾞｼｯｸM" w:eastAsia="HGPｺﾞｼｯｸM" w:hAnsi="Century" w:cs="Times New Roman"/>
          <w:kern w:val="0"/>
          <w:szCs w:val="21"/>
        </w:rPr>
      </w:pPr>
      <w:r w:rsidRPr="00B142BF">
        <w:rPr>
          <w:rFonts w:ascii="HGPｺﾞｼｯｸM" w:eastAsia="HGPｺﾞｼｯｸM" w:hAnsi="Century" w:cs="Times New Roman" w:hint="eastAsia"/>
          <w:kern w:val="0"/>
          <w:szCs w:val="21"/>
        </w:rPr>
        <w:t>本計画は、国の「観光立国推進基本計画」及び県の「静岡県観光基本計画」を勘案した上で、本市の実情に応じた観光に関する施策を定めたもので</w:t>
      </w:r>
      <w:r>
        <w:rPr>
          <w:rFonts w:ascii="HGPｺﾞｼｯｸM" w:eastAsia="HGPｺﾞｼｯｸM" w:hAnsi="Century" w:cs="Times New Roman" w:hint="eastAsia"/>
          <w:kern w:val="0"/>
          <w:szCs w:val="21"/>
        </w:rPr>
        <w:t>す</w:t>
      </w:r>
      <w:r w:rsidRPr="00B142BF">
        <w:rPr>
          <w:rFonts w:ascii="HGPｺﾞｼｯｸM" w:eastAsia="HGPｺﾞｼｯｸM" w:hAnsi="Century" w:cs="Times New Roman" w:hint="eastAsia"/>
          <w:kern w:val="0"/>
          <w:szCs w:val="21"/>
        </w:rPr>
        <w:t>。</w:t>
      </w:r>
    </w:p>
    <w:p w14:paraId="1E0B7B6B" w14:textId="11ACFFC2" w:rsidR="00B142BF" w:rsidRPr="00B142BF" w:rsidRDefault="00E413FF" w:rsidP="0054389A">
      <w:pPr>
        <w:widowControl/>
        <w:ind w:firstLineChars="100" w:firstLine="210"/>
        <w:jc w:val="left"/>
        <w:rPr>
          <w:rFonts w:ascii="HGPｺﾞｼｯｸM" w:eastAsia="HGPｺﾞｼｯｸM" w:hAnsi="Century" w:cs="Times New Roman"/>
          <w:kern w:val="0"/>
          <w:szCs w:val="21"/>
        </w:rPr>
      </w:pPr>
      <w:r>
        <w:rPr>
          <w:noProof/>
        </w:rPr>
        <mc:AlternateContent>
          <mc:Choice Requires="wps">
            <w:drawing>
              <wp:anchor distT="0" distB="0" distL="114300" distR="114300" simplePos="0" relativeHeight="251658239" behindDoc="0" locked="0" layoutInCell="1" allowOverlap="1" wp14:anchorId="7E573114" wp14:editId="67FFB9A7">
                <wp:simplePos x="0" y="0"/>
                <wp:positionH relativeFrom="column">
                  <wp:posOffset>2722245</wp:posOffset>
                </wp:positionH>
                <wp:positionV relativeFrom="paragraph">
                  <wp:posOffset>592455</wp:posOffset>
                </wp:positionV>
                <wp:extent cx="2392680" cy="586740"/>
                <wp:effectExtent l="0" t="0" r="26670" b="22860"/>
                <wp:wrapNone/>
                <wp:docPr id="4" name="テキスト ボックス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586740"/>
                        </a:xfrm>
                        <a:prstGeom prst="rect">
                          <a:avLst/>
                        </a:prstGeom>
                        <a:solidFill>
                          <a:srgbClr val="FFFFFF"/>
                        </a:solidFill>
                        <a:ln w="9525">
                          <a:solidFill>
                            <a:srgbClr val="ABDB41"/>
                          </a:solidFill>
                          <a:miter lim="800000"/>
                          <a:headEnd/>
                          <a:tailEnd/>
                        </a:ln>
                      </wps:spPr>
                      <wps:txbx>
                        <w:txbxContent>
                          <w:p w14:paraId="3FF758F3" w14:textId="67828686" w:rsidR="00E413FF" w:rsidRPr="005D3319" w:rsidRDefault="00E413FF" w:rsidP="00E413FF">
                            <w:pPr>
                              <w:snapToGrid w:val="0"/>
                              <w:jc w:val="center"/>
                              <w:rPr>
                                <w:rFonts w:asciiTheme="majorEastAsia" w:eastAsiaTheme="majorEastAsia" w:hAnsiTheme="majorEastAsia"/>
                                <w:b/>
                                <w:color w:val="799337"/>
                                <w:sz w:val="28"/>
                                <w:szCs w:val="28"/>
                              </w:rPr>
                            </w:pPr>
                            <w:r>
                              <w:rPr>
                                <w:rFonts w:asciiTheme="majorEastAsia" w:eastAsiaTheme="majorEastAsia" w:hAnsiTheme="majorEastAsia" w:hint="eastAsia"/>
                                <w:b/>
                                <w:color w:val="799337"/>
                                <w:sz w:val="28"/>
                                <w:szCs w:val="28"/>
                              </w:rPr>
                              <w:t>第３次</w:t>
                            </w:r>
                            <w:r w:rsidRPr="005D3319">
                              <w:rPr>
                                <w:rFonts w:asciiTheme="majorEastAsia" w:eastAsiaTheme="majorEastAsia" w:hAnsiTheme="majorEastAsia" w:hint="eastAsia"/>
                                <w:b/>
                                <w:color w:val="799337"/>
                                <w:sz w:val="28"/>
                                <w:szCs w:val="28"/>
                              </w:rPr>
                              <w:t>伊豆の国市総合計画</w:t>
                            </w:r>
                          </w:p>
                          <w:p w14:paraId="0F1C3154" w14:textId="43C91790" w:rsidR="00E413FF" w:rsidRDefault="00E413FF" w:rsidP="00E413FF">
                            <w:pPr>
                              <w:snapToGrid w:val="0"/>
                              <w:jc w:val="center"/>
                              <w:rPr>
                                <w:rFonts w:asciiTheme="majorEastAsia" w:eastAsiaTheme="majorEastAsia" w:hAnsiTheme="majorEastAsia"/>
                                <w:b/>
                                <w:color w:val="799337"/>
                              </w:rPr>
                            </w:pPr>
                            <w:r>
                              <w:rPr>
                                <w:rFonts w:asciiTheme="majorEastAsia" w:eastAsiaTheme="majorEastAsia" w:hAnsiTheme="majorEastAsia" w:hint="eastAsia"/>
                                <w:b/>
                                <w:color w:val="799337"/>
                              </w:rPr>
                              <w:t>令和８</w:t>
                            </w:r>
                            <w:r w:rsidRPr="005D3319">
                              <w:rPr>
                                <w:rFonts w:asciiTheme="majorEastAsia" w:eastAsiaTheme="majorEastAsia" w:hAnsiTheme="majorEastAsia" w:hint="eastAsia"/>
                                <w:b/>
                                <w:color w:val="799337"/>
                              </w:rPr>
                              <w:t>年度</w:t>
                            </w:r>
                            <w:r>
                              <w:rPr>
                                <w:rFonts w:asciiTheme="majorEastAsia" w:eastAsiaTheme="majorEastAsia" w:hAnsiTheme="majorEastAsia" w:hint="eastAsia"/>
                                <w:b/>
                                <w:color w:val="799337"/>
                              </w:rPr>
                              <w:t>～</w:t>
                            </w:r>
                          </w:p>
                          <w:p w14:paraId="7428562C" w14:textId="163DD14E" w:rsidR="00E413FF" w:rsidRPr="00E413FF" w:rsidRDefault="00E413FF" w:rsidP="00E413FF">
                            <w:pPr>
                              <w:snapToGrid w:val="0"/>
                              <w:rPr>
                                <w:rFonts w:asciiTheme="majorEastAsia" w:eastAsiaTheme="majorEastAsia" w:hAnsiTheme="majorEastAsia"/>
                                <w:b/>
                                <w:color w:val="799337"/>
                              </w:rPr>
                            </w:pPr>
                          </w:p>
                          <w:p w14:paraId="4A7EBAFD" w14:textId="77777777" w:rsidR="00E413FF" w:rsidRPr="00CE5D4F" w:rsidRDefault="00E413FF" w:rsidP="00E413FF">
                            <w:pPr>
                              <w:snapToGrid w:val="0"/>
                              <w:jc w:val="center"/>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73114" id="_x0000_t202" coordsize="21600,21600" o:spt="202" path="m,l,21600r21600,l21600,xe">
                <v:stroke joinstyle="miter"/>
                <v:path gradientshapeok="t" o:connecttype="rect"/>
              </v:shapetype>
              <v:shape id="テキスト ボックス 380" o:spid="_x0000_s1029" type="#_x0000_t202" style="position:absolute;left:0;text-align:left;margin-left:214.35pt;margin-top:46.65pt;width:188.4pt;height:46.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" strokecolor="#abdb41">
                <v:textbox inset="5.85pt,.7pt,5.85pt,.7pt">
                  <w:txbxContent>
                    <w:p w14:paraId="3FF758F3" w14:textId="67828686" w:rsidR="00E413FF" w:rsidRPr="005D3319" w:rsidRDefault="00E413FF" w:rsidP="00E413FF">
                      <w:pPr>
                        <w:snapToGrid w:val="0"/>
                        <w:jc w:val="center"/>
                        <w:rPr>
                          <w:rFonts w:asciiTheme="majorEastAsia" w:eastAsiaTheme="majorEastAsia" w:hAnsiTheme="majorEastAsia"/>
                          <w:b/>
                          <w:color w:val="799337"/>
                          <w:sz w:val="28"/>
                          <w:szCs w:val="28"/>
                        </w:rPr>
                      </w:pPr>
                      <w:r>
                        <w:rPr>
                          <w:rFonts w:asciiTheme="majorEastAsia" w:eastAsiaTheme="majorEastAsia" w:hAnsiTheme="majorEastAsia" w:hint="eastAsia"/>
                          <w:b/>
                          <w:color w:val="799337"/>
                          <w:sz w:val="28"/>
                          <w:szCs w:val="28"/>
                        </w:rPr>
                        <w:t>第３次</w:t>
                      </w:r>
                      <w:r w:rsidRPr="005D3319">
                        <w:rPr>
                          <w:rFonts w:asciiTheme="majorEastAsia" w:eastAsiaTheme="majorEastAsia" w:hAnsiTheme="majorEastAsia" w:hint="eastAsia"/>
                          <w:b/>
                          <w:color w:val="799337"/>
                          <w:sz w:val="28"/>
                          <w:szCs w:val="28"/>
                        </w:rPr>
                        <w:t>伊豆の国市総合計画</w:t>
                      </w:r>
                    </w:p>
                    <w:p w14:paraId="0F1C3154" w14:textId="43C91790" w:rsidR="00E413FF" w:rsidRDefault="00E413FF" w:rsidP="00E413FF">
                      <w:pPr>
                        <w:snapToGrid w:val="0"/>
                        <w:jc w:val="center"/>
                        <w:rPr>
                          <w:rFonts w:asciiTheme="majorEastAsia" w:eastAsiaTheme="majorEastAsia" w:hAnsiTheme="majorEastAsia"/>
                          <w:b/>
                          <w:color w:val="799337"/>
                        </w:rPr>
                      </w:pPr>
                      <w:r>
                        <w:rPr>
                          <w:rFonts w:asciiTheme="majorEastAsia" w:eastAsiaTheme="majorEastAsia" w:hAnsiTheme="majorEastAsia" w:hint="eastAsia"/>
                          <w:b/>
                          <w:color w:val="799337"/>
                        </w:rPr>
                        <w:t>令和８</w:t>
                      </w:r>
                      <w:r w:rsidRPr="005D3319">
                        <w:rPr>
                          <w:rFonts w:asciiTheme="majorEastAsia" w:eastAsiaTheme="majorEastAsia" w:hAnsiTheme="majorEastAsia" w:hint="eastAsia"/>
                          <w:b/>
                          <w:color w:val="799337"/>
                        </w:rPr>
                        <w:t>年度</w:t>
                      </w:r>
                      <w:r>
                        <w:rPr>
                          <w:rFonts w:asciiTheme="majorEastAsia" w:eastAsiaTheme="majorEastAsia" w:hAnsiTheme="majorEastAsia" w:hint="eastAsia"/>
                          <w:b/>
                          <w:color w:val="799337"/>
                        </w:rPr>
                        <w:t>～</w:t>
                      </w:r>
                    </w:p>
                    <w:p w14:paraId="7428562C" w14:textId="163DD14E" w:rsidR="00E413FF" w:rsidRPr="00E413FF" w:rsidRDefault="00E413FF" w:rsidP="00E413FF">
                      <w:pPr>
                        <w:snapToGrid w:val="0"/>
                        <w:rPr>
                          <w:rFonts w:asciiTheme="majorEastAsia" w:eastAsiaTheme="majorEastAsia" w:hAnsiTheme="majorEastAsia"/>
                          <w:b/>
                          <w:color w:val="799337"/>
                        </w:rPr>
                      </w:pPr>
                    </w:p>
                    <w:p w14:paraId="4A7EBAFD" w14:textId="77777777" w:rsidR="00E413FF" w:rsidRPr="00CE5D4F" w:rsidRDefault="00E413FF" w:rsidP="00E413FF">
                      <w:pPr>
                        <w:snapToGrid w:val="0"/>
                        <w:jc w:val="center"/>
                        <w:rPr>
                          <w:rFonts w:ascii="ＭＳ ゴシック" w:eastAsia="ＭＳ ゴシック" w:hAnsi="ＭＳ ゴシック"/>
                          <w:b/>
                          <w:sz w:val="28"/>
                          <w:szCs w:val="28"/>
                        </w:rPr>
                      </w:pPr>
                    </w:p>
                  </w:txbxContent>
                </v:textbox>
              </v:shape>
            </w:pict>
          </mc:Fallback>
        </mc:AlternateContent>
      </w:r>
      <w:r w:rsidR="00B142BF" w:rsidRPr="00B142BF">
        <w:rPr>
          <w:rFonts w:ascii="HGPｺﾞｼｯｸM" w:eastAsia="HGPｺﾞｼｯｸM" w:hAnsi="Century" w:cs="Times New Roman" w:hint="eastAsia"/>
          <w:kern w:val="0"/>
          <w:szCs w:val="21"/>
        </w:rPr>
        <w:t>本市の総合計画である「第２次伊豆の国市総合計画後期基本計画」に即し、かつ、現在、策定を進めている、令和８年度からを計画期間とする第３次総合計画の検討状況を勘案しながら、まちづくり・商工などの</w:t>
      </w:r>
      <w:r w:rsidR="00A87FE6">
        <w:rPr>
          <w:rFonts w:ascii="HGPｺﾞｼｯｸM" w:eastAsia="HGPｺﾞｼｯｸM" w:hAnsi="Century" w:cs="Times New Roman" w:hint="eastAsia"/>
          <w:kern w:val="0"/>
          <w:szCs w:val="21"/>
        </w:rPr>
        <w:t>各</w:t>
      </w:r>
      <w:r w:rsidR="00B142BF" w:rsidRPr="00B142BF">
        <w:rPr>
          <w:rFonts w:ascii="HGPｺﾞｼｯｸM" w:eastAsia="HGPｺﾞｼｯｸM" w:hAnsi="Century" w:cs="Times New Roman" w:hint="eastAsia"/>
          <w:kern w:val="0"/>
          <w:szCs w:val="21"/>
        </w:rPr>
        <w:t>計画との連携・整合を図</w:t>
      </w:r>
      <w:r>
        <w:rPr>
          <w:rFonts w:ascii="HGPｺﾞｼｯｸM" w:eastAsia="HGPｺﾞｼｯｸM" w:hAnsi="Century" w:cs="Times New Roman" w:hint="eastAsia"/>
          <w:kern w:val="0"/>
          <w:szCs w:val="21"/>
        </w:rPr>
        <w:t>ります</w:t>
      </w:r>
      <w:r w:rsidR="00B142BF" w:rsidRPr="00B142BF">
        <w:rPr>
          <w:rFonts w:ascii="HGPｺﾞｼｯｸM" w:eastAsia="HGPｺﾞｼｯｸM" w:hAnsi="Century" w:cs="Times New Roman" w:hint="eastAsia"/>
          <w:kern w:val="0"/>
          <w:szCs w:val="21"/>
        </w:rPr>
        <w:t>。</w:t>
      </w:r>
    </w:p>
    <w:p w14:paraId="0AB893F7" w14:textId="658E03B5" w:rsidR="00B142BF" w:rsidRDefault="00E413FF" w:rsidP="00B142BF">
      <w:pPr>
        <w:pStyle w:val="af5"/>
        <w:ind w:leftChars="0" w:left="0"/>
      </w:pPr>
      <w:r>
        <w:rPr>
          <w:noProof/>
        </w:rPr>
        <mc:AlternateContent>
          <mc:Choice Requires="wps">
            <w:drawing>
              <wp:anchor distT="0" distB="0" distL="114300" distR="114300" simplePos="0" relativeHeight="251707392" behindDoc="1" locked="0" layoutInCell="1" allowOverlap="1" wp14:anchorId="3C6DBECD" wp14:editId="1B30A5C7">
                <wp:simplePos x="0" y="0"/>
                <wp:positionH relativeFrom="column">
                  <wp:posOffset>59055</wp:posOffset>
                </wp:positionH>
                <wp:positionV relativeFrom="paragraph">
                  <wp:posOffset>207645</wp:posOffset>
                </wp:positionV>
                <wp:extent cx="3208020" cy="2091690"/>
                <wp:effectExtent l="19050" t="19050" r="11430" b="22860"/>
                <wp:wrapNone/>
                <wp:docPr id="381" name="正方形/長方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091690"/>
                        </a:xfrm>
                        <a:prstGeom prst="rect">
                          <a:avLst/>
                        </a:prstGeom>
                        <a:noFill/>
                        <a:ln w="28575" algn="ctr">
                          <a:solidFill>
                            <a:srgbClr val="ABDB41"/>
                          </a:solidFill>
                          <a:prstDash val="solid"/>
                          <a:miter lim="800000"/>
                          <a:headEnd/>
                          <a:tailEnd/>
                        </a:ln>
                        <a:effectLst/>
                        <a:extLst>
                          <a:ext uri="{909E8E84-426E-40DD-AFC4-6F175D3DCCD1}">
                            <a14:hiddenFill xmlns:a14="http://schemas.microsoft.com/office/drawing/2010/main">
                              <a:solidFill>
                                <a:srgbClr val="99CC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B28B1" id="正方形/長方形 381" o:spid="_x0000_s1026" style="position:absolute;left:0;text-align:left;margin-left:4.65pt;margin-top:16.35pt;width:252.6pt;height:164.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" filled="f" fillcolor="#9cf" strokecolor="#abdb41" strokeweight="2.25pt">
                <v:textbox inset="5.85pt,.7pt,5.85pt,.7pt"/>
              </v:rect>
            </w:pict>
          </mc:Fallback>
        </mc:AlternateContent>
      </w:r>
    </w:p>
    <w:p w14:paraId="661111D7" w14:textId="4F922DFD" w:rsidR="00B142BF" w:rsidRDefault="00B142BF" w:rsidP="00B142BF">
      <w:pPr>
        <w:pStyle w:val="af5"/>
        <w:ind w:left="315"/>
      </w:pPr>
      <w:r>
        <w:rPr>
          <w:noProof/>
        </w:rPr>
        <mc:AlternateContent>
          <mc:Choice Requires="wps">
            <w:drawing>
              <wp:anchor distT="0" distB="0" distL="114300" distR="114300" simplePos="0" relativeHeight="251696128" behindDoc="0" locked="0" layoutInCell="1" allowOverlap="1" wp14:anchorId="206EF9B9" wp14:editId="7BF85586">
                <wp:simplePos x="0" y="0"/>
                <wp:positionH relativeFrom="column">
                  <wp:posOffset>230505</wp:posOffset>
                </wp:positionH>
                <wp:positionV relativeFrom="paragraph">
                  <wp:posOffset>92710</wp:posOffset>
                </wp:positionV>
                <wp:extent cx="2804160" cy="943610"/>
                <wp:effectExtent l="0" t="0" r="15240" b="27940"/>
                <wp:wrapNone/>
                <wp:docPr id="503" name="テキスト ボックス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943610"/>
                        </a:xfrm>
                        <a:prstGeom prst="rect">
                          <a:avLst/>
                        </a:prstGeom>
                        <a:solidFill>
                          <a:srgbClr val="FFFFFF"/>
                        </a:solidFill>
                        <a:ln w="9525">
                          <a:solidFill>
                            <a:srgbClr val="ABDB41"/>
                          </a:solidFill>
                          <a:miter lim="800000"/>
                          <a:headEnd/>
                          <a:tailEnd/>
                        </a:ln>
                      </wps:spPr>
                      <wps:txbx>
                        <w:txbxContent>
                          <w:p w14:paraId="61508E64" w14:textId="77777777" w:rsidR="00B142BF" w:rsidRPr="005D3319" w:rsidRDefault="00B142BF" w:rsidP="00B142BF">
                            <w:pPr>
                              <w:snapToGrid w:val="0"/>
                              <w:jc w:val="center"/>
                              <w:rPr>
                                <w:rFonts w:asciiTheme="majorEastAsia" w:eastAsiaTheme="majorEastAsia" w:hAnsiTheme="majorEastAsia"/>
                                <w:b/>
                                <w:color w:val="799337"/>
                                <w:sz w:val="28"/>
                                <w:szCs w:val="28"/>
                              </w:rPr>
                            </w:pPr>
                            <w:r>
                              <w:rPr>
                                <w:rFonts w:asciiTheme="majorEastAsia" w:eastAsiaTheme="majorEastAsia" w:hAnsiTheme="majorEastAsia" w:hint="eastAsia"/>
                                <w:b/>
                                <w:color w:val="799337"/>
                                <w:sz w:val="28"/>
                                <w:szCs w:val="28"/>
                              </w:rPr>
                              <w:t>第２次</w:t>
                            </w:r>
                            <w:r w:rsidRPr="005D3319">
                              <w:rPr>
                                <w:rFonts w:asciiTheme="majorEastAsia" w:eastAsiaTheme="majorEastAsia" w:hAnsiTheme="majorEastAsia" w:hint="eastAsia"/>
                                <w:b/>
                                <w:color w:val="799337"/>
                                <w:sz w:val="28"/>
                                <w:szCs w:val="28"/>
                              </w:rPr>
                              <w:t>伊豆の国市総合計画</w:t>
                            </w:r>
                          </w:p>
                          <w:p w14:paraId="6B14A7C1" w14:textId="70310032" w:rsidR="00B142BF" w:rsidRDefault="00B142BF" w:rsidP="00E413FF">
                            <w:pPr>
                              <w:snapToGrid w:val="0"/>
                              <w:jc w:val="center"/>
                              <w:rPr>
                                <w:rFonts w:asciiTheme="majorEastAsia" w:eastAsiaTheme="majorEastAsia" w:hAnsiTheme="majorEastAsia"/>
                                <w:b/>
                                <w:color w:val="799337"/>
                              </w:rPr>
                            </w:pPr>
                            <w:r w:rsidRPr="005D3319">
                              <w:rPr>
                                <w:rFonts w:asciiTheme="majorEastAsia" w:eastAsiaTheme="majorEastAsia" w:hAnsiTheme="majorEastAsia" w:hint="eastAsia"/>
                                <w:b/>
                                <w:color w:val="799337"/>
                              </w:rPr>
                              <w:t>平成</w:t>
                            </w:r>
                            <w:r>
                              <w:rPr>
                                <w:rFonts w:asciiTheme="majorEastAsia" w:eastAsiaTheme="majorEastAsia" w:hAnsiTheme="majorEastAsia" w:hint="eastAsia"/>
                                <w:b/>
                                <w:color w:val="799337"/>
                              </w:rPr>
                              <w:t>2</w:t>
                            </w:r>
                            <w:r w:rsidRPr="005D3319">
                              <w:rPr>
                                <w:rFonts w:asciiTheme="majorEastAsia" w:eastAsiaTheme="majorEastAsia" w:hAnsiTheme="majorEastAsia"/>
                                <w:b/>
                                <w:color w:val="799337"/>
                              </w:rPr>
                              <w:t>9</w:t>
                            </w:r>
                            <w:r w:rsidRPr="005D3319">
                              <w:rPr>
                                <w:rFonts w:asciiTheme="majorEastAsia" w:eastAsiaTheme="majorEastAsia" w:hAnsiTheme="majorEastAsia" w:hint="eastAsia"/>
                                <w:b/>
                                <w:color w:val="799337"/>
                              </w:rPr>
                              <w:t>年度～</w:t>
                            </w:r>
                            <w:r>
                              <w:rPr>
                                <w:rFonts w:asciiTheme="majorEastAsia" w:eastAsiaTheme="majorEastAsia" w:hAnsiTheme="majorEastAsia" w:hint="eastAsia"/>
                                <w:b/>
                                <w:color w:val="799337"/>
                              </w:rPr>
                              <w:t>令和７</w:t>
                            </w:r>
                            <w:r w:rsidRPr="005D3319">
                              <w:rPr>
                                <w:rFonts w:asciiTheme="majorEastAsia" w:eastAsiaTheme="majorEastAsia" w:hAnsiTheme="majorEastAsia" w:hint="eastAsia"/>
                                <w:b/>
                                <w:color w:val="799337"/>
                              </w:rPr>
                              <w:t>年度</w:t>
                            </w:r>
                          </w:p>
                          <w:p w14:paraId="127481BD" w14:textId="41AA6D05" w:rsidR="00B142BF" w:rsidRDefault="00B142BF" w:rsidP="00A87FE6">
                            <w:pPr>
                              <w:snapToGrid w:val="0"/>
                              <w:jc w:val="center"/>
                              <w:rPr>
                                <w:rFonts w:asciiTheme="majorEastAsia" w:eastAsiaTheme="majorEastAsia" w:hAnsiTheme="majorEastAsia"/>
                                <w:b/>
                                <w:color w:val="799337"/>
                              </w:rPr>
                            </w:pPr>
                            <w:r>
                              <w:rPr>
                                <w:rFonts w:asciiTheme="majorEastAsia" w:eastAsiaTheme="majorEastAsia" w:hAnsiTheme="majorEastAsia" w:hint="eastAsia"/>
                                <w:b/>
                                <w:color w:val="799337"/>
                              </w:rPr>
                              <w:t>後期基本計画</w:t>
                            </w:r>
                          </w:p>
                          <w:p w14:paraId="1AA1F56C" w14:textId="27F2FBA0" w:rsidR="00B142BF" w:rsidRPr="0054559B" w:rsidRDefault="00B142BF" w:rsidP="00A87FE6">
                            <w:pPr>
                              <w:snapToGrid w:val="0"/>
                              <w:jc w:val="center"/>
                              <w:rPr>
                                <w:rFonts w:asciiTheme="majorEastAsia" w:eastAsiaTheme="majorEastAsia" w:hAnsiTheme="majorEastAsia"/>
                                <w:b/>
                                <w:color w:val="799337"/>
                                <w:sz w:val="18"/>
                                <w:szCs w:val="18"/>
                              </w:rPr>
                            </w:pPr>
                            <w:r>
                              <w:rPr>
                                <w:rFonts w:asciiTheme="majorEastAsia" w:eastAsiaTheme="majorEastAsia" w:hAnsiTheme="majorEastAsia" w:hint="eastAsia"/>
                                <w:b/>
                                <w:color w:val="799337"/>
                                <w:sz w:val="18"/>
                                <w:szCs w:val="18"/>
                              </w:rPr>
                              <w:t>令和４年度～令和7年度</w:t>
                            </w:r>
                          </w:p>
                          <w:p w14:paraId="5250E7D5" w14:textId="77777777" w:rsidR="00B142BF" w:rsidRPr="00CE5D4F" w:rsidRDefault="00B142BF" w:rsidP="00B142BF">
                            <w:pPr>
                              <w:snapToGrid w:val="0"/>
                              <w:jc w:val="center"/>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EF9B9" id="_x0000_s1030" type="#_x0000_t202" style="position:absolute;left:0;text-align:left;margin-left:18.15pt;margin-top:7.3pt;width:220.8pt;height:7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" strokecolor="#abdb41">
                <v:textbox inset="5.85pt,.7pt,5.85pt,.7pt">
                  <w:txbxContent>
                    <w:p w14:paraId="61508E64" w14:textId="77777777" w:rsidR="00B142BF" w:rsidRPr="005D3319" w:rsidRDefault="00B142BF" w:rsidP="00B142BF">
                      <w:pPr>
                        <w:snapToGrid w:val="0"/>
                        <w:jc w:val="center"/>
                        <w:rPr>
                          <w:rFonts w:asciiTheme="majorEastAsia" w:eastAsiaTheme="majorEastAsia" w:hAnsiTheme="majorEastAsia"/>
                          <w:b/>
                          <w:color w:val="799337"/>
                          <w:sz w:val="28"/>
                          <w:szCs w:val="28"/>
                        </w:rPr>
                      </w:pPr>
                      <w:r>
                        <w:rPr>
                          <w:rFonts w:asciiTheme="majorEastAsia" w:eastAsiaTheme="majorEastAsia" w:hAnsiTheme="majorEastAsia" w:hint="eastAsia"/>
                          <w:b/>
                          <w:color w:val="799337"/>
                          <w:sz w:val="28"/>
                          <w:szCs w:val="28"/>
                        </w:rPr>
                        <w:t>第２次</w:t>
                      </w:r>
                      <w:r w:rsidRPr="005D3319">
                        <w:rPr>
                          <w:rFonts w:asciiTheme="majorEastAsia" w:eastAsiaTheme="majorEastAsia" w:hAnsiTheme="majorEastAsia" w:hint="eastAsia"/>
                          <w:b/>
                          <w:color w:val="799337"/>
                          <w:sz w:val="28"/>
                          <w:szCs w:val="28"/>
                        </w:rPr>
                        <w:t>伊豆の国市総合計画</w:t>
                      </w:r>
                    </w:p>
                    <w:p w14:paraId="6B14A7C1" w14:textId="70310032" w:rsidR="00B142BF" w:rsidRDefault="00B142BF" w:rsidP="00E413FF">
                      <w:pPr>
                        <w:snapToGrid w:val="0"/>
                        <w:jc w:val="center"/>
                        <w:rPr>
                          <w:rFonts w:asciiTheme="majorEastAsia" w:eastAsiaTheme="majorEastAsia" w:hAnsiTheme="majorEastAsia"/>
                          <w:b/>
                          <w:color w:val="799337"/>
                        </w:rPr>
                      </w:pPr>
                      <w:r w:rsidRPr="005D3319">
                        <w:rPr>
                          <w:rFonts w:asciiTheme="majorEastAsia" w:eastAsiaTheme="majorEastAsia" w:hAnsiTheme="majorEastAsia" w:hint="eastAsia"/>
                          <w:b/>
                          <w:color w:val="799337"/>
                        </w:rPr>
                        <w:t>平成</w:t>
                      </w:r>
                      <w:r>
                        <w:rPr>
                          <w:rFonts w:asciiTheme="majorEastAsia" w:eastAsiaTheme="majorEastAsia" w:hAnsiTheme="majorEastAsia" w:hint="eastAsia"/>
                          <w:b/>
                          <w:color w:val="799337"/>
                        </w:rPr>
                        <w:t>2</w:t>
                      </w:r>
                      <w:r w:rsidRPr="005D3319">
                        <w:rPr>
                          <w:rFonts w:asciiTheme="majorEastAsia" w:eastAsiaTheme="majorEastAsia" w:hAnsiTheme="majorEastAsia"/>
                          <w:b/>
                          <w:color w:val="799337"/>
                        </w:rPr>
                        <w:t>9</w:t>
                      </w:r>
                      <w:r w:rsidRPr="005D3319">
                        <w:rPr>
                          <w:rFonts w:asciiTheme="majorEastAsia" w:eastAsiaTheme="majorEastAsia" w:hAnsiTheme="majorEastAsia" w:hint="eastAsia"/>
                          <w:b/>
                          <w:color w:val="799337"/>
                        </w:rPr>
                        <w:t>年度～</w:t>
                      </w:r>
                      <w:r>
                        <w:rPr>
                          <w:rFonts w:asciiTheme="majorEastAsia" w:eastAsiaTheme="majorEastAsia" w:hAnsiTheme="majorEastAsia" w:hint="eastAsia"/>
                          <w:b/>
                          <w:color w:val="799337"/>
                        </w:rPr>
                        <w:t>令和７</w:t>
                      </w:r>
                      <w:r w:rsidRPr="005D3319">
                        <w:rPr>
                          <w:rFonts w:asciiTheme="majorEastAsia" w:eastAsiaTheme="majorEastAsia" w:hAnsiTheme="majorEastAsia" w:hint="eastAsia"/>
                          <w:b/>
                          <w:color w:val="799337"/>
                        </w:rPr>
                        <w:t>年度</w:t>
                      </w:r>
                    </w:p>
                    <w:p w14:paraId="127481BD" w14:textId="41AA6D05" w:rsidR="00B142BF" w:rsidRDefault="00B142BF" w:rsidP="00A87FE6">
                      <w:pPr>
                        <w:snapToGrid w:val="0"/>
                        <w:jc w:val="center"/>
                        <w:rPr>
                          <w:rFonts w:asciiTheme="majorEastAsia" w:eastAsiaTheme="majorEastAsia" w:hAnsiTheme="majorEastAsia"/>
                          <w:b/>
                          <w:color w:val="799337"/>
                        </w:rPr>
                      </w:pPr>
                      <w:r>
                        <w:rPr>
                          <w:rFonts w:asciiTheme="majorEastAsia" w:eastAsiaTheme="majorEastAsia" w:hAnsiTheme="majorEastAsia" w:hint="eastAsia"/>
                          <w:b/>
                          <w:color w:val="799337"/>
                        </w:rPr>
                        <w:t>後期基本計画</w:t>
                      </w:r>
                    </w:p>
                    <w:p w14:paraId="1AA1F56C" w14:textId="27F2FBA0" w:rsidR="00B142BF" w:rsidRPr="0054559B" w:rsidRDefault="00B142BF" w:rsidP="00A87FE6">
                      <w:pPr>
                        <w:snapToGrid w:val="0"/>
                        <w:jc w:val="center"/>
                        <w:rPr>
                          <w:rFonts w:asciiTheme="majorEastAsia" w:eastAsiaTheme="majorEastAsia" w:hAnsiTheme="majorEastAsia"/>
                          <w:b/>
                          <w:color w:val="799337"/>
                          <w:sz w:val="18"/>
                          <w:szCs w:val="18"/>
                        </w:rPr>
                      </w:pPr>
                      <w:r>
                        <w:rPr>
                          <w:rFonts w:asciiTheme="majorEastAsia" w:eastAsiaTheme="majorEastAsia" w:hAnsiTheme="majorEastAsia" w:hint="eastAsia"/>
                          <w:b/>
                          <w:color w:val="799337"/>
                          <w:sz w:val="18"/>
                          <w:szCs w:val="18"/>
                        </w:rPr>
                        <w:t>令和４年度～令和7年度</w:t>
                      </w:r>
                    </w:p>
                    <w:p w14:paraId="5250E7D5" w14:textId="77777777" w:rsidR="00B142BF" w:rsidRPr="00CE5D4F" w:rsidRDefault="00B142BF" w:rsidP="00B142BF">
                      <w:pPr>
                        <w:snapToGrid w:val="0"/>
                        <w:jc w:val="center"/>
                        <w:rPr>
                          <w:rFonts w:ascii="ＭＳ ゴシック" w:eastAsia="ＭＳ ゴシック" w:hAnsi="ＭＳ ゴシック"/>
                          <w:b/>
                          <w:sz w:val="28"/>
                          <w:szCs w:val="28"/>
                        </w:rPr>
                      </w:pPr>
                    </w:p>
                  </w:txbxContent>
                </v:textbox>
              </v:shape>
            </w:pict>
          </mc:Fallback>
        </mc:AlternateContent>
      </w:r>
    </w:p>
    <w:p w14:paraId="37E65E44" w14:textId="1E22BDA9" w:rsidR="00B142BF" w:rsidRDefault="00E413FF" w:rsidP="00B142BF">
      <w:pPr>
        <w:pStyle w:val="af5"/>
        <w:ind w:left="315"/>
      </w:pPr>
      <w:r>
        <w:rPr>
          <w:noProof/>
        </w:rPr>
        <mc:AlternateContent>
          <mc:Choice Requires="wps">
            <w:drawing>
              <wp:anchor distT="0" distB="0" distL="114300" distR="114300" simplePos="0" relativeHeight="251708416" behindDoc="0" locked="0" layoutInCell="1" allowOverlap="1" wp14:anchorId="09525192" wp14:editId="717AAF9C">
                <wp:simplePos x="0" y="0"/>
                <wp:positionH relativeFrom="column">
                  <wp:posOffset>3034665</wp:posOffset>
                </wp:positionH>
                <wp:positionV relativeFrom="paragraph">
                  <wp:posOffset>65405</wp:posOffset>
                </wp:positionV>
                <wp:extent cx="655955" cy="304800"/>
                <wp:effectExtent l="0" t="19050" r="29845" b="19050"/>
                <wp:wrapNone/>
                <wp:docPr id="5" name="矢印: 上向き折線 5"/>
                <wp:cNvGraphicFramePr/>
                <a:graphic xmlns:a="http://schemas.openxmlformats.org/drawingml/2006/main">
                  <a:graphicData uri="http://schemas.microsoft.com/office/word/2010/wordprocessingShape">
                    <wps:wsp>
                      <wps:cNvSpPr/>
                      <wps:spPr>
                        <a:xfrm>
                          <a:off x="0" y="0"/>
                          <a:ext cx="655955" cy="304800"/>
                        </a:xfrm>
                        <a:prstGeom prst="bentUp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A80093" id="矢印: 上向き折線 5" o:spid="_x0000_s1026" style="position:absolute;left:0;text-align:left;margin-left:238.95pt;margin-top:5.15pt;width:51.65pt;height:24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5595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" path="m,228600r541655,l541655,76200r-38100,l579755,r76200,76200l617855,76200r,228600l,304800,,228600xe" fillcolor="#92d050" strokecolor="#92d050" strokeweight="1pt">
                <v:stroke joinstyle="miter"/>
                <v:path arrowok="t" o:connecttype="custom" o:connectlocs="0,228600;541655,228600;541655,76200;503555,76200;579755,0;655955,76200;617855,76200;617855,304800;0,304800;0,228600" o:connectangles="0,0,0,0,0,0,0,0,0,0"/>
              </v:shape>
            </w:pict>
          </mc:Fallback>
        </mc:AlternateContent>
      </w:r>
    </w:p>
    <w:p w14:paraId="1BBB2588" w14:textId="6E8CDB87" w:rsidR="00B142BF" w:rsidRDefault="00B142BF" w:rsidP="00B142BF">
      <w:pPr>
        <w:pStyle w:val="af5"/>
        <w:ind w:left="315"/>
      </w:pPr>
    </w:p>
    <w:p w14:paraId="759B892D" w14:textId="35CA75A8" w:rsidR="00B142BF" w:rsidRDefault="00B142BF" w:rsidP="00B142BF">
      <w:pPr>
        <w:pStyle w:val="af5"/>
        <w:ind w:left="315"/>
      </w:pPr>
    </w:p>
    <w:p w14:paraId="6AEA7B15" w14:textId="648E4EC0" w:rsidR="00B142BF" w:rsidRDefault="008D4F15" w:rsidP="00B142BF">
      <w:pPr>
        <w:pStyle w:val="af5"/>
        <w:ind w:left="315"/>
      </w:pPr>
      <w:r>
        <w:rPr>
          <w:noProof/>
        </w:rPr>
        <mc:AlternateContent>
          <mc:Choice Requires="wps">
            <w:drawing>
              <wp:anchor distT="0" distB="0" distL="114295" distR="114295" simplePos="0" relativeHeight="251703296" behindDoc="0" locked="0" layoutInCell="1" allowOverlap="1" wp14:anchorId="2478CC63" wp14:editId="2DE8DE1E">
                <wp:simplePos x="0" y="0"/>
                <wp:positionH relativeFrom="column">
                  <wp:posOffset>2112645</wp:posOffset>
                </wp:positionH>
                <wp:positionV relativeFrom="paragraph">
                  <wp:posOffset>153035</wp:posOffset>
                </wp:positionV>
                <wp:extent cx="0" cy="243840"/>
                <wp:effectExtent l="76200" t="0" r="57150" b="60960"/>
                <wp:wrapNone/>
                <wp:docPr id="379" name="直線コネクタ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6CBB0" id="直線コネクタ 379" o:spid="_x0000_s1026" style="position:absolute;left:0;text-align:left;z-index:2517032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66.35pt,12.05pt" to="166.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" strokecolor="#92d050">
                <v:stroke endarrow="block"/>
              </v:line>
            </w:pict>
          </mc:Fallback>
        </mc:AlternateContent>
      </w:r>
      <w:r>
        <w:rPr>
          <w:noProof/>
        </w:rPr>
        <mc:AlternateContent>
          <mc:Choice Requires="wps">
            <w:drawing>
              <wp:anchor distT="0" distB="0" distL="114300" distR="114300" simplePos="0" relativeHeight="251704320" behindDoc="0" locked="0" layoutInCell="1" allowOverlap="1" wp14:anchorId="125B5588" wp14:editId="137F2BF2">
                <wp:simplePos x="0" y="0"/>
                <wp:positionH relativeFrom="column">
                  <wp:posOffset>4139565</wp:posOffset>
                </wp:positionH>
                <wp:positionV relativeFrom="paragraph">
                  <wp:posOffset>153035</wp:posOffset>
                </wp:positionV>
                <wp:extent cx="1908810" cy="1114425"/>
                <wp:effectExtent l="0" t="0" r="15240" b="28575"/>
                <wp:wrapNone/>
                <wp:docPr id="501"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1114425"/>
                        </a:xfrm>
                        <a:prstGeom prst="rect">
                          <a:avLst/>
                        </a:prstGeom>
                        <a:solidFill>
                          <a:srgbClr val="FFFFFF"/>
                        </a:solidFill>
                        <a:ln w="9525">
                          <a:solidFill>
                            <a:srgbClr val="ABDB41"/>
                          </a:solidFill>
                          <a:miter lim="800000"/>
                          <a:headEnd/>
                          <a:tailEnd/>
                        </a:ln>
                      </wps:spPr>
                      <wps:txbx>
                        <w:txbxContent>
                          <w:p w14:paraId="535F74C2" w14:textId="77777777" w:rsidR="00B142BF" w:rsidRPr="00891C98" w:rsidRDefault="00B142BF" w:rsidP="00B142BF">
                            <w:pPr>
                              <w:snapToGrid w:val="0"/>
                              <w:jc w:val="center"/>
                              <w:rPr>
                                <w:rFonts w:asciiTheme="majorEastAsia" w:eastAsiaTheme="majorEastAsia" w:hAnsiTheme="majorEastAsia"/>
                                <w:b/>
                                <w:color w:val="799337"/>
                                <w:sz w:val="24"/>
                                <w:szCs w:val="24"/>
                              </w:rPr>
                            </w:pPr>
                            <w:r w:rsidRPr="00891C98">
                              <w:rPr>
                                <w:rFonts w:asciiTheme="majorEastAsia" w:eastAsiaTheme="majorEastAsia" w:hAnsiTheme="majorEastAsia" w:hint="eastAsia"/>
                                <w:b/>
                                <w:color w:val="799337"/>
                                <w:sz w:val="24"/>
                                <w:szCs w:val="24"/>
                              </w:rPr>
                              <w:t>【伊豆の国市】関連計画</w:t>
                            </w:r>
                          </w:p>
                          <w:p w14:paraId="100F194F" w14:textId="2CE0D7B1" w:rsidR="00B142BF" w:rsidRDefault="00B142BF" w:rsidP="00B142BF">
                            <w:pPr>
                              <w:snapToGrid w:val="0"/>
                              <w:spacing w:beforeLines="20" w:before="72"/>
                              <w:jc w:val="center"/>
                              <w:rPr>
                                <w:rFonts w:asciiTheme="majorEastAsia" w:eastAsiaTheme="majorEastAsia" w:hAnsiTheme="majorEastAsia"/>
                                <w:b/>
                                <w:color w:val="799337"/>
                              </w:rPr>
                            </w:pPr>
                            <w:r w:rsidRPr="00891C98">
                              <w:rPr>
                                <w:rFonts w:asciiTheme="majorEastAsia" w:eastAsiaTheme="majorEastAsia" w:hAnsiTheme="majorEastAsia" w:hint="eastAsia"/>
                                <w:b/>
                                <w:color w:val="799337"/>
                              </w:rPr>
                              <w:t>都市計画マスタープラン</w:t>
                            </w:r>
                          </w:p>
                          <w:p w14:paraId="48BF5A05" w14:textId="034B2602" w:rsidR="008D4F15" w:rsidRPr="00891C98" w:rsidRDefault="008D4F15" w:rsidP="00B142BF">
                            <w:pPr>
                              <w:snapToGrid w:val="0"/>
                              <w:spacing w:beforeLines="20" w:before="72"/>
                              <w:jc w:val="center"/>
                              <w:rPr>
                                <w:rFonts w:asciiTheme="majorEastAsia" w:eastAsiaTheme="majorEastAsia" w:hAnsiTheme="majorEastAsia"/>
                                <w:b/>
                                <w:color w:val="799337"/>
                              </w:rPr>
                            </w:pPr>
                            <w:r>
                              <w:rPr>
                                <w:rFonts w:asciiTheme="majorEastAsia" w:eastAsiaTheme="majorEastAsia" w:hAnsiTheme="majorEastAsia" w:hint="eastAsia"/>
                                <w:b/>
                                <w:color w:val="799337"/>
                              </w:rPr>
                              <w:t>商工振興計画</w:t>
                            </w:r>
                          </w:p>
                          <w:p w14:paraId="2E4AB594" w14:textId="77777777" w:rsidR="00B142BF" w:rsidRPr="00891C98" w:rsidRDefault="00B142BF" w:rsidP="00B142BF">
                            <w:pPr>
                              <w:snapToGrid w:val="0"/>
                              <w:spacing w:beforeLines="20" w:before="72"/>
                              <w:ind w:firstLineChars="112" w:firstLine="231"/>
                              <w:jc w:val="left"/>
                              <w:rPr>
                                <w:rFonts w:asciiTheme="majorEastAsia" w:eastAsiaTheme="majorEastAsia" w:hAnsiTheme="majorEastAsia"/>
                                <w:b/>
                                <w:color w:val="799337"/>
                              </w:rPr>
                            </w:pPr>
                            <w:r w:rsidRPr="00891C98">
                              <w:rPr>
                                <w:rFonts w:asciiTheme="majorEastAsia" w:eastAsiaTheme="majorEastAsia" w:hAnsiTheme="majorEastAsia" w:hint="eastAsia"/>
                                <w:b/>
                                <w:color w:val="799337"/>
                              </w:rPr>
                              <w:t>景観計画・景観条例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588" id="テキスト ボックス 378" o:spid="_x0000_s1031" type="#_x0000_t202" style="position:absolute;left:0;text-align:left;margin-left:325.95pt;margin-top:12.05pt;width:150.3pt;height:8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" strokecolor="#abdb41">
                <v:textbox inset="5.85pt,.7pt,5.85pt,.7pt">
                  <w:txbxContent>
                    <w:p w14:paraId="535F74C2" w14:textId="77777777" w:rsidR="00B142BF" w:rsidRPr="00891C98" w:rsidRDefault="00B142BF" w:rsidP="00B142BF">
                      <w:pPr>
                        <w:snapToGrid w:val="0"/>
                        <w:jc w:val="center"/>
                        <w:rPr>
                          <w:rFonts w:asciiTheme="majorEastAsia" w:eastAsiaTheme="majorEastAsia" w:hAnsiTheme="majorEastAsia"/>
                          <w:b/>
                          <w:color w:val="799337"/>
                          <w:sz w:val="24"/>
                          <w:szCs w:val="24"/>
                        </w:rPr>
                      </w:pPr>
                      <w:r w:rsidRPr="00891C98">
                        <w:rPr>
                          <w:rFonts w:asciiTheme="majorEastAsia" w:eastAsiaTheme="majorEastAsia" w:hAnsiTheme="majorEastAsia" w:hint="eastAsia"/>
                          <w:b/>
                          <w:color w:val="799337"/>
                          <w:sz w:val="24"/>
                          <w:szCs w:val="24"/>
                        </w:rPr>
                        <w:t>【伊豆の国市】関連計画</w:t>
                      </w:r>
                    </w:p>
                    <w:p w14:paraId="100F194F" w14:textId="2CE0D7B1" w:rsidR="00B142BF" w:rsidRDefault="00B142BF" w:rsidP="00B142BF">
                      <w:pPr>
                        <w:snapToGrid w:val="0"/>
                        <w:spacing w:beforeLines="20" w:before="72"/>
                        <w:jc w:val="center"/>
                        <w:rPr>
                          <w:rFonts w:asciiTheme="majorEastAsia" w:eastAsiaTheme="majorEastAsia" w:hAnsiTheme="majorEastAsia"/>
                          <w:b/>
                          <w:color w:val="799337"/>
                        </w:rPr>
                      </w:pPr>
                      <w:r w:rsidRPr="00891C98">
                        <w:rPr>
                          <w:rFonts w:asciiTheme="majorEastAsia" w:eastAsiaTheme="majorEastAsia" w:hAnsiTheme="majorEastAsia" w:hint="eastAsia"/>
                          <w:b/>
                          <w:color w:val="799337"/>
                        </w:rPr>
                        <w:t>都市計画マスタープラン</w:t>
                      </w:r>
                    </w:p>
                    <w:p w14:paraId="48BF5A05" w14:textId="034B2602" w:rsidR="008D4F15" w:rsidRPr="00891C98" w:rsidRDefault="008D4F15" w:rsidP="00B142BF">
                      <w:pPr>
                        <w:snapToGrid w:val="0"/>
                        <w:spacing w:beforeLines="20" w:before="72"/>
                        <w:jc w:val="center"/>
                        <w:rPr>
                          <w:rFonts w:asciiTheme="majorEastAsia" w:eastAsiaTheme="majorEastAsia" w:hAnsiTheme="majorEastAsia"/>
                          <w:b/>
                          <w:color w:val="799337"/>
                        </w:rPr>
                      </w:pPr>
                      <w:r>
                        <w:rPr>
                          <w:rFonts w:asciiTheme="majorEastAsia" w:eastAsiaTheme="majorEastAsia" w:hAnsiTheme="majorEastAsia" w:hint="eastAsia"/>
                          <w:b/>
                          <w:color w:val="799337"/>
                        </w:rPr>
                        <w:t>商工振興計画</w:t>
                      </w:r>
                    </w:p>
                    <w:p w14:paraId="2E4AB594" w14:textId="77777777" w:rsidR="00B142BF" w:rsidRPr="00891C98" w:rsidRDefault="00B142BF" w:rsidP="00B142BF">
                      <w:pPr>
                        <w:snapToGrid w:val="0"/>
                        <w:spacing w:beforeLines="20" w:before="72"/>
                        <w:ind w:firstLineChars="112" w:firstLine="231"/>
                        <w:jc w:val="left"/>
                        <w:rPr>
                          <w:rFonts w:asciiTheme="majorEastAsia" w:eastAsiaTheme="majorEastAsia" w:hAnsiTheme="majorEastAsia"/>
                          <w:b/>
                          <w:color w:val="799337"/>
                        </w:rPr>
                      </w:pPr>
                      <w:r w:rsidRPr="00891C98">
                        <w:rPr>
                          <w:rFonts w:asciiTheme="majorEastAsia" w:eastAsiaTheme="majorEastAsia" w:hAnsiTheme="majorEastAsia" w:hint="eastAsia"/>
                          <w:b/>
                          <w:color w:val="799337"/>
                        </w:rPr>
                        <w:t>景観計画・景観条例　等</w:t>
                      </w:r>
                    </w:p>
                  </w:txbxContent>
                </v:textbox>
              </v:shape>
            </w:pict>
          </mc:Fallback>
        </mc:AlternateContent>
      </w:r>
    </w:p>
    <w:p w14:paraId="4080B8A9" w14:textId="1F98DA2F" w:rsidR="00B142BF" w:rsidRDefault="00E413FF" w:rsidP="00B142BF">
      <w:pPr>
        <w:pStyle w:val="af5"/>
        <w:ind w:left="315"/>
      </w:pPr>
      <w:r>
        <w:rPr>
          <w:noProof/>
        </w:rPr>
        <mc:AlternateContent>
          <mc:Choice Requires="wps">
            <w:drawing>
              <wp:anchor distT="0" distB="0" distL="114300" distR="114300" simplePos="0" relativeHeight="251702272" behindDoc="0" locked="0" layoutInCell="1" allowOverlap="1" wp14:anchorId="24E90B03" wp14:editId="7BE61DB1">
                <wp:simplePos x="0" y="0"/>
                <wp:positionH relativeFrom="column">
                  <wp:posOffset>231140</wp:posOffset>
                </wp:positionH>
                <wp:positionV relativeFrom="paragraph">
                  <wp:posOffset>180975</wp:posOffset>
                </wp:positionV>
                <wp:extent cx="2894965" cy="685800"/>
                <wp:effectExtent l="0" t="0" r="635" b="0"/>
                <wp:wrapNone/>
                <wp:docPr id="377" name="テキスト ボックス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685800"/>
                        </a:xfrm>
                        <a:prstGeom prst="rect">
                          <a:avLst/>
                        </a:prstGeom>
                        <a:solidFill>
                          <a:srgbClr val="1E5244"/>
                        </a:solidFill>
                        <a:ln w="9525" algn="ctr">
                          <a:noFill/>
                          <a:miter lim="800000"/>
                          <a:headEnd/>
                          <a:tailEnd/>
                        </a:ln>
                        <a:effectLst/>
                      </wps:spPr>
                      <wps:txbx>
                        <w:txbxContent>
                          <w:p w14:paraId="35C06D84" w14:textId="77777777" w:rsidR="00B142BF" w:rsidRPr="00D47C25" w:rsidRDefault="00B142BF" w:rsidP="00B142BF">
                            <w:pPr>
                              <w:snapToGrid w:val="0"/>
                              <w:jc w:val="center"/>
                              <w:rPr>
                                <w:rFonts w:asciiTheme="majorEastAsia" w:eastAsiaTheme="majorEastAsia" w:hAnsiTheme="majorEastAsia"/>
                                <w:b/>
                                <w:color w:val="FFFFFF"/>
                                <w:sz w:val="36"/>
                                <w:szCs w:val="36"/>
                              </w:rPr>
                            </w:pPr>
                            <w:r w:rsidRPr="00D47C25">
                              <w:rPr>
                                <w:rFonts w:asciiTheme="majorEastAsia" w:eastAsiaTheme="majorEastAsia" w:hAnsiTheme="majorEastAsia" w:hint="eastAsia"/>
                                <w:b/>
                                <w:color w:val="FFFFFF"/>
                                <w:sz w:val="36"/>
                                <w:szCs w:val="36"/>
                              </w:rPr>
                              <w:t>伊豆の国市観光基本計画</w:t>
                            </w:r>
                          </w:p>
                          <w:p w14:paraId="32362C1C" w14:textId="77777777" w:rsidR="00B142BF" w:rsidRPr="00CE5D4F" w:rsidRDefault="00B142BF" w:rsidP="00B142BF">
                            <w:pPr>
                              <w:snapToGrid w:val="0"/>
                              <w:spacing w:beforeLines="20" w:before="72"/>
                              <w:jc w:val="center"/>
                              <w:rPr>
                                <w:rFonts w:ascii="ＭＳ ゴシック" w:eastAsia="ＭＳ ゴシック" w:hAnsi="ＭＳ ゴシック"/>
                                <w:b/>
                              </w:rPr>
                            </w:pPr>
                            <w:r>
                              <w:rPr>
                                <w:rFonts w:ascii="ＭＳ ゴシック" w:eastAsia="ＭＳ ゴシック" w:hAnsi="ＭＳ ゴシック" w:hint="eastAsia"/>
                                <w:b/>
                                <w:color w:val="FFFFFF"/>
                              </w:rPr>
                              <w:t>令和７</w:t>
                            </w:r>
                            <w:r w:rsidRPr="00DB1098">
                              <w:rPr>
                                <w:rFonts w:ascii="ＭＳ ゴシック" w:eastAsia="ＭＳ ゴシック" w:hAnsi="ＭＳ ゴシック" w:hint="eastAsia"/>
                                <w:b/>
                                <w:color w:val="FFFFFF"/>
                              </w:rPr>
                              <w:t>年度～</w:t>
                            </w:r>
                            <w:r>
                              <w:rPr>
                                <w:rFonts w:ascii="ＭＳ ゴシック" w:eastAsia="ＭＳ ゴシック" w:hAnsi="ＭＳ ゴシック" w:hint="eastAsia"/>
                                <w:b/>
                                <w:color w:val="FFFFFF"/>
                              </w:rPr>
                              <w:t>令和11</w:t>
                            </w:r>
                            <w:r w:rsidRPr="00DB1098">
                              <w:rPr>
                                <w:rFonts w:ascii="ＭＳ ゴシック" w:eastAsia="ＭＳ ゴシック" w:hAnsi="ＭＳ ゴシック" w:hint="eastAsia"/>
                                <w:b/>
                                <w:color w:val="FFFFFF"/>
                              </w:rPr>
                              <w:t>年度</w:t>
                            </w:r>
                          </w:p>
                          <w:p w14:paraId="6346FFC4" w14:textId="77777777" w:rsidR="00B142BF" w:rsidRPr="00CE5D4F" w:rsidRDefault="00B142BF" w:rsidP="00B142BF">
                            <w:pPr>
                              <w:snapToGrid w:val="0"/>
                              <w:jc w:val="center"/>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90B03" id="テキスト ボックス 377" o:spid="_x0000_s1032" type="#_x0000_t202" style="position:absolute;left:0;text-align:left;margin-left:18.2pt;margin-top:14.25pt;width:227.9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" fillcolor="#1e5244" stroked="f">
                <v:textbox inset="5.85pt,.7pt,5.85pt,.7pt">
                  <w:txbxContent>
                    <w:p w14:paraId="35C06D84" w14:textId="77777777" w:rsidR="00B142BF" w:rsidRPr="00D47C25" w:rsidRDefault="00B142BF" w:rsidP="00B142BF">
                      <w:pPr>
                        <w:snapToGrid w:val="0"/>
                        <w:jc w:val="center"/>
                        <w:rPr>
                          <w:rFonts w:asciiTheme="majorEastAsia" w:eastAsiaTheme="majorEastAsia" w:hAnsiTheme="majorEastAsia"/>
                          <w:b/>
                          <w:color w:val="FFFFFF"/>
                          <w:sz w:val="36"/>
                          <w:szCs w:val="36"/>
                        </w:rPr>
                      </w:pPr>
                      <w:r w:rsidRPr="00D47C25">
                        <w:rPr>
                          <w:rFonts w:asciiTheme="majorEastAsia" w:eastAsiaTheme="majorEastAsia" w:hAnsiTheme="majorEastAsia" w:hint="eastAsia"/>
                          <w:b/>
                          <w:color w:val="FFFFFF"/>
                          <w:sz w:val="36"/>
                          <w:szCs w:val="36"/>
                        </w:rPr>
                        <w:t>伊豆の国市観光基本計画</w:t>
                      </w:r>
                    </w:p>
                    <w:p w14:paraId="32362C1C" w14:textId="77777777" w:rsidR="00B142BF" w:rsidRPr="00CE5D4F" w:rsidRDefault="00B142BF" w:rsidP="00B142BF">
                      <w:pPr>
                        <w:snapToGrid w:val="0"/>
                        <w:spacing w:beforeLines="20" w:before="72"/>
                        <w:jc w:val="center"/>
                        <w:rPr>
                          <w:rFonts w:ascii="ＭＳ ゴシック" w:eastAsia="ＭＳ ゴシック" w:hAnsi="ＭＳ ゴシック"/>
                          <w:b/>
                        </w:rPr>
                      </w:pPr>
                      <w:r>
                        <w:rPr>
                          <w:rFonts w:ascii="ＭＳ ゴシック" w:eastAsia="ＭＳ ゴシック" w:hAnsi="ＭＳ ゴシック" w:hint="eastAsia"/>
                          <w:b/>
                          <w:color w:val="FFFFFF"/>
                        </w:rPr>
                        <w:t>令和７</w:t>
                      </w:r>
                      <w:r w:rsidRPr="00DB1098">
                        <w:rPr>
                          <w:rFonts w:ascii="ＭＳ ゴシック" w:eastAsia="ＭＳ ゴシック" w:hAnsi="ＭＳ ゴシック" w:hint="eastAsia"/>
                          <w:b/>
                          <w:color w:val="FFFFFF"/>
                        </w:rPr>
                        <w:t>年度～</w:t>
                      </w:r>
                      <w:r>
                        <w:rPr>
                          <w:rFonts w:ascii="ＭＳ ゴシック" w:eastAsia="ＭＳ ゴシック" w:hAnsi="ＭＳ ゴシック" w:hint="eastAsia"/>
                          <w:b/>
                          <w:color w:val="FFFFFF"/>
                        </w:rPr>
                        <w:t>令和11</w:t>
                      </w:r>
                      <w:r w:rsidRPr="00DB1098">
                        <w:rPr>
                          <w:rFonts w:ascii="ＭＳ ゴシック" w:eastAsia="ＭＳ ゴシック" w:hAnsi="ＭＳ ゴシック" w:hint="eastAsia"/>
                          <w:b/>
                          <w:color w:val="FFFFFF"/>
                        </w:rPr>
                        <w:t>年度</w:t>
                      </w:r>
                    </w:p>
                    <w:p w14:paraId="6346FFC4" w14:textId="77777777" w:rsidR="00B142BF" w:rsidRPr="00CE5D4F" w:rsidRDefault="00B142BF" w:rsidP="00B142BF">
                      <w:pPr>
                        <w:snapToGrid w:val="0"/>
                        <w:jc w:val="center"/>
                        <w:rPr>
                          <w:rFonts w:ascii="ＭＳ ゴシック" w:eastAsia="ＭＳ ゴシック" w:hAnsi="ＭＳ ゴシック"/>
                          <w:b/>
                          <w:sz w:val="28"/>
                          <w:szCs w:val="28"/>
                        </w:rPr>
                      </w:pPr>
                    </w:p>
                  </w:txbxContent>
                </v:textbox>
              </v:shape>
            </w:pict>
          </mc:Fallback>
        </mc:AlternateContent>
      </w:r>
    </w:p>
    <w:p w14:paraId="2538F1C1" w14:textId="51204AF3" w:rsidR="00B142BF" w:rsidRDefault="00B142BF" w:rsidP="00B142BF">
      <w:pPr>
        <w:pStyle w:val="af5"/>
        <w:ind w:left="315"/>
      </w:pPr>
    </w:p>
    <w:p w14:paraId="149F4219" w14:textId="0A8B77AB" w:rsidR="00B142BF" w:rsidRDefault="00B142BF" w:rsidP="00B142BF">
      <w:pPr>
        <w:pStyle w:val="af5"/>
        <w:ind w:left="315"/>
      </w:pPr>
      <w:r>
        <w:rPr>
          <w:noProof/>
        </w:rPr>
        <mc:AlternateContent>
          <mc:Choice Requires="wps">
            <w:drawing>
              <wp:anchor distT="4294967292" distB="4294967292" distL="114300" distR="114300" simplePos="0" relativeHeight="251705344" behindDoc="0" locked="0" layoutInCell="1" allowOverlap="1" wp14:anchorId="23381439" wp14:editId="2DE8CA56">
                <wp:simplePos x="0" y="0"/>
                <wp:positionH relativeFrom="column">
                  <wp:posOffset>3128645</wp:posOffset>
                </wp:positionH>
                <wp:positionV relativeFrom="paragraph">
                  <wp:posOffset>26035</wp:posOffset>
                </wp:positionV>
                <wp:extent cx="596900" cy="0"/>
                <wp:effectExtent l="38100" t="76200" r="12700" b="95250"/>
                <wp:wrapNone/>
                <wp:docPr id="376" name="直線コネクタ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799337"/>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93F9E" id="直線コネクタ 376" o:spid="_x0000_s1026" style="position:absolute;left:0;text-align:left;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35pt,2.05pt" to="293.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" strokecolor="#799337">
                <v:stroke startarrow="block" endarrow="block"/>
              </v:line>
            </w:pict>
          </mc:Fallback>
        </mc:AlternateContent>
      </w:r>
    </w:p>
    <w:p w14:paraId="3CB76969" w14:textId="5447B691" w:rsidR="00B142BF" w:rsidRDefault="00B142BF" w:rsidP="00B142BF">
      <w:pPr>
        <w:pStyle w:val="af5"/>
        <w:ind w:left="315"/>
      </w:pPr>
    </w:p>
    <w:p w14:paraId="6353C10D" w14:textId="210174CD" w:rsidR="00B142BF" w:rsidRDefault="008D4F15" w:rsidP="00B142BF">
      <w:pPr>
        <w:pStyle w:val="af5"/>
        <w:ind w:left="315"/>
      </w:pPr>
      <w:r>
        <w:rPr>
          <w:noProof/>
        </w:rPr>
        <mc:AlternateContent>
          <mc:Choice Requires="wps">
            <w:drawing>
              <wp:anchor distT="0" distB="0" distL="114295" distR="114295" simplePos="0" relativeHeight="251701248" behindDoc="0" locked="0" layoutInCell="1" allowOverlap="1" wp14:anchorId="3222547E" wp14:editId="1477ED2B">
                <wp:simplePos x="0" y="0"/>
                <wp:positionH relativeFrom="column">
                  <wp:posOffset>2722245</wp:posOffset>
                </wp:positionH>
                <wp:positionV relativeFrom="paragraph">
                  <wp:posOffset>102235</wp:posOffset>
                </wp:positionV>
                <wp:extent cx="0" cy="388620"/>
                <wp:effectExtent l="76200" t="38100" r="57150" b="11430"/>
                <wp:wrapNone/>
                <wp:docPr id="374" name="直線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
                        </a:xfrm>
                        <a:prstGeom prst="line">
                          <a:avLst/>
                        </a:prstGeom>
                        <a:noFill/>
                        <a:ln w="9525">
                          <a:solidFill>
                            <a:srgbClr val="79933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CAA93" id="直線コネクタ 374" o:spid="_x0000_s1026" style="position:absolute;left:0;text-align:left;flip:y;z-index:2517012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14.35pt,8.05pt" to="214.3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" strokecolor="#799337">
                <v:stroke endarrow="block"/>
              </v:line>
            </w:pict>
          </mc:Fallback>
        </mc:AlternateContent>
      </w:r>
      <w:r>
        <w:rPr>
          <w:noProof/>
        </w:rPr>
        <mc:AlternateContent>
          <mc:Choice Requires="wps">
            <w:drawing>
              <wp:anchor distT="0" distB="0" distL="114295" distR="114295" simplePos="0" relativeHeight="251700224" behindDoc="0" locked="0" layoutInCell="1" allowOverlap="1" wp14:anchorId="178DDFEA" wp14:editId="7284DB42">
                <wp:simplePos x="0" y="0"/>
                <wp:positionH relativeFrom="column">
                  <wp:posOffset>1053465</wp:posOffset>
                </wp:positionH>
                <wp:positionV relativeFrom="paragraph">
                  <wp:posOffset>140335</wp:posOffset>
                </wp:positionV>
                <wp:extent cx="0" cy="358140"/>
                <wp:effectExtent l="76200" t="38100" r="57150" b="22860"/>
                <wp:wrapNone/>
                <wp:docPr id="375" name="直線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8140"/>
                        </a:xfrm>
                        <a:prstGeom prst="line">
                          <a:avLst/>
                        </a:prstGeom>
                        <a:noFill/>
                        <a:ln w="9525">
                          <a:solidFill>
                            <a:srgbClr val="79933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9203F" id="直線コネクタ 375" o:spid="_x0000_s1026" style="position:absolute;left:0;text-align:left;flip:y;z-index:251700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82.95pt,11.05pt" to="82.9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" strokecolor="#799337">
                <v:stroke endarrow="block"/>
              </v:line>
            </w:pict>
          </mc:Fallback>
        </mc:AlternateContent>
      </w:r>
    </w:p>
    <w:p w14:paraId="1F21FCBF" w14:textId="235A236E" w:rsidR="00B142BF" w:rsidRDefault="00B142BF" w:rsidP="00B142BF">
      <w:pPr>
        <w:pStyle w:val="af5"/>
        <w:ind w:left="315"/>
      </w:pPr>
    </w:p>
    <w:p w14:paraId="75E9E9E0" w14:textId="540DF9D8" w:rsidR="00B142BF" w:rsidRDefault="008D4F15" w:rsidP="00B142BF">
      <w:pPr>
        <w:pStyle w:val="af5"/>
        <w:ind w:left="315"/>
      </w:pPr>
      <w:r>
        <w:rPr>
          <w:noProof/>
        </w:rPr>
        <mc:AlternateContent>
          <mc:Choice Requires="wps">
            <w:drawing>
              <wp:anchor distT="0" distB="0" distL="114300" distR="114300" simplePos="0" relativeHeight="251697152" behindDoc="0" locked="0" layoutInCell="1" allowOverlap="1" wp14:anchorId="0ABBCEDA" wp14:editId="39E8A8D3">
                <wp:simplePos x="0" y="0"/>
                <wp:positionH relativeFrom="column">
                  <wp:posOffset>2204085</wp:posOffset>
                </wp:positionH>
                <wp:positionV relativeFrom="paragraph">
                  <wp:posOffset>59055</wp:posOffset>
                </wp:positionV>
                <wp:extent cx="2072640" cy="902970"/>
                <wp:effectExtent l="0" t="0" r="22860" b="11430"/>
                <wp:wrapNone/>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902970"/>
                        </a:xfrm>
                        <a:prstGeom prst="rect">
                          <a:avLst/>
                        </a:prstGeom>
                        <a:solidFill>
                          <a:srgbClr val="DFE686"/>
                        </a:solidFill>
                        <a:ln w="9525" algn="ctr">
                          <a:solidFill>
                            <a:srgbClr val="799337"/>
                          </a:solidFill>
                          <a:miter lim="800000"/>
                          <a:headEnd/>
                          <a:tailEnd/>
                        </a:ln>
                        <a:effectLst/>
                      </wps:spPr>
                      <wps:txbx>
                        <w:txbxContent>
                          <w:p w14:paraId="607F8E41" w14:textId="77777777" w:rsidR="00B142BF" w:rsidRPr="003F7BFE" w:rsidRDefault="00B142BF" w:rsidP="00B142BF">
                            <w:pPr>
                              <w:snapToGrid w:val="0"/>
                              <w:jc w:val="center"/>
                              <w:rPr>
                                <w:rFonts w:ascii="ＭＳ ゴシック" w:eastAsia="ＭＳ ゴシック" w:hAnsi="ＭＳ ゴシック"/>
                                <w:b/>
                                <w:color w:val="1E5244"/>
                                <w:sz w:val="24"/>
                                <w:szCs w:val="24"/>
                              </w:rPr>
                            </w:pPr>
                            <w:r w:rsidRPr="005D3319">
                              <w:rPr>
                                <w:rFonts w:asciiTheme="majorEastAsia" w:eastAsiaTheme="majorEastAsia" w:hAnsiTheme="majorEastAsia" w:hint="eastAsia"/>
                                <w:b/>
                                <w:color w:val="1E5244"/>
                                <w:sz w:val="24"/>
                                <w:szCs w:val="24"/>
                              </w:rPr>
                              <w:t>【</w:t>
                            </w:r>
                            <w:r w:rsidRPr="003F7BFE">
                              <w:rPr>
                                <w:rFonts w:ascii="ＭＳ ゴシック" w:eastAsia="ＭＳ ゴシック" w:hAnsi="ＭＳ ゴシック" w:hint="eastAsia"/>
                                <w:b/>
                                <w:color w:val="1E5244"/>
                                <w:sz w:val="24"/>
                                <w:szCs w:val="24"/>
                              </w:rPr>
                              <w:t>静岡県】</w:t>
                            </w:r>
                          </w:p>
                          <w:p w14:paraId="1881455B" w14:textId="77777777" w:rsidR="00B142BF" w:rsidRPr="003F7BFE" w:rsidRDefault="00B142BF" w:rsidP="00B142BF">
                            <w:pPr>
                              <w:snapToGrid w:val="0"/>
                              <w:jc w:val="center"/>
                              <w:rPr>
                                <w:rFonts w:ascii="ＭＳ ゴシック" w:eastAsia="ＭＳ ゴシック" w:hAnsi="ＭＳ ゴシック"/>
                                <w:b/>
                                <w:color w:val="1E5244"/>
                                <w:sz w:val="24"/>
                                <w:szCs w:val="24"/>
                              </w:rPr>
                            </w:pPr>
                            <w:r>
                              <w:rPr>
                                <w:rFonts w:ascii="ＭＳ ゴシック" w:eastAsia="ＭＳ ゴシック" w:hAnsi="ＭＳ ゴシック" w:hint="eastAsia"/>
                                <w:b/>
                                <w:color w:val="1E5244"/>
                                <w:sz w:val="24"/>
                                <w:szCs w:val="24"/>
                              </w:rPr>
                              <w:t>静岡県</w:t>
                            </w:r>
                            <w:r w:rsidRPr="003F7BFE">
                              <w:rPr>
                                <w:rFonts w:ascii="ＭＳ ゴシック" w:eastAsia="ＭＳ ゴシック" w:hAnsi="ＭＳ ゴシック" w:hint="eastAsia"/>
                                <w:b/>
                                <w:color w:val="1E5244"/>
                                <w:sz w:val="24"/>
                                <w:szCs w:val="24"/>
                              </w:rPr>
                              <w:t>観光基本計画</w:t>
                            </w:r>
                          </w:p>
                          <w:p w14:paraId="324E838F" w14:textId="77777777" w:rsidR="00B142BF" w:rsidRPr="003F7BFE" w:rsidRDefault="00B142BF" w:rsidP="00B142BF">
                            <w:pPr>
                              <w:snapToGrid w:val="0"/>
                              <w:spacing w:beforeLines="20" w:before="72"/>
                              <w:jc w:val="center"/>
                              <w:rPr>
                                <w:rFonts w:ascii="ＭＳ ゴシック" w:eastAsia="ＭＳ ゴシック" w:hAnsi="ＭＳ ゴシック"/>
                                <w:b/>
                                <w:color w:val="1E5244"/>
                                <w:sz w:val="28"/>
                                <w:szCs w:val="28"/>
                              </w:rPr>
                            </w:pPr>
                            <w:r>
                              <w:rPr>
                                <w:rFonts w:ascii="ＭＳ ゴシック" w:eastAsia="ＭＳ ゴシック" w:hAnsi="ＭＳ ゴシック" w:hint="eastAsia"/>
                                <w:b/>
                                <w:color w:val="1E5244"/>
                              </w:rPr>
                              <w:t>令和４</w:t>
                            </w:r>
                            <w:r w:rsidRPr="003F7BFE">
                              <w:rPr>
                                <w:rFonts w:ascii="ＭＳ ゴシック" w:eastAsia="ＭＳ ゴシック" w:hAnsi="ＭＳ ゴシック" w:hint="eastAsia"/>
                                <w:b/>
                                <w:color w:val="1E5244"/>
                              </w:rPr>
                              <w:t>年度～</w:t>
                            </w:r>
                            <w:r>
                              <w:rPr>
                                <w:rFonts w:ascii="ＭＳ ゴシック" w:eastAsia="ＭＳ ゴシック" w:hAnsi="ＭＳ ゴシック" w:hint="eastAsia"/>
                                <w:b/>
                                <w:color w:val="1E5244"/>
                              </w:rPr>
                              <w:t>令和７</w:t>
                            </w:r>
                            <w:r w:rsidRPr="003F7BFE">
                              <w:rPr>
                                <w:rFonts w:ascii="ＭＳ ゴシック" w:eastAsia="ＭＳ ゴシック" w:hAnsi="ＭＳ ゴシック" w:hint="eastAsia"/>
                                <w:b/>
                                <w:color w:val="1E524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CEDA" id="テキスト ボックス 373" o:spid="_x0000_s1033" type="#_x0000_t202" style="position:absolute;left:0;text-align:left;margin-left:173.55pt;margin-top:4.65pt;width:163.2pt;height:7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" fillcolor="#dfe686" strokecolor="#799337">
                <v:textbox inset="5.85pt,.7pt,5.85pt,.7pt">
                  <w:txbxContent>
                    <w:p w14:paraId="607F8E41" w14:textId="77777777" w:rsidR="00B142BF" w:rsidRPr="003F7BFE" w:rsidRDefault="00B142BF" w:rsidP="00B142BF">
                      <w:pPr>
                        <w:snapToGrid w:val="0"/>
                        <w:jc w:val="center"/>
                        <w:rPr>
                          <w:rFonts w:ascii="ＭＳ ゴシック" w:eastAsia="ＭＳ ゴシック" w:hAnsi="ＭＳ ゴシック"/>
                          <w:b/>
                          <w:color w:val="1E5244"/>
                          <w:sz w:val="24"/>
                          <w:szCs w:val="24"/>
                        </w:rPr>
                      </w:pPr>
                      <w:r w:rsidRPr="005D3319">
                        <w:rPr>
                          <w:rFonts w:asciiTheme="majorEastAsia" w:eastAsiaTheme="majorEastAsia" w:hAnsiTheme="majorEastAsia" w:hint="eastAsia"/>
                          <w:b/>
                          <w:color w:val="1E5244"/>
                          <w:sz w:val="24"/>
                          <w:szCs w:val="24"/>
                        </w:rPr>
                        <w:t>【</w:t>
                      </w:r>
                      <w:r w:rsidRPr="003F7BFE">
                        <w:rPr>
                          <w:rFonts w:ascii="ＭＳ ゴシック" w:eastAsia="ＭＳ ゴシック" w:hAnsi="ＭＳ ゴシック" w:hint="eastAsia"/>
                          <w:b/>
                          <w:color w:val="1E5244"/>
                          <w:sz w:val="24"/>
                          <w:szCs w:val="24"/>
                        </w:rPr>
                        <w:t>静岡県】</w:t>
                      </w:r>
                    </w:p>
                    <w:p w14:paraId="1881455B" w14:textId="77777777" w:rsidR="00B142BF" w:rsidRPr="003F7BFE" w:rsidRDefault="00B142BF" w:rsidP="00B142BF">
                      <w:pPr>
                        <w:snapToGrid w:val="0"/>
                        <w:jc w:val="center"/>
                        <w:rPr>
                          <w:rFonts w:ascii="ＭＳ ゴシック" w:eastAsia="ＭＳ ゴシック" w:hAnsi="ＭＳ ゴシック"/>
                          <w:b/>
                          <w:color w:val="1E5244"/>
                          <w:sz w:val="24"/>
                          <w:szCs w:val="24"/>
                        </w:rPr>
                      </w:pPr>
                      <w:r>
                        <w:rPr>
                          <w:rFonts w:ascii="ＭＳ ゴシック" w:eastAsia="ＭＳ ゴシック" w:hAnsi="ＭＳ ゴシック" w:hint="eastAsia"/>
                          <w:b/>
                          <w:color w:val="1E5244"/>
                          <w:sz w:val="24"/>
                          <w:szCs w:val="24"/>
                        </w:rPr>
                        <w:t>静岡県</w:t>
                      </w:r>
                      <w:r w:rsidRPr="003F7BFE">
                        <w:rPr>
                          <w:rFonts w:ascii="ＭＳ ゴシック" w:eastAsia="ＭＳ ゴシック" w:hAnsi="ＭＳ ゴシック" w:hint="eastAsia"/>
                          <w:b/>
                          <w:color w:val="1E5244"/>
                          <w:sz w:val="24"/>
                          <w:szCs w:val="24"/>
                        </w:rPr>
                        <w:t>観光基本計画</w:t>
                      </w:r>
                    </w:p>
                    <w:p w14:paraId="324E838F" w14:textId="77777777" w:rsidR="00B142BF" w:rsidRPr="003F7BFE" w:rsidRDefault="00B142BF" w:rsidP="00B142BF">
                      <w:pPr>
                        <w:snapToGrid w:val="0"/>
                        <w:spacing w:beforeLines="20" w:before="72"/>
                        <w:jc w:val="center"/>
                        <w:rPr>
                          <w:rFonts w:ascii="ＭＳ ゴシック" w:eastAsia="ＭＳ ゴシック" w:hAnsi="ＭＳ ゴシック"/>
                          <w:b/>
                          <w:color w:val="1E5244"/>
                          <w:sz w:val="28"/>
                          <w:szCs w:val="28"/>
                        </w:rPr>
                      </w:pPr>
                      <w:r>
                        <w:rPr>
                          <w:rFonts w:ascii="ＭＳ ゴシック" w:eastAsia="ＭＳ ゴシック" w:hAnsi="ＭＳ ゴシック" w:hint="eastAsia"/>
                          <w:b/>
                          <w:color w:val="1E5244"/>
                        </w:rPr>
                        <w:t>令和４</w:t>
                      </w:r>
                      <w:r w:rsidRPr="003F7BFE">
                        <w:rPr>
                          <w:rFonts w:ascii="ＭＳ ゴシック" w:eastAsia="ＭＳ ゴシック" w:hAnsi="ＭＳ ゴシック" w:hint="eastAsia"/>
                          <w:b/>
                          <w:color w:val="1E5244"/>
                        </w:rPr>
                        <w:t>年度～</w:t>
                      </w:r>
                      <w:r>
                        <w:rPr>
                          <w:rFonts w:ascii="ＭＳ ゴシック" w:eastAsia="ＭＳ ゴシック" w:hAnsi="ＭＳ ゴシック" w:hint="eastAsia"/>
                          <w:b/>
                          <w:color w:val="1E5244"/>
                        </w:rPr>
                        <w:t>令和７</w:t>
                      </w:r>
                      <w:r w:rsidRPr="003F7BFE">
                        <w:rPr>
                          <w:rFonts w:ascii="ＭＳ ゴシック" w:eastAsia="ＭＳ ゴシック" w:hAnsi="ＭＳ ゴシック" w:hint="eastAsia"/>
                          <w:b/>
                          <w:color w:val="1E5244"/>
                        </w:rPr>
                        <w:t>年度</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DE49023" wp14:editId="1C861064">
                <wp:simplePos x="0" y="0"/>
                <wp:positionH relativeFrom="column">
                  <wp:posOffset>-1905</wp:posOffset>
                </wp:positionH>
                <wp:positionV relativeFrom="paragraph">
                  <wp:posOffset>66675</wp:posOffset>
                </wp:positionV>
                <wp:extent cx="2110740" cy="90297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902970"/>
                        </a:xfrm>
                        <a:prstGeom prst="rect">
                          <a:avLst/>
                        </a:prstGeom>
                        <a:solidFill>
                          <a:srgbClr val="DFE686"/>
                        </a:solidFill>
                        <a:ln w="9525" algn="ctr">
                          <a:solidFill>
                            <a:srgbClr val="799337"/>
                          </a:solidFill>
                          <a:miter lim="800000"/>
                          <a:headEnd/>
                          <a:tailEnd/>
                        </a:ln>
                        <a:effectLst/>
                      </wps:spPr>
                      <wps:txbx>
                        <w:txbxContent>
                          <w:p w14:paraId="7D8E51CB" w14:textId="2DBBCC12" w:rsidR="00E413FF" w:rsidRDefault="00E413FF" w:rsidP="00E413FF">
                            <w:pPr>
                              <w:snapToGrid w:val="0"/>
                              <w:jc w:val="center"/>
                              <w:rPr>
                                <w:rFonts w:ascii="ＭＳ ゴシック" w:eastAsia="ＭＳ ゴシック" w:hAnsi="ＭＳ ゴシック"/>
                                <w:b/>
                                <w:color w:val="1E5244"/>
                                <w:sz w:val="24"/>
                                <w:szCs w:val="24"/>
                              </w:rPr>
                            </w:pPr>
                            <w:r w:rsidRPr="005D3319">
                              <w:rPr>
                                <w:rFonts w:asciiTheme="majorEastAsia" w:eastAsiaTheme="majorEastAsia" w:hAnsiTheme="majorEastAsia" w:hint="eastAsia"/>
                                <w:b/>
                                <w:color w:val="1E5244"/>
                                <w:sz w:val="24"/>
                                <w:szCs w:val="24"/>
                              </w:rPr>
                              <w:t>【</w:t>
                            </w:r>
                            <w:r>
                              <w:rPr>
                                <w:rFonts w:ascii="ＭＳ ゴシック" w:eastAsia="ＭＳ ゴシック" w:hAnsi="ＭＳ ゴシック" w:hint="eastAsia"/>
                                <w:b/>
                                <w:color w:val="1E5244"/>
                                <w:sz w:val="24"/>
                                <w:szCs w:val="24"/>
                              </w:rPr>
                              <w:t>国</w:t>
                            </w:r>
                            <w:r w:rsidRPr="003F7BFE">
                              <w:rPr>
                                <w:rFonts w:ascii="ＭＳ ゴシック" w:eastAsia="ＭＳ ゴシック" w:hAnsi="ＭＳ ゴシック" w:hint="eastAsia"/>
                                <w:b/>
                                <w:color w:val="1E5244"/>
                                <w:sz w:val="24"/>
                                <w:szCs w:val="24"/>
                              </w:rPr>
                              <w:t>】</w:t>
                            </w:r>
                          </w:p>
                          <w:p w14:paraId="189093ED" w14:textId="467601A0" w:rsidR="00931B4C" w:rsidRPr="003F7BFE" w:rsidRDefault="00931B4C" w:rsidP="00E413FF">
                            <w:pPr>
                              <w:snapToGrid w:val="0"/>
                              <w:jc w:val="center"/>
                              <w:rPr>
                                <w:rFonts w:ascii="ＭＳ ゴシック" w:eastAsia="ＭＳ ゴシック" w:hAnsi="ＭＳ ゴシック"/>
                                <w:b/>
                                <w:color w:val="1E5244"/>
                                <w:sz w:val="24"/>
                                <w:szCs w:val="24"/>
                              </w:rPr>
                            </w:pPr>
                            <w:r>
                              <w:rPr>
                                <w:rFonts w:ascii="ＭＳ ゴシック" w:eastAsia="ＭＳ ゴシック" w:hAnsi="ＭＳ ゴシック" w:hint="eastAsia"/>
                                <w:b/>
                                <w:color w:val="1E5244"/>
                                <w:sz w:val="24"/>
                                <w:szCs w:val="24"/>
                              </w:rPr>
                              <w:t>観光立国推進基本法</w:t>
                            </w:r>
                          </w:p>
                          <w:p w14:paraId="57E4E10A" w14:textId="1E19BD60" w:rsidR="00E413FF" w:rsidRPr="003F7BFE" w:rsidRDefault="00E413FF" w:rsidP="00E413FF">
                            <w:pPr>
                              <w:snapToGrid w:val="0"/>
                              <w:jc w:val="center"/>
                              <w:rPr>
                                <w:rFonts w:ascii="ＭＳ ゴシック" w:eastAsia="ＭＳ ゴシック" w:hAnsi="ＭＳ ゴシック"/>
                                <w:b/>
                                <w:color w:val="1E5244"/>
                                <w:sz w:val="24"/>
                                <w:szCs w:val="24"/>
                              </w:rPr>
                            </w:pPr>
                            <w:r w:rsidRPr="003F7BFE">
                              <w:rPr>
                                <w:rFonts w:ascii="ＭＳ ゴシック" w:eastAsia="ＭＳ ゴシック" w:hAnsi="ＭＳ ゴシック" w:hint="eastAsia"/>
                                <w:b/>
                                <w:color w:val="1E5244"/>
                                <w:sz w:val="24"/>
                                <w:szCs w:val="24"/>
                              </w:rPr>
                              <w:t>観光</w:t>
                            </w:r>
                            <w:r w:rsidR="00931B4C">
                              <w:rPr>
                                <w:rFonts w:ascii="ＭＳ ゴシック" w:eastAsia="ＭＳ ゴシック" w:hAnsi="ＭＳ ゴシック" w:hint="eastAsia"/>
                                <w:b/>
                                <w:color w:val="1E5244"/>
                                <w:sz w:val="24"/>
                                <w:szCs w:val="24"/>
                              </w:rPr>
                              <w:t>立国推進</w:t>
                            </w:r>
                            <w:r w:rsidRPr="003F7BFE">
                              <w:rPr>
                                <w:rFonts w:ascii="ＭＳ ゴシック" w:eastAsia="ＭＳ ゴシック" w:hAnsi="ＭＳ ゴシック" w:hint="eastAsia"/>
                                <w:b/>
                                <w:color w:val="1E5244"/>
                                <w:sz w:val="24"/>
                                <w:szCs w:val="24"/>
                              </w:rPr>
                              <w:t>基本計画</w:t>
                            </w:r>
                          </w:p>
                          <w:p w14:paraId="029A2610" w14:textId="6887685E" w:rsidR="00E413FF" w:rsidRPr="003F7BFE" w:rsidRDefault="00E413FF" w:rsidP="00E413FF">
                            <w:pPr>
                              <w:snapToGrid w:val="0"/>
                              <w:spacing w:beforeLines="20" w:before="72"/>
                              <w:jc w:val="center"/>
                              <w:rPr>
                                <w:rFonts w:ascii="ＭＳ ゴシック" w:eastAsia="ＭＳ ゴシック" w:hAnsi="ＭＳ ゴシック"/>
                                <w:b/>
                                <w:color w:val="1E5244"/>
                                <w:sz w:val="28"/>
                                <w:szCs w:val="28"/>
                              </w:rPr>
                            </w:pPr>
                            <w:r>
                              <w:rPr>
                                <w:rFonts w:ascii="ＭＳ ゴシック" w:eastAsia="ＭＳ ゴシック" w:hAnsi="ＭＳ ゴシック" w:hint="eastAsia"/>
                                <w:b/>
                                <w:color w:val="1E5244"/>
                              </w:rPr>
                              <w:t>令和</w:t>
                            </w:r>
                            <w:r w:rsidR="00931B4C">
                              <w:rPr>
                                <w:rFonts w:ascii="ＭＳ ゴシック" w:eastAsia="ＭＳ ゴシック" w:hAnsi="ＭＳ ゴシック" w:hint="eastAsia"/>
                                <w:b/>
                                <w:color w:val="1E5244"/>
                              </w:rPr>
                              <w:t>５</w:t>
                            </w:r>
                            <w:r w:rsidRPr="003F7BFE">
                              <w:rPr>
                                <w:rFonts w:ascii="ＭＳ ゴシック" w:eastAsia="ＭＳ ゴシック" w:hAnsi="ＭＳ ゴシック" w:hint="eastAsia"/>
                                <w:b/>
                                <w:color w:val="1E5244"/>
                              </w:rPr>
                              <w:t>年度～</w:t>
                            </w:r>
                            <w:r>
                              <w:rPr>
                                <w:rFonts w:ascii="ＭＳ ゴシック" w:eastAsia="ＭＳ ゴシック" w:hAnsi="ＭＳ ゴシック" w:hint="eastAsia"/>
                                <w:b/>
                                <w:color w:val="1E5244"/>
                              </w:rPr>
                              <w:t>令和７</w:t>
                            </w:r>
                            <w:r w:rsidRPr="003F7BFE">
                              <w:rPr>
                                <w:rFonts w:ascii="ＭＳ ゴシック" w:eastAsia="ＭＳ ゴシック" w:hAnsi="ＭＳ ゴシック" w:hint="eastAsia"/>
                                <w:b/>
                                <w:color w:val="1E524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9023" id="テキスト ボックス 6" o:spid="_x0000_s1034" type="#_x0000_t202" style="position:absolute;left:0;text-align:left;margin-left:-.15pt;margin-top:5.25pt;width:166.2pt;height:7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" fillcolor="#dfe686" strokecolor="#799337">
                <v:textbox inset="5.85pt,.7pt,5.85pt,.7pt">
                  <w:txbxContent>
                    <w:p w14:paraId="7D8E51CB" w14:textId="2DBBCC12" w:rsidR="00E413FF" w:rsidRDefault="00E413FF" w:rsidP="00E413FF">
                      <w:pPr>
                        <w:snapToGrid w:val="0"/>
                        <w:jc w:val="center"/>
                        <w:rPr>
                          <w:rFonts w:ascii="ＭＳ ゴシック" w:eastAsia="ＭＳ ゴシック" w:hAnsi="ＭＳ ゴシック"/>
                          <w:b/>
                          <w:color w:val="1E5244"/>
                          <w:sz w:val="24"/>
                          <w:szCs w:val="24"/>
                        </w:rPr>
                      </w:pPr>
                      <w:r w:rsidRPr="005D3319">
                        <w:rPr>
                          <w:rFonts w:asciiTheme="majorEastAsia" w:eastAsiaTheme="majorEastAsia" w:hAnsiTheme="majorEastAsia" w:hint="eastAsia"/>
                          <w:b/>
                          <w:color w:val="1E5244"/>
                          <w:sz w:val="24"/>
                          <w:szCs w:val="24"/>
                        </w:rPr>
                        <w:t>【</w:t>
                      </w:r>
                      <w:r>
                        <w:rPr>
                          <w:rFonts w:ascii="ＭＳ ゴシック" w:eastAsia="ＭＳ ゴシック" w:hAnsi="ＭＳ ゴシック" w:hint="eastAsia"/>
                          <w:b/>
                          <w:color w:val="1E5244"/>
                          <w:sz w:val="24"/>
                          <w:szCs w:val="24"/>
                        </w:rPr>
                        <w:t>国</w:t>
                      </w:r>
                      <w:r w:rsidRPr="003F7BFE">
                        <w:rPr>
                          <w:rFonts w:ascii="ＭＳ ゴシック" w:eastAsia="ＭＳ ゴシック" w:hAnsi="ＭＳ ゴシック" w:hint="eastAsia"/>
                          <w:b/>
                          <w:color w:val="1E5244"/>
                          <w:sz w:val="24"/>
                          <w:szCs w:val="24"/>
                        </w:rPr>
                        <w:t>】</w:t>
                      </w:r>
                    </w:p>
                    <w:p w14:paraId="189093ED" w14:textId="467601A0" w:rsidR="00931B4C" w:rsidRPr="003F7BFE" w:rsidRDefault="00931B4C" w:rsidP="00E413FF">
                      <w:pPr>
                        <w:snapToGrid w:val="0"/>
                        <w:jc w:val="center"/>
                        <w:rPr>
                          <w:rFonts w:ascii="ＭＳ ゴシック" w:eastAsia="ＭＳ ゴシック" w:hAnsi="ＭＳ ゴシック"/>
                          <w:b/>
                          <w:color w:val="1E5244"/>
                          <w:sz w:val="24"/>
                          <w:szCs w:val="24"/>
                        </w:rPr>
                      </w:pPr>
                      <w:r>
                        <w:rPr>
                          <w:rFonts w:ascii="ＭＳ ゴシック" w:eastAsia="ＭＳ ゴシック" w:hAnsi="ＭＳ ゴシック" w:hint="eastAsia"/>
                          <w:b/>
                          <w:color w:val="1E5244"/>
                          <w:sz w:val="24"/>
                          <w:szCs w:val="24"/>
                        </w:rPr>
                        <w:t>観光立国推進基本法</w:t>
                      </w:r>
                    </w:p>
                    <w:p w14:paraId="57E4E10A" w14:textId="1E19BD60" w:rsidR="00E413FF" w:rsidRPr="003F7BFE" w:rsidRDefault="00E413FF" w:rsidP="00E413FF">
                      <w:pPr>
                        <w:snapToGrid w:val="0"/>
                        <w:jc w:val="center"/>
                        <w:rPr>
                          <w:rFonts w:ascii="ＭＳ ゴシック" w:eastAsia="ＭＳ ゴシック" w:hAnsi="ＭＳ ゴシック"/>
                          <w:b/>
                          <w:color w:val="1E5244"/>
                          <w:sz w:val="24"/>
                          <w:szCs w:val="24"/>
                        </w:rPr>
                      </w:pPr>
                      <w:r w:rsidRPr="003F7BFE">
                        <w:rPr>
                          <w:rFonts w:ascii="ＭＳ ゴシック" w:eastAsia="ＭＳ ゴシック" w:hAnsi="ＭＳ ゴシック" w:hint="eastAsia"/>
                          <w:b/>
                          <w:color w:val="1E5244"/>
                          <w:sz w:val="24"/>
                          <w:szCs w:val="24"/>
                        </w:rPr>
                        <w:t>観光</w:t>
                      </w:r>
                      <w:r w:rsidR="00931B4C">
                        <w:rPr>
                          <w:rFonts w:ascii="ＭＳ ゴシック" w:eastAsia="ＭＳ ゴシック" w:hAnsi="ＭＳ ゴシック" w:hint="eastAsia"/>
                          <w:b/>
                          <w:color w:val="1E5244"/>
                          <w:sz w:val="24"/>
                          <w:szCs w:val="24"/>
                        </w:rPr>
                        <w:t>立国推進</w:t>
                      </w:r>
                      <w:r w:rsidRPr="003F7BFE">
                        <w:rPr>
                          <w:rFonts w:ascii="ＭＳ ゴシック" w:eastAsia="ＭＳ ゴシック" w:hAnsi="ＭＳ ゴシック" w:hint="eastAsia"/>
                          <w:b/>
                          <w:color w:val="1E5244"/>
                          <w:sz w:val="24"/>
                          <w:szCs w:val="24"/>
                        </w:rPr>
                        <w:t>基本計画</w:t>
                      </w:r>
                    </w:p>
                    <w:p w14:paraId="029A2610" w14:textId="6887685E" w:rsidR="00E413FF" w:rsidRPr="003F7BFE" w:rsidRDefault="00E413FF" w:rsidP="00E413FF">
                      <w:pPr>
                        <w:snapToGrid w:val="0"/>
                        <w:spacing w:beforeLines="20" w:before="72"/>
                        <w:jc w:val="center"/>
                        <w:rPr>
                          <w:rFonts w:ascii="ＭＳ ゴシック" w:eastAsia="ＭＳ ゴシック" w:hAnsi="ＭＳ ゴシック"/>
                          <w:b/>
                          <w:color w:val="1E5244"/>
                          <w:sz w:val="28"/>
                          <w:szCs w:val="28"/>
                        </w:rPr>
                      </w:pPr>
                      <w:r>
                        <w:rPr>
                          <w:rFonts w:ascii="ＭＳ ゴシック" w:eastAsia="ＭＳ ゴシック" w:hAnsi="ＭＳ ゴシック" w:hint="eastAsia"/>
                          <w:b/>
                          <w:color w:val="1E5244"/>
                        </w:rPr>
                        <w:t>令和</w:t>
                      </w:r>
                      <w:r w:rsidR="00931B4C">
                        <w:rPr>
                          <w:rFonts w:ascii="ＭＳ ゴシック" w:eastAsia="ＭＳ ゴシック" w:hAnsi="ＭＳ ゴシック" w:hint="eastAsia"/>
                          <w:b/>
                          <w:color w:val="1E5244"/>
                        </w:rPr>
                        <w:t>５</w:t>
                      </w:r>
                      <w:r w:rsidRPr="003F7BFE">
                        <w:rPr>
                          <w:rFonts w:ascii="ＭＳ ゴシック" w:eastAsia="ＭＳ ゴシック" w:hAnsi="ＭＳ ゴシック" w:hint="eastAsia"/>
                          <w:b/>
                          <w:color w:val="1E5244"/>
                        </w:rPr>
                        <w:t>年度～</w:t>
                      </w:r>
                      <w:r>
                        <w:rPr>
                          <w:rFonts w:ascii="ＭＳ ゴシック" w:eastAsia="ＭＳ ゴシック" w:hAnsi="ＭＳ ゴシック" w:hint="eastAsia"/>
                          <w:b/>
                          <w:color w:val="1E5244"/>
                        </w:rPr>
                        <w:t>令和７</w:t>
                      </w:r>
                      <w:r w:rsidRPr="003F7BFE">
                        <w:rPr>
                          <w:rFonts w:ascii="ＭＳ ゴシック" w:eastAsia="ＭＳ ゴシック" w:hAnsi="ＭＳ ゴシック" w:hint="eastAsia"/>
                          <w:b/>
                          <w:color w:val="1E5244"/>
                        </w:rPr>
                        <w:t>年度</w:t>
                      </w:r>
                    </w:p>
                  </w:txbxContent>
                </v:textbox>
              </v:shape>
            </w:pict>
          </mc:Fallback>
        </mc:AlternateContent>
      </w:r>
    </w:p>
    <w:p w14:paraId="29BE22F3" w14:textId="08B38B7F" w:rsidR="00B142BF" w:rsidRPr="00772ECB" w:rsidRDefault="00B142BF" w:rsidP="00B142BF">
      <w:pPr>
        <w:pStyle w:val="af5"/>
        <w:ind w:left="315"/>
      </w:pPr>
    </w:p>
    <w:p w14:paraId="7E4F7F64" w14:textId="166AA335" w:rsidR="00B142BF" w:rsidRDefault="00B142BF" w:rsidP="00B142BF">
      <w:pPr>
        <w:pStyle w:val="af5"/>
        <w:ind w:left="315"/>
      </w:pPr>
    </w:p>
    <w:p w14:paraId="4AD72B98" w14:textId="66DA11D4" w:rsidR="00B142BF" w:rsidRDefault="00B142BF" w:rsidP="00B142BF">
      <w:pPr>
        <w:pStyle w:val="af5"/>
        <w:ind w:left="315"/>
      </w:pPr>
    </w:p>
    <w:p w14:paraId="0E0EA4E9" w14:textId="68820C1D" w:rsidR="00A11715" w:rsidRDefault="00A11715" w:rsidP="00931B4C">
      <w:pPr>
        <w:pStyle w:val="af5"/>
        <w:ind w:leftChars="0" w:left="0"/>
        <w:rPr>
          <w:rFonts w:ascii="HGPｺﾞｼｯｸM" w:eastAsia="HGPｺﾞｼｯｸM" w:hAnsiTheme="minorEastAsia"/>
          <w:color w:val="383838"/>
          <w:sz w:val="24"/>
          <w:szCs w:val="24"/>
        </w:rPr>
      </w:pPr>
    </w:p>
    <w:p w14:paraId="44A35B8F" w14:textId="6D64F15A" w:rsidR="00A11715" w:rsidRDefault="00A11715" w:rsidP="00931B4C">
      <w:pPr>
        <w:pStyle w:val="af5"/>
        <w:ind w:leftChars="0" w:left="0"/>
        <w:rPr>
          <w:rFonts w:ascii="HGPｺﾞｼｯｸM" w:eastAsia="HGPｺﾞｼｯｸM" w:hAnsiTheme="minorEastAsia"/>
          <w:color w:val="383838"/>
          <w:sz w:val="24"/>
          <w:szCs w:val="24"/>
        </w:rPr>
      </w:pPr>
      <w:r w:rsidRPr="00C84B9A">
        <w:rPr>
          <w:noProof/>
          <w:color w:val="65416F"/>
        </w:rPr>
        <w:lastRenderedPageBreak/>
        <mc:AlternateContent>
          <mc:Choice Requires="wps">
            <w:drawing>
              <wp:anchor distT="0" distB="0" distL="114300" distR="114300" simplePos="0" relativeHeight="251712512" behindDoc="0" locked="0" layoutInCell="1" allowOverlap="1" wp14:anchorId="1E59AA29" wp14:editId="3729B771">
                <wp:simplePos x="0" y="0"/>
                <wp:positionH relativeFrom="margin">
                  <wp:posOffset>-5715</wp:posOffset>
                </wp:positionH>
                <wp:positionV relativeFrom="margin">
                  <wp:posOffset>18415</wp:posOffset>
                </wp:positionV>
                <wp:extent cx="5414010" cy="392430"/>
                <wp:effectExtent l="19050" t="19050" r="15240" b="26670"/>
                <wp:wrapSquare wrapText="bothSides"/>
                <wp:docPr id="7" name="AutoShap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010" cy="392430"/>
                        </a:xfrm>
                        <a:prstGeom prst="roundRect">
                          <a:avLst>
                            <a:gd name="adj" fmla="val 16667"/>
                          </a:avLst>
                        </a:prstGeom>
                        <a:solidFill>
                          <a:srgbClr val="FFEFFF"/>
                        </a:solidFill>
                        <a:ln w="28575">
                          <a:solidFill>
                            <a:srgbClr val="AC81EB"/>
                          </a:solidFill>
                          <a:round/>
                          <a:headEnd/>
                          <a:tailEnd/>
                        </a:ln>
                      </wps:spPr>
                      <wps:txbx>
                        <w:txbxContent>
                          <w:p w14:paraId="0AD6C754" w14:textId="3EB009C5" w:rsidR="00931B4C" w:rsidRPr="00795EEF" w:rsidRDefault="00931B4C" w:rsidP="00931B4C">
                            <w:pPr>
                              <w:spacing w:line="520" w:lineRule="exact"/>
                              <w:rPr>
                                <w:rFonts w:ascii="小塚ゴシック Pro H" w:eastAsia="小塚ゴシック Pro H" w:hAnsi="小塚ゴシック Pro H"/>
                                <w:color w:val="65416F"/>
                                <w:sz w:val="32"/>
                                <w:szCs w:val="32"/>
                              </w:rPr>
                            </w:pPr>
                            <w:r>
                              <w:rPr>
                                <w:rFonts w:ascii="小塚ゴシック Pro H" w:eastAsia="小塚ゴシック Pro H" w:hAnsi="小塚ゴシック Pro H" w:hint="eastAsia"/>
                                <w:color w:val="65416F"/>
                                <w:sz w:val="32"/>
                                <w:szCs w:val="32"/>
                              </w:rPr>
                              <w:t>１</w:t>
                            </w:r>
                            <w:r w:rsidRPr="00795EEF">
                              <w:rPr>
                                <w:rFonts w:ascii="小塚ゴシック Pro H" w:eastAsia="小塚ゴシック Pro H" w:hAnsi="小塚ゴシック Pro H" w:hint="eastAsia"/>
                                <w:color w:val="65416F"/>
                                <w:sz w:val="32"/>
                                <w:szCs w:val="32"/>
                              </w:rPr>
                              <w:t>－</w:t>
                            </w:r>
                            <w:r>
                              <w:rPr>
                                <w:rFonts w:ascii="小塚ゴシック Pro H" w:eastAsia="小塚ゴシック Pro H" w:hAnsi="小塚ゴシック Pro H" w:hint="eastAsia"/>
                                <w:color w:val="65416F"/>
                                <w:sz w:val="32"/>
                                <w:szCs w:val="32"/>
                              </w:rPr>
                              <w:t>３</w:t>
                            </w:r>
                            <w:r w:rsidRPr="00795EEF">
                              <w:rPr>
                                <w:rFonts w:ascii="小塚ゴシック Pro H" w:eastAsia="小塚ゴシック Pro H" w:hAnsi="小塚ゴシック Pro H" w:hint="eastAsia"/>
                                <w:color w:val="65416F"/>
                                <w:sz w:val="32"/>
                                <w:szCs w:val="32"/>
                              </w:rPr>
                              <w:t xml:space="preserve">　</w:t>
                            </w:r>
                            <w:r>
                              <w:rPr>
                                <w:rFonts w:ascii="小塚ゴシック Pro H" w:eastAsia="小塚ゴシック Pro H" w:hAnsi="小塚ゴシック Pro H" w:hint="eastAsia"/>
                                <w:color w:val="65416F"/>
                                <w:sz w:val="32"/>
                                <w:szCs w:val="32"/>
                              </w:rPr>
                              <w:t>計画期間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9AA29" id="_x0000_s1035" style="position:absolute;left:0;text-align:left;margin-left:-.45pt;margin-top:1.45pt;width:426.3pt;height:30.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" fillcolor="#ffefff" strokecolor="#ac81eb" strokeweight="2.25pt">
                <v:textbox inset="5.85pt,.7pt,5.85pt,.7pt">
                  <w:txbxContent>
                    <w:p w14:paraId="0AD6C754" w14:textId="3EB009C5" w:rsidR="00931B4C" w:rsidRPr="00795EEF" w:rsidRDefault="00931B4C" w:rsidP="00931B4C">
                      <w:pPr>
                        <w:spacing w:line="520" w:lineRule="exact"/>
                        <w:rPr>
                          <w:rFonts w:ascii="小塚ゴシック Pro H" w:eastAsia="小塚ゴシック Pro H" w:hAnsi="小塚ゴシック Pro H"/>
                          <w:color w:val="65416F"/>
                          <w:sz w:val="32"/>
                          <w:szCs w:val="32"/>
                        </w:rPr>
                      </w:pPr>
                      <w:r>
                        <w:rPr>
                          <w:rFonts w:ascii="小塚ゴシック Pro H" w:eastAsia="小塚ゴシック Pro H" w:hAnsi="小塚ゴシック Pro H" w:hint="eastAsia"/>
                          <w:color w:val="65416F"/>
                          <w:sz w:val="32"/>
                          <w:szCs w:val="32"/>
                        </w:rPr>
                        <w:t>１</w:t>
                      </w:r>
                      <w:r w:rsidRPr="00795EEF">
                        <w:rPr>
                          <w:rFonts w:ascii="小塚ゴシック Pro H" w:eastAsia="小塚ゴシック Pro H" w:hAnsi="小塚ゴシック Pro H" w:hint="eastAsia"/>
                          <w:color w:val="65416F"/>
                          <w:sz w:val="32"/>
                          <w:szCs w:val="32"/>
                        </w:rPr>
                        <w:t>－</w:t>
                      </w:r>
                      <w:r>
                        <w:rPr>
                          <w:rFonts w:ascii="小塚ゴシック Pro H" w:eastAsia="小塚ゴシック Pro H" w:hAnsi="小塚ゴシック Pro H" w:hint="eastAsia"/>
                          <w:color w:val="65416F"/>
                          <w:sz w:val="32"/>
                          <w:szCs w:val="32"/>
                        </w:rPr>
                        <w:t>３</w:t>
                      </w:r>
                      <w:r w:rsidRPr="00795EEF">
                        <w:rPr>
                          <w:rFonts w:ascii="小塚ゴシック Pro H" w:eastAsia="小塚ゴシック Pro H" w:hAnsi="小塚ゴシック Pro H" w:hint="eastAsia"/>
                          <w:color w:val="65416F"/>
                          <w:sz w:val="32"/>
                          <w:szCs w:val="32"/>
                        </w:rPr>
                        <w:t xml:space="preserve">　</w:t>
                      </w:r>
                      <w:r>
                        <w:rPr>
                          <w:rFonts w:ascii="小塚ゴシック Pro H" w:eastAsia="小塚ゴシック Pro H" w:hAnsi="小塚ゴシック Pro H" w:hint="eastAsia"/>
                          <w:color w:val="65416F"/>
                          <w:sz w:val="32"/>
                          <w:szCs w:val="32"/>
                        </w:rPr>
                        <w:t>計画期間</w:t>
                      </w:r>
                    </w:p>
                  </w:txbxContent>
                </v:textbox>
                <w10:wrap type="square" anchorx="margin" anchory="margin"/>
              </v:roundrect>
            </w:pict>
          </mc:Fallback>
        </mc:AlternateContent>
      </w:r>
    </w:p>
    <w:p w14:paraId="63B64378" w14:textId="62D947C6" w:rsidR="00931B4C" w:rsidRPr="00931B4C" w:rsidRDefault="00931B4C" w:rsidP="00931B4C">
      <w:pPr>
        <w:pStyle w:val="af5"/>
        <w:ind w:leftChars="0" w:left="0"/>
        <w:rPr>
          <w:rFonts w:ascii="HGPｺﾞｼｯｸM" w:eastAsia="HGPｺﾞｼｯｸM" w:hAnsiTheme="minorEastAsia"/>
          <w:color w:val="383838"/>
          <w:sz w:val="24"/>
          <w:szCs w:val="24"/>
        </w:rPr>
      </w:pPr>
      <w:r w:rsidRPr="00931B4C">
        <w:rPr>
          <w:rFonts w:ascii="HGPｺﾞｼｯｸM" w:eastAsia="HGPｺﾞｼｯｸM" w:hAnsiTheme="minorEastAsia" w:hint="eastAsia"/>
          <w:color w:val="383838"/>
          <w:sz w:val="24"/>
          <w:szCs w:val="24"/>
        </w:rPr>
        <w:t>令和７年度～令和11年度（５年間）</w:t>
      </w:r>
    </w:p>
    <w:p w14:paraId="3BB04142" w14:textId="566BE73C" w:rsidR="00B142BF" w:rsidRPr="00931B4C" w:rsidRDefault="00931B4C" w:rsidP="00931B4C">
      <w:pPr>
        <w:pStyle w:val="af5"/>
        <w:ind w:leftChars="0" w:left="0" w:firstLineChars="100" w:firstLine="210"/>
        <w:rPr>
          <w:rFonts w:ascii="HGPｺﾞｼｯｸM" w:eastAsia="HGPｺﾞｼｯｸM" w:hAnsiTheme="minorEastAsia"/>
          <w:color w:val="383838"/>
          <w:sz w:val="21"/>
          <w:szCs w:val="21"/>
        </w:rPr>
      </w:pPr>
      <w:r w:rsidRPr="00931B4C">
        <w:rPr>
          <w:rFonts w:ascii="HGPｺﾞｼｯｸM" w:eastAsia="HGPｺﾞｼｯｸM" w:hAnsiTheme="minorEastAsia" w:hint="eastAsia"/>
          <w:color w:val="383838"/>
          <w:sz w:val="21"/>
          <w:szCs w:val="21"/>
        </w:rPr>
        <w:t>前計画期間は10年間</w:t>
      </w:r>
      <w:r w:rsidR="008D4F15">
        <w:rPr>
          <w:rFonts w:ascii="HGPｺﾞｼｯｸM" w:eastAsia="HGPｺﾞｼｯｸM" w:hAnsiTheme="minorEastAsia" w:hint="eastAsia"/>
          <w:color w:val="383838"/>
          <w:sz w:val="21"/>
          <w:szCs w:val="21"/>
        </w:rPr>
        <w:t>となっておりましたが</w:t>
      </w:r>
      <w:r w:rsidRPr="00931B4C">
        <w:rPr>
          <w:rFonts w:ascii="HGPｺﾞｼｯｸM" w:eastAsia="HGPｺﾞｼｯｸM" w:hAnsiTheme="minorEastAsia" w:hint="eastAsia"/>
          <w:color w:val="383838"/>
          <w:sz w:val="21"/>
          <w:szCs w:val="21"/>
        </w:rPr>
        <w:t>、昨今の観光動向は目まぐるしく変化していることを鑑み、</w:t>
      </w:r>
      <w:r w:rsidR="00A87FE6">
        <w:rPr>
          <w:rFonts w:ascii="HGPｺﾞｼｯｸM" w:eastAsia="HGPｺﾞｼｯｸM" w:hAnsiTheme="minorEastAsia" w:hint="eastAsia"/>
          <w:color w:val="383838"/>
          <w:sz w:val="21"/>
          <w:szCs w:val="21"/>
        </w:rPr>
        <w:t>今回の計画期間は</w:t>
      </w:r>
      <w:r w:rsidRPr="00931B4C">
        <w:rPr>
          <w:rFonts w:ascii="HGPｺﾞｼｯｸM" w:eastAsia="HGPｺﾞｼｯｸM" w:hAnsiTheme="minorEastAsia" w:hint="eastAsia"/>
          <w:color w:val="383838"/>
          <w:sz w:val="21"/>
          <w:szCs w:val="21"/>
        </w:rPr>
        <w:t>５年間と</w:t>
      </w:r>
      <w:r w:rsidR="00987897">
        <w:rPr>
          <w:rFonts w:ascii="HGPｺﾞｼｯｸM" w:eastAsia="HGPｺﾞｼｯｸM" w:hAnsiTheme="minorEastAsia" w:hint="eastAsia"/>
          <w:color w:val="383838"/>
          <w:sz w:val="21"/>
          <w:szCs w:val="21"/>
        </w:rPr>
        <w:t>します</w:t>
      </w:r>
      <w:r w:rsidRPr="00931B4C">
        <w:rPr>
          <w:rFonts w:ascii="HGPｺﾞｼｯｸM" w:eastAsia="HGPｺﾞｼｯｸM" w:hAnsiTheme="minorEastAsia" w:hint="eastAsia"/>
          <w:color w:val="383838"/>
          <w:sz w:val="21"/>
          <w:szCs w:val="21"/>
        </w:rPr>
        <w:t>。また、</w:t>
      </w:r>
      <w:r w:rsidR="00944E59">
        <w:rPr>
          <w:rFonts w:ascii="HGPｺﾞｼｯｸM" w:eastAsia="HGPｺﾞｼｯｸM" w:hAnsiTheme="minorEastAsia" w:hint="eastAsia"/>
          <w:color w:val="383838"/>
          <w:sz w:val="21"/>
          <w:szCs w:val="21"/>
        </w:rPr>
        <w:t>社会情勢の変化等に適確に対応していくため、必要に応じて見直していくこととします。</w:t>
      </w:r>
    </w:p>
    <w:p w14:paraId="7A6894B7" w14:textId="73C44F0D" w:rsidR="00C3068F" w:rsidRDefault="00C3068F">
      <w:pPr>
        <w:widowControl/>
        <w:jc w:val="left"/>
        <w:rPr>
          <w:rFonts w:ascii="ＭＳ ゴシック" w:eastAsia="ＭＳ ゴシック" w:hAnsi="ＭＳ ゴシック"/>
          <w:b/>
          <w:sz w:val="24"/>
          <w:szCs w:val="24"/>
        </w:rPr>
      </w:pPr>
    </w:p>
    <w:p w14:paraId="5078338D" w14:textId="77777777" w:rsidR="00693ABC" w:rsidRDefault="00693ABC" w:rsidP="00693ABC">
      <w:pPr>
        <w:widowControl/>
        <w:jc w:val="left"/>
        <w:rPr>
          <w:rFonts w:ascii="ＭＳ ゴシック" w:eastAsia="ＭＳ ゴシック" w:hAnsi="ＭＳ ゴシック"/>
          <w:b/>
          <w:sz w:val="24"/>
          <w:szCs w:val="24"/>
        </w:rPr>
      </w:pPr>
    </w:p>
    <w:p w14:paraId="55849E1D" w14:textId="1AC2152B" w:rsidR="00693ABC" w:rsidRDefault="00693ABC" w:rsidP="00693ABC">
      <w:pPr>
        <w:widowControl/>
        <w:jc w:val="left"/>
        <w:rPr>
          <w:rFonts w:ascii="ＭＳ ゴシック" w:eastAsia="ＭＳ ゴシック" w:hAnsi="ＭＳ ゴシック"/>
          <w:b/>
          <w:sz w:val="24"/>
          <w:szCs w:val="24"/>
        </w:rPr>
      </w:pPr>
    </w:p>
    <w:p w14:paraId="22B2C1D4" w14:textId="0FCC2414" w:rsidR="00693ABC" w:rsidRDefault="00693ABC" w:rsidP="00693ABC">
      <w:pPr>
        <w:widowControl/>
        <w:jc w:val="left"/>
        <w:rPr>
          <w:rFonts w:ascii="ＭＳ ゴシック" w:eastAsia="ＭＳ ゴシック" w:hAnsi="ＭＳ ゴシック"/>
          <w:b/>
          <w:sz w:val="24"/>
          <w:szCs w:val="24"/>
        </w:rPr>
      </w:pPr>
    </w:p>
    <w:p w14:paraId="2590D07C" w14:textId="3F9AE7E2" w:rsidR="00693ABC" w:rsidRDefault="00693ABC" w:rsidP="00693ABC">
      <w:pPr>
        <w:widowControl/>
        <w:jc w:val="left"/>
        <w:rPr>
          <w:rFonts w:ascii="ＭＳ ゴシック" w:eastAsia="ＭＳ ゴシック" w:hAnsi="ＭＳ ゴシック"/>
          <w:b/>
          <w:sz w:val="24"/>
          <w:szCs w:val="24"/>
        </w:rPr>
      </w:pPr>
    </w:p>
    <w:p w14:paraId="34BEA3D7" w14:textId="10A047AD" w:rsidR="00693ABC" w:rsidRDefault="00693ABC" w:rsidP="00693ABC">
      <w:pPr>
        <w:widowControl/>
        <w:jc w:val="left"/>
        <w:rPr>
          <w:rFonts w:ascii="ＭＳ ゴシック" w:eastAsia="ＭＳ ゴシック" w:hAnsi="ＭＳ ゴシック"/>
          <w:b/>
          <w:sz w:val="24"/>
          <w:szCs w:val="24"/>
        </w:rPr>
      </w:pPr>
    </w:p>
    <w:p w14:paraId="6FEA5FC8" w14:textId="0D6974BE" w:rsidR="00693ABC" w:rsidRDefault="00693ABC" w:rsidP="00693ABC">
      <w:pPr>
        <w:widowControl/>
        <w:jc w:val="left"/>
        <w:rPr>
          <w:rFonts w:ascii="ＭＳ ゴシック" w:eastAsia="ＭＳ ゴシック" w:hAnsi="ＭＳ ゴシック"/>
          <w:b/>
          <w:sz w:val="24"/>
          <w:szCs w:val="24"/>
        </w:rPr>
      </w:pPr>
    </w:p>
    <w:p w14:paraId="21B064E2" w14:textId="071AED00" w:rsidR="00693ABC" w:rsidRDefault="00693ABC" w:rsidP="00693ABC">
      <w:pPr>
        <w:widowControl/>
        <w:jc w:val="left"/>
        <w:rPr>
          <w:rFonts w:ascii="ＭＳ ゴシック" w:eastAsia="ＭＳ ゴシック" w:hAnsi="ＭＳ ゴシック"/>
          <w:b/>
          <w:sz w:val="24"/>
          <w:szCs w:val="24"/>
        </w:rPr>
      </w:pPr>
    </w:p>
    <w:p w14:paraId="2F02C3A3" w14:textId="18180541" w:rsidR="00693ABC" w:rsidRDefault="00693ABC" w:rsidP="00693ABC">
      <w:pPr>
        <w:widowControl/>
        <w:jc w:val="left"/>
        <w:rPr>
          <w:rFonts w:ascii="ＭＳ ゴシック" w:eastAsia="ＭＳ ゴシック" w:hAnsi="ＭＳ ゴシック"/>
          <w:b/>
          <w:sz w:val="24"/>
          <w:szCs w:val="24"/>
        </w:rPr>
      </w:pPr>
    </w:p>
    <w:p w14:paraId="6C8E5B90" w14:textId="2C5B920F" w:rsidR="00693ABC" w:rsidRDefault="00693ABC" w:rsidP="00693ABC">
      <w:pPr>
        <w:widowControl/>
        <w:jc w:val="left"/>
        <w:rPr>
          <w:rFonts w:ascii="ＭＳ ゴシック" w:eastAsia="ＭＳ ゴシック" w:hAnsi="ＭＳ ゴシック"/>
          <w:b/>
          <w:sz w:val="24"/>
          <w:szCs w:val="24"/>
        </w:rPr>
      </w:pPr>
    </w:p>
    <w:p w14:paraId="4FFF0EE8" w14:textId="06EBC2BC" w:rsidR="00693ABC" w:rsidRDefault="00693ABC" w:rsidP="00693ABC">
      <w:pPr>
        <w:widowControl/>
        <w:jc w:val="left"/>
        <w:rPr>
          <w:rFonts w:ascii="ＭＳ ゴシック" w:eastAsia="ＭＳ ゴシック" w:hAnsi="ＭＳ ゴシック"/>
          <w:b/>
          <w:sz w:val="24"/>
          <w:szCs w:val="24"/>
        </w:rPr>
      </w:pPr>
    </w:p>
    <w:p w14:paraId="1D9A61B8" w14:textId="46A384E5" w:rsidR="00693ABC" w:rsidRDefault="00693ABC" w:rsidP="00693ABC">
      <w:pPr>
        <w:widowControl/>
        <w:jc w:val="left"/>
        <w:rPr>
          <w:rFonts w:ascii="ＭＳ ゴシック" w:eastAsia="ＭＳ ゴシック" w:hAnsi="ＭＳ ゴシック"/>
          <w:b/>
          <w:sz w:val="24"/>
          <w:szCs w:val="24"/>
        </w:rPr>
      </w:pPr>
    </w:p>
    <w:p w14:paraId="0A2E0FC0" w14:textId="241EE1F6" w:rsidR="00693ABC" w:rsidRDefault="00693ABC" w:rsidP="00693ABC">
      <w:pPr>
        <w:widowControl/>
        <w:jc w:val="left"/>
        <w:rPr>
          <w:rFonts w:ascii="ＭＳ ゴシック" w:eastAsia="ＭＳ ゴシック" w:hAnsi="ＭＳ ゴシック"/>
          <w:b/>
          <w:sz w:val="24"/>
          <w:szCs w:val="24"/>
        </w:rPr>
      </w:pPr>
    </w:p>
    <w:p w14:paraId="4FCF7076" w14:textId="641A2D64" w:rsidR="00693ABC" w:rsidRDefault="00693ABC" w:rsidP="00693ABC">
      <w:pPr>
        <w:widowControl/>
        <w:jc w:val="left"/>
        <w:rPr>
          <w:rFonts w:ascii="ＭＳ ゴシック" w:eastAsia="ＭＳ ゴシック" w:hAnsi="ＭＳ ゴシック"/>
          <w:b/>
          <w:sz w:val="24"/>
          <w:szCs w:val="24"/>
        </w:rPr>
      </w:pPr>
    </w:p>
    <w:p w14:paraId="5B4C3CF4" w14:textId="16CB3E80" w:rsidR="00693ABC" w:rsidRDefault="00693ABC" w:rsidP="00693ABC">
      <w:pPr>
        <w:widowControl/>
        <w:jc w:val="left"/>
        <w:rPr>
          <w:rFonts w:ascii="ＭＳ ゴシック" w:eastAsia="ＭＳ ゴシック" w:hAnsi="ＭＳ ゴシック"/>
          <w:b/>
          <w:sz w:val="24"/>
          <w:szCs w:val="24"/>
        </w:rPr>
      </w:pPr>
    </w:p>
    <w:p w14:paraId="0E297085" w14:textId="457D0F43" w:rsidR="00693ABC" w:rsidRDefault="00693ABC" w:rsidP="00693ABC">
      <w:pPr>
        <w:widowControl/>
        <w:jc w:val="left"/>
        <w:rPr>
          <w:rFonts w:ascii="ＭＳ ゴシック" w:eastAsia="ＭＳ ゴシック" w:hAnsi="ＭＳ ゴシック"/>
          <w:b/>
          <w:sz w:val="24"/>
          <w:szCs w:val="24"/>
        </w:rPr>
      </w:pPr>
    </w:p>
    <w:p w14:paraId="69BF4CC3" w14:textId="6AF0C35B" w:rsidR="00931B4C" w:rsidRDefault="00931B4C" w:rsidP="00693ABC">
      <w:pPr>
        <w:widowControl/>
        <w:jc w:val="left"/>
        <w:rPr>
          <w:rFonts w:ascii="ＭＳ ゴシック" w:eastAsia="ＭＳ ゴシック" w:hAnsi="ＭＳ ゴシック"/>
          <w:b/>
          <w:sz w:val="24"/>
          <w:szCs w:val="24"/>
        </w:rPr>
      </w:pPr>
    </w:p>
    <w:p w14:paraId="31837731" w14:textId="1B805377" w:rsidR="00931B4C" w:rsidRDefault="00931B4C" w:rsidP="00693ABC">
      <w:pPr>
        <w:widowControl/>
        <w:jc w:val="left"/>
        <w:rPr>
          <w:rFonts w:ascii="ＭＳ ゴシック" w:eastAsia="ＭＳ ゴシック" w:hAnsi="ＭＳ ゴシック"/>
          <w:b/>
          <w:sz w:val="24"/>
          <w:szCs w:val="24"/>
        </w:rPr>
      </w:pPr>
    </w:p>
    <w:p w14:paraId="250ECCB5" w14:textId="43CFF260" w:rsidR="00931B4C" w:rsidRDefault="00931B4C" w:rsidP="00693ABC">
      <w:pPr>
        <w:widowControl/>
        <w:jc w:val="left"/>
        <w:rPr>
          <w:rFonts w:ascii="ＭＳ ゴシック" w:eastAsia="ＭＳ ゴシック" w:hAnsi="ＭＳ ゴシック"/>
          <w:b/>
          <w:sz w:val="24"/>
          <w:szCs w:val="24"/>
        </w:rPr>
      </w:pPr>
    </w:p>
    <w:p w14:paraId="1B9236AD" w14:textId="5348509B" w:rsidR="00931B4C" w:rsidRDefault="00931B4C" w:rsidP="00693ABC">
      <w:pPr>
        <w:widowControl/>
        <w:jc w:val="left"/>
        <w:rPr>
          <w:rFonts w:ascii="ＭＳ ゴシック" w:eastAsia="ＭＳ ゴシック" w:hAnsi="ＭＳ ゴシック"/>
          <w:b/>
          <w:sz w:val="24"/>
          <w:szCs w:val="24"/>
        </w:rPr>
      </w:pPr>
    </w:p>
    <w:p w14:paraId="18492845" w14:textId="499AB05D" w:rsidR="00931B4C" w:rsidRDefault="00931B4C" w:rsidP="00693ABC">
      <w:pPr>
        <w:widowControl/>
        <w:jc w:val="left"/>
        <w:rPr>
          <w:rFonts w:ascii="ＭＳ ゴシック" w:eastAsia="ＭＳ ゴシック" w:hAnsi="ＭＳ ゴシック"/>
          <w:b/>
          <w:sz w:val="24"/>
          <w:szCs w:val="24"/>
        </w:rPr>
      </w:pPr>
    </w:p>
    <w:p w14:paraId="4E6CBCB2" w14:textId="3C8FDB7F" w:rsidR="00931B4C" w:rsidRDefault="00931B4C" w:rsidP="00693ABC">
      <w:pPr>
        <w:widowControl/>
        <w:jc w:val="left"/>
        <w:rPr>
          <w:rFonts w:ascii="ＭＳ ゴシック" w:eastAsia="ＭＳ ゴシック" w:hAnsi="ＭＳ ゴシック"/>
          <w:b/>
          <w:sz w:val="24"/>
          <w:szCs w:val="24"/>
        </w:rPr>
      </w:pPr>
    </w:p>
    <w:p w14:paraId="75E46103" w14:textId="556AB40A" w:rsidR="00931B4C" w:rsidRDefault="00931B4C" w:rsidP="00693ABC">
      <w:pPr>
        <w:widowControl/>
        <w:jc w:val="left"/>
        <w:rPr>
          <w:rFonts w:ascii="ＭＳ ゴシック" w:eastAsia="ＭＳ ゴシック" w:hAnsi="ＭＳ ゴシック"/>
          <w:b/>
          <w:sz w:val="24"/>
          <w:szCs w:val="24"/>
        </w:rPr>
      </w:pPr>
    </w:p>
    <w:p w14:paraId="7989B886" w14:textId="3378E52A" w:rsidR="00931B4C" w:rsidRDefault="00931B4C" w:rsidP="00693ABC">
      <w:pPr>
        <w:widowControl/>
        <w:jc w:val="left"/>
        <w:rPr>
          <w:rFonts w:ascii="ＭＳ ゴシック" w:eastAsia="ＭＳ ゴシック" w:hAnsi="ＭＳ ゴシック"/>
          <w:b/>
          <w:sz w:val="24"/>
          <w:szCs w:val="24"/>
        </w:rPr>
      </w:pPr>
    </w:p>
    <w:p w14:paraId="3FFC5918" w14:textId="4EF2C995" w:rsidR="00931B4C" w:rsidRDefault="00931B4C" w:rsidP="00693ABC">
      <w:pPr>
        <w:widowControl/>
        <w:jc w:val="left"/>
        <w:rPr>
          <w:rFonts w:ascii="ＭＳ ゴシック" w:eastAsia="ＭＳ ゴシック" w:hAnsi="ＭＳ ゴシック"/>
          <w:b/>
          <w:sz w:val="24"/>
          <w:szCs w:val="24"/>
        </w:rPr>
      </w:pPr>
    </w:p>
    <w:p w14:paraId="532C2721" w14:textId="5FE5FA33" w:rsidR="00931B4C" w:rsidRDefault="00931B4C" w:rsidP="00693ABC">
      <w:pPr>
        <w:widowControl/>
        <w:jc w:val="left"/>
        <w:rPr>
          <w:rFonts w:ascii="ＭＳ ゴシック" w:eastAsia="ＭＳ ゴシック" w:hAnsi="ＭＳ ゴシック"/>
          <w:b/>
          <w:sz w:val="24"/>
          <w:szCs w:val="24"/>
        </w:rPr>
      </w:pPr>
    </w:p>
    <w:p w14:paraId="14BC4EDF" w14:textId="172A7A69" w:rsidR="00931B4C" w:rsidRDefault="00931B4C" w:rsidP="00693ABC">
      <w:pPr>
        <w:widowControl/>
        <w:jc w:val="left"/>
        <w:rPr>
          <w:rFonts w:ascii="ＭＳ ゴシック" w:eastAsia="ＭＳ ゴシック" w:hAnsi="ＭＳ ゴシック"/>
          <w:b/>
          <w:sz w:val="24"/>
          <w:szCs w:val="24"/>
        </w:rPr>
      </w:pPr>
    </w:p>
    <w:p w14:paraId="53A6C6DD" w14:textId="4027F962" w:rsidR="00931B4C" w:rsidRDefault="00931B4C" w:rsidP="00693ABC">
      <w:pPr>
        <w:widowControl/>
        <w:jc w:val="left"/>
        <w:rPr>
          <w:rFonts w:ascii="ＭＳ ゴシック" w:eastAsia="ＭＳ ゴシック" w:hAnsi="ＭＳ ゴシック"/>
          <w:b/>
          <w:sz w:val="24"/>
          <w:szCs w:val="24"/>
        </w:rPr>
      </w:pPr>
    </w:p>
    <w:p w14:paraId="5896EA0F" w14:textId="309E29E7" w:rsidR="00931B4C" w:rsidRDefault="00931B4C" w:rsidP="00693ABC">
      <w:pPr>
        <w:widowControl/>
        <w:jc w:val="left"/>
        <w:rPr>
          <w:rFonts w:ascii="ＭＳ ゴシック" w:eastAsia="ＭＳ ゴシック" w:hAnsi="ＭＳ ゴシック"/>
          <w:b/>
          <w:sz w:val="24"/>
          <w:szCs w:val="24"/>
        </w:rPr>
      </w:pPr>
    </w:p>
    <w:p w14:paraId="3EBA3E56" w14:textId="09F644A9" w:rsidR="00931B4C" w:rsidRDefault="00931B4C" w:rsidP="00693ABC">
      <w:pPr>
        <w:widowControl/>
        <w:jc w:val="left"/>
        <w:rPr>
          <w:rFonts w:ascii="ＭＳ ゴシック" w:eastAsia="ＭＳ ゴシック" w:hAnsi="ＭＳ ゴシック"/>
          <w:b/>
          <w:sz w:val="24"/>
          <w:szCs w:val="24"/>
        </w:rPr>
      </w:pPr>
    </w:p>
    <w:p w14:paraId="47B4AB96" w14:textId="79276910" w:rsidR="00931B4C" w:rsidRDefault="00931B4C" w:rsidP="00693ABC">
      <w:pPr>
        <w:widowControl/>
        <w:jc w:val="left"/>
        <w:rPr>
          <w:rFonts w:ascii="ＭＳ ゴシック" w:eastAsia="ＭＳ ゴシック" w:hAnsi="ＭＳ ゴシック"/>
          <w:b/>
          <w:sz w:val="24"/>
          <w:szCs w:val="24"/>
        </w:rPr>
      </w:pPr>
    </w:p>
    <w:p w14:paraId="77F68744" w14:textId="47B030AB" w:rsidR="00931B4C" w:rsidRDefault="00931B4C" w:rsidP="00693ABC">
      <w:pPr>
        <w:widowControl/>
        <w:jc w:val="left"/>
        <w:rPr>
          <w:rFonts w:ascii="ＭＳ ゴシック" w:eastAsia="ＭＳ ゴシック" w:hAnsi="ＭＳ ゴシック"/>
          <w:b/>
          <w:sz w:val="24"/>
          <w:szCs w:val="24"/>
        </w:rPr>
      </w:pPr>
    </w:p>
    <w:p w14:paraId="4D47D86D" w14:textId="5846B24D" w:rsidR="00931B4C" w:rsidRDefault="00931B4C" w:rsidP="00693ABC">
      <w:pPr>
        <w:widowControl/>
        <w:jc w:val="left"/>
        <w:rPr>
          <w:rFonts w:ascii="ＭＳ ゴシック" w:eastAsia="ＭＳ ゴシック" w:hAnsi="ＭＳ ゴシック"/>
          <w:b/>
          <w:sz w:val="24"/>
          <w:szCs w:val="24"/>
        </w:rPr>
      </w:pPr>
    </w:p>
    <w:p w14:paraId="2B33129C" w14:textId="615DADF5" w:rsidR="00931B4C" w:rsidRDefault="00931B4C" w:rsidP="00693ABC">
      <w:pPr>
        <w:widowControl/>
        <w:jc w:val="left"/>
        <w:rPr>
          <w:rFonts w:ascii="ＭＳ ゴシック" w:eastAsia="ＭＳ ゴシック" w:hAnsi="ＭＳ ゴシック"/>
          <w:b/>
          <w:sz w:val="24"/>
          <w:szCs w:val="24"/>
        </w:rPr>
      </w:pPr>
    </w:p>
    <w:p w14:paraId="61E76E30" w14:textId="067B0DA5" w:rsidR="00931B4C" w:rsidRDefault="00931B4C" w:rsidP="00693ABC">
      <w:pPr>
        <w:widowControl/>
        <w:jc w:val="left"/>
        <w:rPr>
          <w:rFonts w:ascii="ＭＳ ゴシック" w:eastAsia="ＭＳ ゴシック" w:hAnsi="ＭＳ ゴシック"/>
          <w:b/>
          <w:sz w:val="24"/>
          <w:szCs w:val="24"/>
        </w:rPr>
      </w:pPr>
    </w:p>
    <w:p w14:paraId="39C71D20" w14:textId="26B53895" w:rsidR="00931B4C" w:rsidRDefault="00931B4C" w:rsidP="00693ABC">
      <w:pPr>
        <w:widowControl/>
        <w:jc w:val="left"/>
        <w:rPr>
          <w:rFonts w:ascii="ＭＳ ゴシック" w:eastAsia="ＭＳ ゴシック" w:hAnsi="ＭＳ ゴシック"/>
          <w:b/>
          <w:sz w:val="24"/>
          <w:szCs w:val="24"/>
        </w:rPr>
      </w:pPr>
    </w:p>
    <w:p w14:paraId="11486B72" w14:textId="224EBA8D" w:rsidR="00931B4C" w:rsidRDefault="00931B4C" w:rsidP="00693ABC">
      <w:pPr>
        <w:widowControl/>
        <w:jc w:val="left"/>
        <w:rPr>
          <w:rFonts w:ascii="ＭＳ ゴシック" w:eastAsia="ＭＳ ゴシック" w:hAnsi="ＭＳ ゴシック"/>
          <w:b/>
          <w:sz w:val="24"/>
          <w:szCs w:val="24"/>
        </w:rPr>
      </w:pPr>
    </w:p>
    <w:p w14:paraId="4157674C" w14:textId="5122B1AA" w:rsidR="00931B4C" w:rsidRDefault="00931B4C" w:rsidP="00693ABC">
      <w:pPr>
        <w:widowControl/>
        <w:jc w:val="left"/>
        <w:rPr>
          <w:rFonts w:ascii="ＭＳ ゴシック" w:eastAsia="ＭＳ ゴシック" w:hAnsi="ＭＳ ゴシック"/>
          <w:b/>
          <w:sz w:val="24"/>
          <w:szCs w:val="24"/>
        </w:rPr>
      </w:pPr>
    </w:p>
    <w:p w14:paraId="3B06A58B" w14:textId="090996B9" w:rsidR="00931B4C" w:rsidRDefault="00931B4C" w:rsidP="00693ABC">
      <w:pPr>
        <w:widowControl/>
        <w:jc w:val="left"/>
        <w:rPr>
          <w:rFonts w:ascii="ＭＳ ゴシック" w:eastAsia="ＭＳ ゴシック" w:hAnsi="ＭＳ ゴシック"/>
          <w:b/>
          <w:sz w:val="24"/>
          <w:szCs w:val="24"/>
        </w:rPr>
      </w:pPr>
    </w:p>
    <w:p w14:paraId="4FE7E6C9" w14:textId="0E8D93F9" w:rsidR="00931B4C" w:rsidRDefault="00931B4C" w:rsidP="00693ABC">
      <w:pPr>
        <w:widowControl/>
        <w:jc w:val="left"/>
        <w:rPr>
          <w:rFonts w:ascii="ＭＳ ゴシック" w:eastAsia="ＭＳ ゴシック" w:hAnsi="ＭＳ ゴシック"/>
          <w:b/>
          <w:sz w:val="24"/>
          <w:szCs w:val="24"/>
        </w:rPr>
      </w:pPr>
    </w:p>
    <w:p w14:paraId="687280F6" w14:textId="0BCA3E7A" w:rsidR="00931B4C" w:rsidRDefault="00931B4C" w:rsidP="00693ABC">
      <w:pPr>
        <w:widowControl/>
        <w:jc w:val="left"/>
        <w:rPr>
          <w:rFonts w:ascii="ＭＳ ゴシック" w:eastAsia="ＭＳ ゴシック" w:hAnsi="ＭＳ ゴシック"/>
          <w:b/>
          <w:sz w:val="24"/>
          <w:szCs w:val="24"/>
        </w:rPr>
      </w:pPr>
    </w:p>
    <w:p w14:paraId="68CB9161" w14:textId="649525E1" w:rsidR="00931B4C" w:rsidRDefault="00931B4C" w:rsidP="00693ABC">
      <w:pPr>
        <w:widowControl/>
        <w:jc w:val="left"/>
        <w:rPr>
          <w:rFonts w:ascii="ＭＳ ゴシック" w:eastAsia="ＭＳ ゴシック" w:hAnsi="ＭＳ ゴシック"/>
          <w:b/>
          <w:sz w:val="24"/>
          <w:szCs w:val="24"/>
        </w:rPr>
      </w:pPr>
    </w:p>
    <w:p w14:paraId="48DB1B4E" w14:textId="18B34EC3" w:rsidR="00931B4C" w:rsidRDefault="00931B4C" w:rsidP="00693ABC">
      <w:pPr>
        <w:widowControl/>
        <w:jc w:val="left"/>
        <w:rPr>
          <w:rFonts w:ascii="ＭＳ ゴシック" w:eastAsia="ＭＳ ゴシック" w:hAnsi="ＭＳ ゴシック"/>
          <w:b/>
          <w:sz w:val="24"/>
          <w:szCs w:val="24"/>
        </w:rPr>
      </w:pPr>
    </w:p>
    <w:p w14:paraId="31E156FF" w14:textId="2CD34B68" w:rsidR="00931B4C" w:rsidRDefault="00931B4C" w:rsidP="00693ABC">
      <w:pPr>
        <w:widowControl/>
        <w:jc w:val="left"/>
        <w:rPr>
          <w:rFonts w:ascii="ＭＳ ゴシック" w:eastAsia="ＭＳ ゴシック" w:hAnsi="ＭＳ ゴシック"/>
          <w:b/>
          <w:sz w:val="24"/>
          <w:szCs w:val="24"/>
        </w:rPr>
      </w:pPr>
    </w:p>
    <w:p w14:paraId="47DA1C39" w14:textId="0C4B54DF" w:rsidR="00693ABC" w:rsidRDefault="00693ABC" w:rsidP="00693ABC">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670528" behindDoc="0" locked="0" layoutInCell="1" allowOverlap="1" wp14:anchorId="0FCC25E9" wp14:editId="3FCCFCD5">
                <wp:simplePos x="0" y="0"/>
                <wp:positionH relativeFrom="column">
                  <wp:posOffset>405765</wp:posOffset>
                </wp:positionH>
                <wp:positionV relativeFrom="paragraph">
                  <wp:posOffset>73026</wp:posOffset>
                </wp:positionV>
                <wp:extent cx="4991100" cy="45720"/>
                <wp:effectExtent l="0" t="0" r="0" b="0"/>
                <wp:wrapNone/>
                <wp:docPr id="236"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572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49D70" id="Rectangle 700" o:spid="_x0000_s1026" style="position:absolute;left:0;text-align:left;margin-left:31.95pt;margin-top:5.75pt;width:39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" fillcolor="#fbd4b4" stroked="f">
                <v:textbox inset="5.85pt,.7pt,5.85pt,.7pt"/>
              </v:rect>
            </w:pict>
          </mc:Fallback>
        </mc:AlternateContent>
      </w:r>
      <w:r>
        <w:rPr>
          <w:noProof/>
        </w:rPr>
        <w:drawing>
          <wp:anchor distT="0" distB="0" distL="114300" distR="114300" simplePos="0" relativeHeight="251673600" behindDoc="0" locked="0" layoutInCell="1" allowOverlap="1" wp14:anchorId="2D9E4B04" wp14:editId="27BABE80">
            <wp:simplePos x="0" y="0"/>
            <wp:positionH relativeFrom="column">
              <wp:posOffset>220980</wp:posOffset>
            </wp:positionH>
            <wp:positionV relativeFrom="paragraph">
              <wp:posOffset>117475</wp:posOffset>
            </wp:positionV>
            <wp:extent cx="438785" cy="775970"/>
            <wp:effectExtent l="0" t="0" r="0" b="5080"/>
            <wp:wrapNone/>
            <wp:docPr id="237"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7759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46800907" wp14:editId="38E73473">
                <wp:simplePos x="0" y="0"/>
                <wp:positionH relativeFrom="column">
                  <wp:posOffset>3810</wp:posOffset>
                </wp:positionH>
                <wp:positionV relativeFrom="paragraph">
                  <wp:posOffset>72390</wp:posOffset>
                </wp:positionV>
                <wp:extent cx="876300" cy="876300"/>
                <wp:effectExtent l="5715" t="5715" r="3810" b="3810"/>
                <wp:wrapNone/>
                <wp:docPr id="235" name="Oval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ellipse">
                          <a:avLst/>
                        </a:prstGeom>
                        <a:solidFill>
                          <a:srgbClr val="FABF8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0F9DD1" w14:textId="480EB73B" w:rsidR="00693ABC" w:rsidRPr="00DB1098" w:rsidRDefault="00C3068F" w:rsidP="00693ABC">
                            <w:pPr>
                              <w:spacing w:line="900" w:lineRule="exact"/>
                              <w:jc w:val="center"/>
                              <w:rPr>
                                <w:rFonts w:ascii="Arial Black" w:hAnsi="Arial Black"/>
                                <w:color w:val="FFFFFF"/>
                                <w:sz w:val="72"/>
                                <w:szCs w:val="72"/>
                              </w:rPr>
                            </w:pPr>
                            <w:r>
                              <w:rPr>
                                <w:rFonts w:ascii="ＭＳ ゴシック" w:eastAsia="ＭＳ ゴシック" w:hAnsi="ＭＳ ゴシック" w:cs="ＭＳ ゴシック" w:hint="eastAsia"/>
                                <w:color w:val="FFFFFF"/>
                                <w:sz w:val="72"/>
                                <w:szCs w:val="72"/>
                              </w:rPr>
                              <w:t>２</w:t>
                            </w:r>
                            <w:r w:rsidR="00693ABC">
                              <w:rPr>
                                <w:rFonts w:ascii="ＭＳ ゴシック" w:eastAsia="ＭＳ ゴシック" w:hAnsi="ＭＳ ゴシック" w:cs="ＭＳ ゴシック" w:hint="eastAsia"/>
                                <w:color w:val="FFFFFF"/>
                                <w:sz w:val="72"/>
                                <w:szCs w:val="72"/>
                              </w:rPr>
                              <w:t>１</w:t>
                            </w:r>
                            <w:r w:rsidR="00693ABC" w:rsidRPr="00DB1098">
                              <w:rPr>
                                <w:rFonts w:ascii="ＭＳ ゴシック" w:eastAsia="ＭＳ ゴシック" w:hAnsi="ＭＳ ゴシック" w:cs="ＭＳ ゴシック" w:hint="eastAsia"/>
                                <w:color w:val="FFFFFF"/>
                                <w:sz w:val="72"/>
                                <w:szCs w:val="7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00907" id="Oval 702" o:spid="_x0000_s1036" style="position:absolute;margin-left:.3pt;margin-top:5.7pt;width:69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" fillcolor="#fabf8f" stroked="f">
                <v:textbox inset="5.85pt,.7pt,5.85pt,.7pt">
                  <w:txbxContent>
                    <w:p w14:paraId="3F0F9DD1" w14:textId="480EB73B" w:rsidR="00693ABC" w:rsidRPr="00DB1098" w:rsidRDefault="00C3068F" w:rsidP="00693ABC">
                      <w:pPr>
                        <w:spacing w:line="900" w:lineRule="exact"/>
                        <w:jc w:val="center"/>
                        <w:rPr>
                          <w:rFonts w:ascii="Arial Black" w:hAnsi="Arial Black"/>
                          <w:color w:val="FFFFFF"/>
                          <w:sz w:val="72"/>
                          <w:szCs w:val="72"/>
                        </w:rPr>
                      </w:pPr>
                      <w:r>
                        <w:rPr>
                          <w:rFonts w:ascii="ＭＳ ゴシック" w:eastAsia="ＭＳ ゴシック" w:hAnsi="ＭＳ ゴシック" w:cs="ＭＳ ゴシック" w:hint="eastAsia"/>
                          <w:color w:val="FFFFFF"/>
                          <w:sz w:val="72"/>
                          <w:szCs w:val="72"/>
                        </w:rPr>
                        <w:t>２</w:t>
                      </w:r>
                      <w:r w:rsidR="00693ABC">
                        <w:rPr>
                          <w:rFonts w:ascii="ＭＳ ゴシック" w:eastAsia="ＭＳ ゴシック" w:hAnsi="ＭＳ ゴシック" w:cs="ＭＳ ゴシック" w:hint="eastAsia"/>
                          <w:color w:val="FFFFFF"/>
                          <w:sz w:val="72"/>
                          <w:szCs w:val="72"/>
                        </w:rPr>
                        <w:t>１</w:t>
                      </w:r>
                      <w:r w:rsidR="00693ABC" w:rsidRPr="00DB1098">
                        <w:rPr>
                          <w:rFonts w:ascii="ＭＳ ゴシック" w:eastAsia="ＭＳ ゴシック" w:hAnsi="ＭＳ ゴシック" w:cs="ＭＳ ゴシック" w:hint="eastAsia"/>
                          <w:color w:val="FFFFFF"/>
                          <w:sz w:val="72"/>
                          <w:szCs w:val="72"/>
                        </w:rPr>
                        <w:t>３</w:t>
                      </w:r>
                    </w:p>
                  </w:txbxContent>
                </v:textbox>
              </v:oval>
            </w:pict>
          </mc:Fallback>
        </mc:AlternateContent>
      </w:r>
    </w:p>
    <w:p w14:paraId="15798562" w14:textId="29E7F82C" w:rsidR="00693ABC" w:rsidRPr="00F315F1" w:rsidRDefault="00693ABC" w:rsidP="00693ABC">
      <w:pPr>
        <w:widowControl/>
        <w:ind w:firstLineChars="432" w:firstLine="1561"/>
        <w:jc w:val="left"/>
        <w:rPr>
          <w:rFonts w:ascii="ＭＳ ゴシック" w:eastAsia="ＭＳ ゴシック" w:hAnsi="ＭＳ ゴシック"/>
          <w:b/>
          <w:color w:val="CC4900"/>
          <w:sz w:val="24"/>
          <w:szCs w:val="24"/>
        </w:rPr>
      </w:pPr>
      <w:r>
        <w:rPr>
          <w:rFonts w:ascii="ＭＳ ゴシック" w:eastAsia="ＭＳ ゴシック" w:hAnsi="ＭＳ ゴシック" w:hint="eastAsia"/>
          <w:b/>
          <w:color w:val="CC4900"/>
          <w:sz w:val="36"/>
          <w:szCs w:val="36"/>
        </w:rPr>
        <w:t>観光</w:t>
      </w:r>
      <w:r w:rsidR="007C4C57">
        <w:rPr>
          <w:rFonts w:ascii="ＭＳ ゴシック" w:eastAsia="ＭＳ ゴシック" w:hAnsi="ＭＳ ゴシック" w:hint="eastAsia"/>
          <w:b/>
          <w:color w:val="CC4900"/>
          <w:sz w:val="36"/>
          <w:szCs w:val="36"/>
        </w:rPr>
        <w:t>の</w:t>
      </w:r>
      <w:r>
        <w:rPr>
          <w:rFonts w:ascii="ＭＳ ゴシック" w:eastAsia="ＭＳ ゴシック" w:hAnsi="ＭＳ ゴシック" w:hint="eastAsia"/>
          <w:b/>
          <w:color w:val="CC4900"/>
          <w:sz w:val="36"/>
          <w:szCs w:val="36"/>
        </w:rPr>
        <w:t>動向</w:t>
      </w:r>
    </w:p>
    <w:p w14:paraId="71FECFCC" w14:textId="77777777" w:rsidR="00693ABC" w:rsidRDefault="00693ABC" w:rsidP="00693ABC">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671552" behindDoc="0" locked="0" layoutInCell="1" allowOverlap="1" wp14:anchorId="18D3F0A1" wp14:editId="5E205DF9">
                <wp:simplePos x="0" y="0"/>
                <wp:positionH relativeFrom="column">
                  <wp:posOffset>405765</wp:posOffset>
                </wp:positionH>
                <wp:positionV relativeFrom="paragraph">
                  <wp:posOffset>50165</wp:posOffset>
                </wp:positionV>
                <wp:extent cx="5029200" cy="158750"/>
                <wp:effectExtent l="0" t="0" r="0" b="0"/>
                <wp:wrapNone/>
                <wp:docPr id="234"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875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5216" id="Rectangle 701" o:spid="_x0000_s1026" style="position:absolute;left:0;text-align:left;margin-left:31.95pt;margin-top:3.95pt;width:396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" fillcolor="#e36c0a" stroked="f">
                <v:textbox inset="5.85pt,.7pt,5.85pt,.7pt"/>
              </v:rect>
            </w:pict>
          </mc:Fallback>
        </mc:AlternateContent>
      </w:r>
    </w:p>
    <w:p w14:paraId="5776C516" w14:textId="77777777" w:rsidR="00693ABC" w:rsidRDefault="00693ABC" w:rsidP="00693ABC">
      <w:pPr>
        <w:widowControl/>
        <w:jc w:val="left"/>
        <w:rPr>
          <w:rFonts w:ascii="ＭＳ ゴシック" w:eastAsia="ＭＳ ゴシック" w:hAnsi="ＭＳ ゴシック"/>
          <w:b/>
          <w:sz w:val="24"/>
          <w:szCs w:val="24"/>
        </w:rPr>
      </w:pPr>
    </w:p>
    <w:p w14:paraId="0273C020" w14:textId="5C5EB781" w:rsidR="00693ABC" w:rsidRDefault="00693ABC" w:rsidP="00693ABC">
      <w:pPr>
        <w:widowControl/>
        <w:jc w:val="left"/>
        <w:rPr>
          <w:rFonts w:ascii="ＭＳ ゴシック" w:eastAsia="ＭＳ ゴシック" w:hAnsi="ＭＳ ゴシック"/>
          <w:b/>
          <w:sz w:val="24"/>
          <w:szCs w:val="24"/>
        </w:rPr>
      </w:pPr>
    </w:p>
    <w:p w14:paraId="38B2B624" w14:textId="3B025A98" w:rsidR="00693ABC" w:rsidRDefault="00693ABC" w:rsidP="00693ABC">
      <w:pPr>
        <w:widowControl/>
        <w:jc w:val="left"/>
        <w:rPr>
          <w:rFonts w:ascii="ＭＳ ゴシック" w:eastAsia="ＭＳ ゴシック" w:hAnsi="ＭＳ ゴシック"/>
          <w:b/>
          <w:sz w:val="24"/>
          <w:szCs w:val="24"/>
        </w:rPr>
      </w:pPr>
    </w:p>
    <w:p w14:paraId="645A590D" w14:textId="79172DC6" w:rsidR="00693ABC" w:rsidRDefault="00693ABC" w:rsidP="00693ABC">
      <w:pPr>
        <w:widowControl/>
        <w:jc w:val="left"/>
        <w:rPr>
          <w:rFonts w:ascii="ＭＳ ゴシック" w:eastAsia="ＭＳ ゴシック" w:hAnsi="ＭＳ ゴシック"/>
          <w:b/>
          <w:sz w:val="24"/>
          <w:szCs w:val="24"/>
        </w:rPr>
      </w:pPr>
    </w:p>
    <w:p w14:paraId="0943EDE8" w14:textId="0E0AA331" w:rsidR="00693ABC" w:rsidRDefault="00693ABC" w:rsidP="00693ABC">
      <w:pPr>
        <w:widowControl/>
        <w:jc w:val="left"/>
        <w:rPr>
          <w:rFonts w:ascii="ＭＳ ゴシック" w:eastAsia="ＭＳ ゴシック" w:hAnsi="ＭＳ ゴシック"/>
          <w:b/>
          <w:sz w:val="24"/>
          <w:szCs w:val="24"/>
        </w:rPr>
      </w:pPr>
    </w:p>
    <w:p w14:paraId="49235456" w14:textId="6B67304C" w:rsidR="00693ABC" w:rsidRDefault="00693ABC" w:rsidP="00693ABC">
      <w:pPr>
        <w:widowControl/>
        <w:jc w:val="left"/>
        <w:rPr>
          <w:rFonts w:ascii="ＭＳ ゴシック" w:eastAsia="ＭＳ ゴシック" w:hAnsi="ＭＳ ゴシック"/>
          <w:b/>
          <w:sz w:val="24"/>
          <w:szCs w:val="24"/>
        </w:rPr>
      </w:pPr>
    </w:p>
    <w:p w14:paraId="70B4B144" w14:textId="5F018000" w:rsidR="00693ABC" w:rsidRDefault="00693ABC" w:rsidP="00693ABC">
      <w:pPr>
        <w:widowControl/>
        <w:jc w:val="left"/>
        <w:rPr>
          <w:rFonts w:ascii="ＭＳ ゴシック" w:eastAsia="ＭＳ ゴシック" w:hAnsi="ＭＳ ゴシック"/>
          <w:b/>
          <w:sz w:val="24"/>
          <w:szCs w:val="24"/>
        </w:rPr>
      </w:pPr>
    </w:p>
    <w:p w14:paraId="57987B68" w14:textId="0FC324D8" w:rsidR="00693ABC" w:rsidRDefault="00693ABC" w:rsidP="00693ABC">
      <w:pPr>
        <w:widowControl/>
        <w:jc w:val="left"/>
        <w:rPr>
          <w:rFonts w:ascii="ＭＳ ゴシック" w:eastAsia="ＭＳ ゴシック" w:hAnsi="ＭＳ ゴシック"/>
          <w:b/>
          <w:sz w:val="24"/>
          <w:szCs w:val="24"/>
        </w:rPr>
      </w:pPr>
    </w:p>
    <w:p w14:paraId="4C6920B3" w14:textId="78184FA3" w:rsidR="00693ABC" w:rsidRDefault="00693ABC" w:rsidP="00693ABC">
      <w:pPr>
        <w:widowControl/>
        <w:jc w:val="left"/>
        <w:rPr>
          <w:rFonts w:ascii="ＭＳ ゴシック" w:eastAsia="ＭＳ ゴシック" w:hAnsi="ＭＳ ゴシック"/>
          <w:b/>
          <w:sz w:val="24"/>
          <w:szCs w:val="24"/>
        </w:rPr>
      </w:pPr>
    </w:p>
    <w:p w14:paraId="57B40D89" w14:textId="31781B36" w:rsidR="00693ABC" w:rsidRDefault="00693ABC" w:rsidP="00693ABC">
      <w:pPr>
        <w:widowControl/>
        <w:jc w:val="left"/>
        <w:rPr>
          <w:rFonts w:ascii="ＭＳ ゴシック" w:eastAsia="ＭＳ ゴシック" w:hAnsi="ＭＳ ゴシック"/>
          <w:b/>
          <w:sz w:val="24"/>
          <w:szCs w:val="24"/>
        </w:rPr>
      </w:pPr>
    </w:p>
    <w:p w14:paraId="67B8A34F" w14:textId="315DEC7C" w:rsidR="00693ABC" w:rsidRDefault="00693ABC" w:rsidP="00693ABC">
      <w:pPr>
        <w:widowControl/>
        <w:jc w:val="left"/>
        <w:rPr>
          <w:rFonts w:ascii="ＭＳ ゴシック" w:eastAsia="ＭＳ ゴシック" w:hAnsi="ＭＳ ゴシック"/>
          <w:b/>
          <w:sz w:val="24"/>
          <w:szCs w:val="24"/>
        </w:rPr>
      </w:pPr>
    </w:p>
    <w:p w14:paraId="7B462244" w14:textId="4C9D8702" w:rsidR="00693ABC" w:rsidRDefault="00693ABC" w:rsidP="00693ABC">
      <w:pPr>
        <w:widowControl/>
        <w:jc w:val="left"/>
        <w:rPr>
          <w:rFonts w:ascii="ＭＳ ゴシック" w:eastAsia="ＭＳ ゴシック" w:hAnsi="ＭＳ ゴシック"/>
          <w:b/>
          <w:sz w:val="24"/>
          <w:szCs w:val="24"/>
        </w:rPr>
      </w:pPr>
    </w:p>
    <w:p w14:paraId="52513EC1" w14:textId="11E14297" w:rsidR="00693ABC" w:rsidRDefault="00693ABC" w:rsidP="00693ABC">
      <w:pPr>
        <w:widowControl/>
        <w:jc w:val="left"/>
        <w:rPr>
          <w:rFonts w:ascii="ＭＳ ゴシック" w:eastAsia="ＭＳ ゴシック" w:hAnsi="ＭＳ ゴシック"/>
          <w:b/>
          <w:sz w:val="24"/>
          <w:szCs w:val="24"/>
        </w:rPr>
      </w:pPr>
    </w:p>
    <w:p w14:paraId="09C4517B" w14:textId="4B769F1E" w:rsidR="00693ABC" w:rsidRDefault="00693ABC" w:rsidP="00693ABC">
      <w:pPr>
        <w:widowControl/>
        <w:jc w:val="left"/>
        <w:rPr>
          <w:rFonts w:ascii="ＭＳ ゴシック" w:eastAsia="ＭＳ ゴシック" w:hAnsi="ＭＳ ゴシック"/>
          <w:b/>
          <w:sz w:val="24"/>
          <w:szCs w:val="24"/>
        </w:rPr>
      </w:pPr>
    </w:p>
    <w:p w14:paraId="20C32E06" w14:textId="1C6D646A" w:rsidR="00693ABC" w:rsidRDefault="00693ABC" w:rsidP="00693ABC">
      <w:pPr>
        <w:widowControl/>
        <w:jc w:val="left"/>
        <w:rPr>
          <w:rFonts w:ascii="ＭＳ ゴシック" w:eastAsia="ＭＳ ゴシック" w:hAnsi="ＭＳ ゴシック"/>
          <w:b/>
          <w:sz w:val="24"/>
          <w:szCs w:val="24"/>
        </w:rPr>
      </w:pPr>
    </w:p>
    <w:p w14:paraId="2BB1F214" w14:textId="77777777" w:rsidR="002017E3" w:rsidRDefault="002017E3" w:rsidP="00693ABC">
      <w:pPr>
        <w:widowControl/>
        <w:jc w:val="left"/>
        <w:rPr>
          <w:rFonts w:ascii="ＭＳ ゴシック" w:eastAsia="ＭＳ ゴシック" w:hAnsi="ＭＳ ゴシック"/>
          <w:b/>
          <w:sz w:val="24"/>
          <w:szCs w:val="24"/>
        </w:rPr>
      </w:pPr>
    </w:p>
    <w:p w14:paraId="35EDEAEC" w14:textId="3E59836C" w:rsidR="007C4C57" w:rsidRDefault="007C4C57" w:rsidP="00693ABC">
      <w:pPr>
        <w:widowControl/>
        <w:jc w:val="left"/>
        <w:rPr>
          <w:rFonts w:ascii="ＭＳ ゴシック" w:eastAsia="ＭＳ ゴシック" w:hAnsi="ＭＳ ゴシック"/>
          <w:b/>
          <w:sz w:val="24"/>
          <w:szCs w:val="24"/>
        </w:rPr>
      </w:pPr>
    </w:p>
    <w:p w14:paraId="0B13954A" w14:textId="77777777" w:rsidR="002017E3" w:rsidRDefault="002017E3" w:rsidP="00693ABC">
      <w:pPr>
        <w:widowControl/>
        <w:jc w:val="left"/>
        <w:rPr>
          <w:rFonts w:ascii="ＭＳ ゴシック" w:eastAsia="ＭＳ ゴシック" w:hAnsi="ＭＳ ゴシック"/>
          <w:b/>
          <w:sz w:val="24"/>
          <w:szCs w:val="24"/>
        </w:rPr>
      </w:pPr>
    </w:p>
    <w:p w14:paraId="2D5E092A" w14:textId="36926374" w:rsidR="007C4C57" w:rsidRPr="00D01F1D" w:rsidRDefault="007044EB" w:rsidP="007C4C57">
      <w:pPr>
        <w:ind w:firstLineChars="100" w:firstLine="210"/>
        <w:rPr>
          <w:rFonts w:ascii="HGPｺﾞｼｯｸM" w:eastAsia="HGPｺﾞｼｯｸM" w:cs="ＭＳ 明朝"/>
        </w:rPr>
      </w:pPr>
      <w:r w:rsidRPr="00081C85">
        <w:rPr>
          <w:bCs/>
          <w:noProof/>
        </w:rPr>
        <mc:AlternateContent>
          <mc:Choice Requires="wps">
            <w:drawing>
              <wp:anchor distT="0" distB="0" distL="114300" distR="114300" simplePos="0" relativeHeight="251675648" behindDoc="0" locked="0" layoutInCell="1" allowOverlap="1" wp14:anchorId="147FF922" wp14:editId="71201707">
                <wp:simplePos x="0" y="0"/>
                <wp:positionH relativeFrom="margin">
                  <wp:posOffset>1905</wp:posOffset>
                </wp:positionH>
                <wp:positionV relativeFrom="margin">
                  <wp:posOffset>-22225</wp:posOffset>
                </wp:positionV>
                <wp:extent cx="5375910" cy="467995"/>
                <wp:effectExtent l="19050" t="19050" r="15240" b="27305"/>
                <wp:wrapSquare wrapText="bothSides"/>
                <wp:docPr id="233"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5910" cy="467995"/>
                        </a:xfrm>
                        <a:prstGeom prst="roundRect">
                          <a:avLst>
                            <a:gd name="adj" fmla="val 16667"/>
                          </a:avLst>
                        </a:prstGeom>
                        <a:solidFill>
                          <a:srgbClr val="FDE9D9"/>
                        </a:solidFill>
                        <a:ln w="28575">
                          <a:solidFill>
                            <a:srgbClr val="F79646"/>
                          </a:solidFill>
                          <a:round/>
                          <a:headEnd/>
                          <a:tailEnd/>
                        </a:ln>
                      </wps:spPr>
                      <wps:txbx>
                        <w:txbxContent>
                          <w:p w14:paraId="4ABCE305" w14:textId="56CB3C0B" w:rsidR="00693ABC" w:rsidRPr="00F315F1" w:rsidRDefault="00C3068F" w:rsidP="00693ABC">
                            <w:pPr>
                              <w:spacing w:line="520" w:lineRule="exact"/>
                              <w:rPr>
                                <w:rFonts w:ascii="小塚ゴシック Pro H" w:eastAsia="小塚ゴシック Pro H" w:hAnsi="小塚ゴシック Pro H"/>
                                <w:color w:val="CC4900"/>
                                <w:sz w:val="32"/>
                                <w:szCs w:val="32"/>
                              </w:rPr>
                            </w:pPr>
                            <w:r>
                              <w:rPr>
                                <w:rFonts w:ascii="小塚ゴシック Pro H" w:eastAsia="小塚ゴシック Pro H" w:hAnsi="小塚ゴシック Pro H" w:hint="eastAsia"/>
                                <w:color w:val="CC4900"/>
                                <w:sz w:val="32"/>
                                <w:szCs w:val="32"/>
                              </w:rPr>
                              <w:t>２</w:t>
                            </w:r>
                            <w:r w:rsidR="00693ABC" w:rsidRPr="00F315F1">
                              <w:rPr>
                                <w:rFonts w:ascii="小塚ゴシック Pro H" w:eastAsia="小塚ゴシック Pro H" w:hAnsi="小塚ゴシック Pro H" w:hint="eastAsia"/>
                                <w:color w:val="CC4900"/>
                                <w:sz w:val="32"/>
                                <w:szCs w:val="32"/>
                              </w:rPr>
                              <w:t xml:space="preserve">－１　</w:t>
                            </w:r>
                            <w:r w:rsidR="00693ABC">
                              <w:rPr>
                                <w:rFonts w:ascii="小塚ゴシック Pro H" w:eastAsia="小塚ゴシック Pro H" w:hAnsi="小塚ゴシック Pro H" w:hint="eastAsia"/>
                                <w:color w:val="CC4900"/>
                                <w:sz w:val="32"/>
                                <w:szCs w:val="32"/>
                              </w:rPr>
                              <w:t>観光</w:t>
                            </w:r>
                            <w:r w:rsidR="00931B4C">
                              <w:rPr>
                                <w:rFonts w:ascii="小塚ゴシック Pro H" w:eastAsia="小塚ゴシック Pro H" w:hAnsi="小塚ゴシック Pro H" w:hint="eastAsia"/>
                                <w:color w:val="CC4900"/>
                                <w:sz w:val="32"/>
                                <w:szCs w:val="32"/>
                              </w:rPr>
                              <w:t>をめぐる</w:t>
                            </w:r>
                            <w:r w:rsidR="00693ABC">
                              <w:rPr>
                                <w:rFonts w:ascii="小塚ゴシック Pro H" w:eastAsia="小塚ゴシック Pro H" w:hAnsi="小塚ゴシック Pro H" w:hint="eastAsia"/>
                                <w:color w:val="CC4900"/>
                                <w:sz w:val="32"/>
                                <w:szCs w:val="32"/>
                              </w:rPr>
                              <w:t>動向</w:t>
                            </w:r>
                          </w:p>
                          <w:p w14:paraId="4B5E203D" w14:textId="77777777" w:rsidR="00693ABC" w:rsidRDefault="00693ABC" w:rsidP="00693A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FF922" id="AutoShape 583" o:spid="_x0000_s1037" style="position:absolute;left:0;text-align:left;margin-left:.15pt;margin-top:-1.75pt;width:423.3pt;height:36.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" fillcolor="#fde9d9" strokecolor="#f79646" strokeweight="2.25pt">
                <v:textbox inset="5.85pt,.7pt,5.85pt,.7pt">
                  <w:txbxContent>
                    <w:p w14:paraId="4ABCE305" w14:textId="56CB3C0B" w:rsidR="00693ABC" w:rsidRPr="00F315F1" w:rsidRDefault="00C3068F" w:rsidP="00693ABC">
                      <w:pPr>
                        <w:spacing w:line="520" w:lineRule="exact"/>
                        <w:rPr>
                          <w:rFonts w:ascii="小塚ゴシック Pro H" w:eastAsia="小塚ゴシック Pro H" w:hAnsi="小塚ゴシック Pro H"/>
                          <w:color w:val="CC4900"/>
                          <w:sz w:val="32"/>
                          <w:szCs w:val="32"/>
                        </w:rPr>
                      </w:pPr>
                      <w:r>
                        <w:rPr>
                          <w:rFonts w:ascii="小塚ゴシック Pro H" w:eastAsia="小塚ゴシック Pro H" w:hAnsi="小塚ゴシック Pro H" w:hint="eastAsia"/>
                          <w:color w:val="CC4900"/>
                          <w:sz w:val="32"/>
                          <w:szCs w:val="32"/>
                        </w:rPr>
                        <w:t>２</w:t>
                      </w:r>
                      <w:r w:rsidR="00693ABC" w:rsidRPr="00F315F1">
                        <w:rPr>
                          <w:rFonts w:ascii="小塚ゴシック Pro H" w:eastAsia="小塚ゴシック Pro H" w:hAnsi="小塚ゴシック Pro H" w:hint="eastAsia"/>
                          <w:color w:val="CC4900"/>
                          <w:sz w:val="32"/>
                          <w:szCs w:val="32"/>
                        </w:rPr>
                        <w:t xml:space="preserve">－１　</w:t>
                      </w:r>
                      <w:r w:rsidR="00693ABC">
                        <w:rPr>
                          <w:rFonts w:ascii="小塚ゴシック Pro H" w:eastAsia="小塚ゴシック Pro H" w:hAnsi="小塚ゴシック Pro H" w:hint="eastAsia"/>
                          <w:color w:val="CC4900"/>
                          <w:sz w:val="32"/>
                          <w:szCs w:val="32"/>
                        </w:rPr>
                        <w:t>観光</w:t>
                      </w:r>
                      <w:r w:rsidR="00931B4C">
                        <w:rPr>
                          <w:rFonts w:ascii="小塚ゴシック Pro H" w:eastAsia="小塚ゴシック Pro H" w:hAnsi="小塚ゴシック Pro H" w:hint="eastAsia"/>
                          <w:color w:val="CC4900"/>
                          <w:sz w:val="32"/>
                          <w:szCs w:val="32"/>
                        </w:rPr>
                        <w:t>をめぐる</w:t>
                      </w:r>
                      <w:r w:rsidR="00693ABC">
                        <w:rPr>
                          <w:rFonts w:ascii="小塚ゴシック Pro H" w:eastAsia="小塚ゴシック Pro H" w:hAnsi="小塚ゴシック Pro H" w:hint="eastAsia"/>
                          <w:color w:val="CC4900"/>
                          <w:sz w:val="32"/>
                          <w:szCs w:val="32"/>
                        </w:rPr>
                        <w:t>動向</w:t>
                      </w:r>
                    </w:p>
                    <w:p w14:paraId="4B5E203D" w14:textId="77777777" w:rsidR="00693ABC" w:rsidRDefault="00693ABC" w:rsidP="00693ABC"/>
                  </w:txbxContent>
                </v:textbox>
                <w10:wrap type="square" anchorx="margin" anchory="margin"/>
              </v:roundrect>
            </w:pict>
          </mc:Fallback>
        </mc:AlternateContent>
      </w:r>
      <w:r w:rsidR="00081C85">
        <w:rPr>
          <w:rFonts w:ascii="HGPｺﾞｼｯｸM" w:eastAsia="HGPｺﾞｼｯｸM" w:cs="ＭＳ 明朝" w:hint="eastAsia"/>
        </w:rPr>
        <w:t>世界的に拡大した新型コロナウイルス感染症の影響</w:t>
      </w:r>
      <w:r w:rsidR="00B26E7E">
        <w:rPr>
          <w:rFonts w:ascii="HGPｺﾞｼｯｸM" w:eastAsia="HGPｺﾞｼｯｸM" w:cs="ＭＳ 明朝" w:hint="eastAsia"/>
        </w:rPr>
        <w:t>によって移動や交流が制限された</w:t>
      </w:r>
      <w:r w:rsidR="000D074C">
        <w:rPr>
          <w:rFonts w:ascii="HGPｺﾞｼｯｸM" w:eastAsia="HGPｺﾞｼｯｸM" w:cs="ＭＳ 明朝" w:hint="eastAsia"/>
        </w:rPr>
        <w:t>こと</w:t>
      </w:r>
      <w:r w:rsidR="00B26E7E">
        <w:rPr>
          <w:rFonts w:ascii="HGPｺﾞｼｯｸM" w:eastAsia="HGPｺﾞｼｯｸM" w:cs="ＭＳ 明朝" w:hint="eastAsia"/>
        </w:rPr>
        <w:t>から、その反動で、訪日外国人旅行者数は令和６年に過去最高を記録するなど、近年の観光を取り巻く環境は大きく変化しています。コロナ禍においては、</w:t>
      </w:r>
      <w:r w:rsidR="006C204B">
        <w:rPr>
          <w:rFonts w:ascii="HGPｺﾞｼｯｸM" w:eastAsia="HGPｺﾞｼｯｸM" w:cs="ＭＳ 明朝" w:hint="eastAsia"/>
        </w:rPr>
        <w:t>マイクロツーリズムの割合が増加、また、感染リスクを避けるため、団体旅行の減少が加速し、少人数の旅行が拡大しています。</w:t>
      </w:r>
    </w:p>
    <w:p w14:paraId="3F4B35AD" w14:textId="5BDE66B8" w:rsidR="007C4C57" w:rsidRPr="00D01F1D" w:rsidRDefault="006C204B" w:rsidP="007C4C57">
      <w:pPr>
        <w:rPr>
          <w:rFonts w:ascii="HGPｺﾞｼｯｸM" w:eastAsia="HGPｺﾞｼｯｸM" w:cs="ＭＳ 明朝"/>
        </w:rPr>
      </w:pPr>
      <w:r>
        <w:rPr>
          <w:rFonts w:ascii="HGPｺﾞｼｯｸM" w:eastAsia="HGPｺﾞｼｯｸM" w:cs="ＭＳ 明朝" w:hint="eastAsia"/>
        </w:rPr>
        <w:t xml:space="preserve">　安心・安全な旅を求める中で、様々なアクティビティや地域の文化・交流を楽しむ、体験型の旅といった、「コト」消費に対応する新たな観光交流も生まれています。また、オンラインによる旅行予約やキャッシュレス決済の導入が進み、デジタル</w:t>
      </w:r>
      <w:r w:rsidR="000D074C">
        <w:rPr>
          <w:rFonts w:ascii="HGPｺﾞｼｯｸM" w:eastAsia="HGPｺﾞｼｯｸM" w:cs="ＭＳ 明朝" w:hint="eastAsia"/>
        </w:rPr>
        <w:t>技術</w:t>
      </w:r>
      <w:r>
        <w:rPr>
          <w:rFonts w:ascii="HGPｺﾞｼｯｸM" w:eastAsia="HGPｺﾞｼｯｸM" w:cs="ＭＳ 明朝" w:hint="eastAsia"/>
        </w:rPr>
        <w:t>の</w:t>
      </w:r>
      <w:r w:rsidR="00944E59">
        <w:rPr>
          <w:rFonts w:ascii="HGPｺﾞｼｯｸM" w:eastAsia="HGPｺﾞｼｯｸM" w:cs="ＭＳ 明朝" w:hint="eastAsia"/>
        </w:rPr>
        <w:t>進歩</w:t>
      </w:r>
      <w:r>
        <w:rPr>
          <w:rFonts w:ascii="HGPｺﾞｼｯｸM" w:eastAsia="HGPｺﾞｼｯｸM" w:cs="ＭＳ 明朝" w:hint="eastAsia"/>
        </w:rPr>
        <w:t>によって、観光客の行動消費傾向を把握し、観光による地域経済への波及効果を高める仕組みづくりに活用する動きが進んでいます。</w:t>
      </w:r>
    </w:p>
    <w:p w14:paraId="2D724CD1" w14:textId="639AD03E" w:rsidR="007C4C57" w:rsidRDefault="006C204B" w:rsidP="00A11715">
      <w:pPr>
        <w:rPr>
          <w:rFonts w:ascii="HGPｺﾞｼｯｸM" w:eastAsia="HGPｺﾞｼｯｸM" w:cs="ＭＳ 明朝"/>
        </w:rPr>
      </w:pPr>
      <w:r>
        <w:rPr>
          <w:rFonts w:ascii="HGPｺﾞｼｯｸM" w:eastAsia="HGPｺﾞｼｯｸM" w:cs="ＭＳ 明朝" w:hint="eastAsia"/>
        </w:rPr>
        <w:t xml:space="preserve">　</w:t>
      </w:r>
      <w:r w:rsidR="00987897">
        <w:rPr>
          <w:rFonts w:ascii="HGPｺﾞｼｯｸM" w:eastAsia="HGPｺﾞｼｯｸM" w:cs="ＭＳ 明朝" w:hint="eastAsia"/>
        </w:rPr>
        <w:t>令和７年４月から開催される大阪・関西万博を契機とし</w:t>
      </w:r>
      <w:r w:rsidR="000D074C">
        <w:rPr>
          <w:rFonts w:ascii="HGPｺﾞｼｯｸM" w:eastAsia="HGPｺﾞｼｯｸM" w:cs="ＭＳ 明朝" w:hint="eastAsia"/>
        </w:rPr>
        <w:t>て</w:t>
      </w:r>
      <w:r w:rsidR="00987897">
        <w:rPr>
          <w:rFonts w:ascii="HGPｺﾞｼｯｸM" w:eastAsia="HGPｺﾞｼｯｸM" w:cs="ＭＳ 明朝" w:hint="eastAsia"/>
        </w:rPr>
        <w:t>観光立国の復活も期待されています。</w:t>
      </w:r>
    </w:p>
    <w:p w14:paraId="5962949B" w14:textId="6AFE71AF" w:rsidR="00987897" w:rsidRPr="00D01F1D" w:rsidRDefault="00987897" w:rsidP="00A11715">
      <w:pPr>
        <w:rPr>
          <w:rFonts w:ascii="HGPｺﾞｼｯｸM" w:eastAsia="HGPｺﾞｼｯｸM" w:cs="ＭＳ 明朝"/>
        </w:rPr>
      </w:pPr>
      <w:r>
        <w:rPr>
          <w:rFonts w:ascii="HGPｺﾞｼｯｸM" w:eastAsia="HGPｺﾞｼｯｸM" w:cs="ＭＳ 明朝" w:hint="eastAsia"/>
        </w:rPr>
        <w:t xml:space="preserve">　一方、オーバーツーリズムによる地域への影響や、それを見据えた観光課税の導入等新たな動きも見られ、身近なところでは、熱海市で、宿泊税が導入され</w:t>
      </w:r>
      <w:r w:rsidR="000D074C">
        <w:rPr>
          <w:rFonts w:ascii="HGPｺﾞｼｯｸM" w:eastAsia="HGPｺﾞｼｯｸM" w:cs="ＭＳ 明朝" w:hint="eastAsia"/>
        </w:rPr>
        <w:t>ることとなりました。</w:t>
      </w:r>
    </w:p>
    <w:p w14:paraId="02FCFBEE" w14:textId="0952F434" w:rsidR="002017E3" w:rsidRDefault="00DA240D" w:rsidP="00693ABC">
      <w:pPr>
        <w:widowControl/>
        <w:jc w:val="left"/>
        <w:rPr>
          <w:rFonts w:ascii="HGPｺﾞｼｯｸM" w:eastAsia="HGPｺﾞｼｯｸM" w:hAnsi="ＭＳ ゴシック"/>
          <w:bCs/>
          <w:szCs w:val="21"/>
        </w:rPr>
      </w:pPr>
      <w:r w:rsidRPr="00081C85">
        <w:rPr>
          <w:bCs/>
          <w:noProof/>
        </w:rPr>
        <mc:AlternateContent>
          <mc:Choice Requires="wps">
            <w:drawing>
              <wp:anchor distT="0" distB="0" distL="114300" distR="114300" simplePos="0" relativeHeight="251714560" behindDoc="0" locked="0" layoutInCell="1" allowOverlap="1" wp14:anchorId="5185FA41" wp14:editId="1CD6D3AA">
                <wp:simplePos x="0" y="0"/>
                <wp:positionH relativeFrom="margin">
                  <wp:posOffset>-3810</wp:posOffset>
                </wp:positionH>
                <wp:positionV relativeFrom="margin">
                  <wp:posOffset>4301490</wp:posOffset>
                </wp:positionV>
                <wp:extent cx="5375910" cy="467995"/>
                <wp:effectExtent l="19050" t="19050" r="15240" b="27305"/>
                <wp:wrapSquare wrapText="bothSides"/>
                <wp:docPr id="10"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5910" cy="467995"/>
                        </a:xfrm>
                        <a:prstGeom prst="roundRect">
                          <a:avLst>
                            <a:gd name="adj" fmla="val 16667"/>
                          </a:avLst>
                        </a:prstGeom>
                        <a:solidFill>
                          <a:srgbClr val="FDE9D9"/>
                        </a:solidFill>
                        <a:ln w="28575">
                          <a:solidFill>
                            <a:srgbClr val="F79646"/>
                          </a:solidFill>
                          <a:round/>
                          <a:headEnd/>
                          <a:tailEnd/>
                        </a:ln>
                      </wps:spPr>
                      <wps:txbx>
                        <w:txbxContent>
                          <w:p w14:paraId="28740B6C" w14:textId="321E4020" w:rsidR="00081C85" w:rsidRPr="00F315F1" w:rsidRDefault="00081C85" w:rsidP="00081C85">
                            <w:pPr>
                              <w:spacing w:line="520" w:lineRule="exact"/>
                              <w:rPr>
                                <w:rFonts w:ascii="小塚ゴシック Pro H" w:eastAsia="小塚ゴシック Pro H" w:hAnsi="小塚ゴシック Pro H"/>
                                <w:color w:val="CC4900"/>
                                <w:sz w:val="32"/>
                                <w:szCs w:val="32"/>
                              </w:rPr>
                            </w:pPr>
                            <w:r>
                              <w:rPr>
                                <w:rFonts w:ascii="小塚ゴシック Pro H" w:eastAsia="小塚ゴシック Pro H" w:hAnsi="小塚ゴシック Pro H" w:hint="eastAsia"/>
                                <w:color w:val="CC4900"/>
                                <w:sz w:val="32"/>
                                <w:szCs w:val="32"/>
                              </w:rPr>
                              <w:t>２</w:t>
                            </w:r>
                            <w:r w:rsidRPr="00F315F1">
                              <w:rPr>
                                <w:rFonts w:ascii="小塚ゴシック Pro H" w:eastAsia="小塚ゴシック Pro H" w:hAnsi="小塚ゴシック Pro H" w:hint="eastAsia"/>
                                <w:color w:val="CC4900"/>
                                <w:sz w:val="32"/>
                                <w:szCs w:val="32"/>
                              </w:rPr>
                              <w:t>－</w:t>
                            </w:r>
                            <w:r>
                              <w:rPr>
                                <w:rFonts w:ascii="小塚ゴシック Pro H" w:eastAsia="小塚ゴシック Pro H" w:hAnsi="小塚ゴシック Pro H" w:hint="eastAsia"/>
                                <w:color w:val="CC4900"/>
                                <w:sz w:val="32"/>
                                <w:szCs w:val="32"/>
                              </w:rPr>
                              <w:t>２</w:t>
                            </w:r>
                            <w:r w:rsidRPr="00F315F1">
                              <w:rPr>
                                <w:rFonts w:ascii="小塚ゴシック Pro H" w:eastAsia="小塚ゴシック Pro H" w:hAnsi="小塚ゴシック Pro H" w:hint="eastAsia"/>
                                <w:color w:val="CC4900"/>
                                <w:sz w:val="32"/>
                                <w:szCs w:val="32"/>
                              </w:rPr>
                              <w:t xml:space="preserve">　</w:t>
                            </w:r>
                            <w:r>
                              <w:rPr>
                                <w:rFonts w:ascii="小塚ゴシック Pro H" w:eastAsia="小塚ゴシック Pro H" w:hAnsi="小塚ゴシック Pro H" w:hint="eastAsia"/>
                                <w:color w:val="CC4900"/>
                                <w:sz w:val="32"/>
                                <w:szCs w:val="32"/>
                              </w:rPr>
                              <w:t>動向を踏まえた留意すべき視点</w:t>
                            </w:r>
                          </w:p>
                          <w:p w14:paraId="06E6E9E2" w14:textId="77777777" w:rsidR="00081C85" w:rsidRDefault="00081C85" w:rsidP="00081C8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85FA41" id="_x0000_s1038" style="position:absolute;margin-left:-.3pt;margin-top:338.7pt;width:423.3pt;height:36.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" fillcolor="#fde9d9" strokecolor="#f79646" strokeweight="2.25pt">
                <v:textbox inset="5.85pt,.7pt,5.85pt,.7pt">
                  <w:txbxContent>
                    <w:p w14:paraId="28740B6C" w14:textId="321E4020" w:rsidR="00081C85" w:rsidRPr="00F315F1" w:rsidRDefault="00081C85" w:rsidP="00081C85">
                      <w:pPr>
                        <w:spacing w:line="520" w:lineRule="exact"/>
                        <w:rPr>
                          <w:rFonts w:ascii="小塚ゴシック Pro H" w:eastAsia="小塚ゴシック Pro H" w:hAnsi="小塚ゴシック Pro H"/>
                          <w:color w:val="CC4900"/>
                          <w:sz w:val="32"/>
                          <w:szCs w:val="32"/>
                        </w:rPr>
                      </w:pPr>
                      <w:r>
                        <w:rPr>
                          <w:rFonts w:ascii="小塚ゴシック Pro H" w:eastAsia="小塚ゴシック Pro H" w:hAnsi="小塚ゴシック Pro H" w:hint="eastAsia"/>
                          <w:color w:val="CC4900"/>
                          <w:sz w:val="32"/>
                          <w:szCs w:val="32"/>
                        </w:rPr>
                        <w:t>２</w:t>
                      </w:r>
                      <w:r w:rsidRPr="00F315F1">
                        <w:rPr>
                          <w:rFonts w:ascii="小塚ゴシック Pro H" w:eastAsia="小塚ゴシック Pro H" w:hAnsi="小塚ゴシック Pro H" w:hint="eastAsia"/>
                          <w:color w:val="CC4900"/>
                          <w:sz w:val="32"/>
                          <w:szCs w:val="32"/>
                        </w:rPr>
                        <w:t>－</w:t>
                      </w:r>
                      <w:r>
                        <w:rPr>
                          <w:rFonts w:ascii="小塚ゴシック Pro H" w:eastAsia="小塚ゴシック Pro H" w:hAnsi="小塚ゴシック Pro H" w:hint="eastAsia"/>
                          <w:color w:val="CC4900"/>
                          <w:sz w:val="32"/>
                          <w:szCs w:val="32"/>
                        </w:rPr>
                        <w:t>２</w:t>
                      </w:r>
                      <w:r w:rsidRPr="00F315F1">
                        <w:rPr>
                          <w:rFonts w:ascii="小塚ゴシック Pro H" w:eastAsia="小塚ゴシック Pro H" w:hAnsi="小塚ゴシック Pro H" w:hint="eastAsia"/>
                          <w:color w:val="CC4900"/>
                          <w:sz w:val="32"/>
                          <w:szCs w:val="32"/>
                        </w:rPr>
                        <w:t xml:space="preserve">　</w:t>
                      </w:r>
                      <w:r>
                        <w:rPr>
                          <w:rFonts w:ascii="小塚ゴシック Pro H" w:eastAsia="小塚ゴシック Pro H" w:hAnsi="小塚ゴシック Pro H" w:hint="eastAsia"/>
                          <w:color w:val="CC4900"/>
                          <w:sz w:val="32"/>
                          <w:szCs w:val="32"/>
                        </w:rPr>
                        <w:t>動向を踏まえた留意すべき視点</w:t>
                      </w:r>
                    </w:p>
                    <w:p w14:paraId="06E6E9E2" w14:textId="77777777" w:rsidR="00081C85" w:rsidRDefault="00081C85" w:rsidP="00081C85"/>
                  </w:txbxContent>
                </v:textbox>
                <w10:wrap type="square" anchorx="margin" anchory="margin"/>
              </v:roundrect>
            </w:pict>
          </mc:Fallback>
        </mc:AlternateContent>
      </w:r>
      <w:r w:rsidR="00081C85">
        <w:rPr>
          <w:rFonts w:ascii="HGPｺﾞｼｯｸM" w:eastAsia="HGPｺﾞｼｯｸM" w:hAnsi="ＭＳ ゴシック" w:hint="eastAsia"/>
          <w:b/>
          <w:szCs w:val="21"/>
        </w:rPr>
        <w:t xml:space="preserve">　</w:t>
      </w:r>
      <w:r w:rsidR="00081C85" w:rsidRPr="00081C85">
        <w:rPr>
          <w:rFonts w:ascii="HGPｺﾞｼｯｸM" w:eastAsia="HGPｺﾞｼｯｸM" w:hAnsi="ＭＳ ゴシック" w:hint="eastAsia"/>
          <w:bCs/>
          <w:szCs w:val="21"/>
        </w:rPr>
        <w:t>静岡県の</w:t>
      </w:r>
      <w:r w:rsidR="00081C85">
        <w:rPr>
          <w:rFonts w:ascii="HGPｺﾞｼｯｸM" w:eastAsia="HGPｺﾞｼｯｸM" w:hAnsi="ＭＳ ゴシック" w:hint="eastAsia"/>
          <w:bCs/>
          <w:szCs w:val="21"/>
        </w:rPr>
        <w:t>観光交流客数及び宿泊者数は、</w:t>
      </w:r>
      <w:r w:rsidR="00081C85">
        <w:rPr>
          <w:rFonts w:ascii="HGPｺﾞｼｯｸM" w:eastAsia="HGPｺﾞｼｯｸM" w:cs="ＭＳ 明朝" w:hint="eastAsia"/>
        </w:rPr>
        <w:t>新型コロナウイルス感染症</w:t>
      </w:r>
      <w:r w:rsidR="00081C85">
        <w:rPr>
          <w:rFonts w:ascii="HGPｺﾞｼｯｸM" w:eastAsia="HGPｺﾞｼｯｸM" w:hAnsi="ＭＳ ゴシック" w:hint="eastAsia"/>
          <w:bCs/>
          <w:szCs w:val="21"/>
        </w:rPr>
        <w:t>の影響に</w:t>
      </w:r>
      <w:r w:rsidR="000D074C">
        <w:rPr>
          <w:rFonts w:ascii="HGPｺﾞｼｯｸM" w:eastAsia="HGPｺﾞｼｯｸM" w:hAnsi="ＭＳ ゴシック" w:hint="eastAsia"/>
          <w:bCs/>
          <w:szCs w:val="21"/>
        </w:rPr>
        <w:t>よ</w:t>
      </w:r>
      <w:r w:rsidR="00081C85">
        <w:rPr>
          <w:rFonts w:ascii="HGPｺﾞｼｯｸM" w:eastAsia="HGPｺﾞｼｯｸM" w:hAnsi="ＭＳ ゴシック" w:hint="eastAsia"/>
          <w:bCs/>
          <w:szCs w:val="21"/>
        </w:rPr>
        <w:t>り大きく減少しましたが、</w:t>
      </w:r>
      <w:r w:rsidR="00D21C68">
        <w:rPr>
          <w:rFonts w:ascii="HGPｺﾞｼｯｸM" w:eastAsia="HGPｺﾞｼｯｸM" w:hAnsi="ＭＳ ゴシック" w:hint="eastAsia"/>
          <w:bCs/>
          <w:szCs w:val="21"/>
        </w:rPr>
        <w:t>コロナ禍</w:t>
      </w:r>
      <w:r w:rsidR="000D074C">
        <w:rPr>
          <w:rFonts w:ascii="HGPｺﾞｼｯｸM" w:eastAsia="HGPｺﾞｼｯｸM" w:hAnsi="ＭＳ ゴシック" w:hint="eastAsia"/>
          <w:bCs/>
          <w:szCs w:val="21"/>
        </w:rPr>
        <w:t>を経て</w:t>
      </w:r>
      <w:r w:rsidR="00D21C68">
        <w:rPr>
          <w:rFonts w:ascii="HGPｺﾞｼｯｸM" w:eastAsia="HGPｺﾞｼｯｸM" w:hAnsi="ＭＳ ゴシック" w:hint="eastAsia"/>
          <w:bCs/>
          <w:szCs w:val="21"/>
        </w:rPr>
        <w:t>、ピーク時の９割程度まで回復してきています。また、宿泊客数では、ピーク時の平成30年度では、伊豆地区が県全体の６割程度を占めていたものの、近年その割合は少しずつ下がってきています。</w:t>
      </w:r>
    </w:p>
    <w:p w14:paraId="06F01911" w14:textId="436D8335" w:rsidR="00F517A4" w:rsidRPr="00D01F1D" w:rsidRDefault="00F517A4" w:rsidP="00F517A4">
      <w:pPr>
        <w:pStyle w:val="a9"/>
        <w:numPr>
          <w:ilvl w:val="0"/>
          <w:numId w:val="3"/>
        </w:numPr>
        <w:contextualSpacing w:val="0"/>
        <w:rPr>
          <w:rFonts w:ascii="メイリオ" w:eastAsia="メイリオ" w:hAnsi="メイリオ" w:cs="ＭＳ 明朝"/>
          <w:sz w:val="24"/>
          <w:szCs w:val="24"/>
        </w:rPr>
      </w:pPr>
      <w:r>
        <w:rPr>
          <w:rFonts w:ascii="メイリオ" w:eastAsia="メイリオ" w:hAnsi="メイリオ" w:cs="ＭＳ 明朝" w:hint="eastAsia"/>
          <w:sz w:val="24"/>
          <w:szCs w:val="24"/>
        </w:rPr>
        <w:t>人口減少・人口構造の変化と少子高齢化</w:t>
      </w:r>
    </w:p>
    <w:p w14:paraId="43FE528E" w14:textId="393C3A64" w:rsidR="00F517A4" w:rsidRDefault="00F517A4" w:rsidP="00F517A4">
      <w:pPr>
        <w:ind w:firstLineChars="100" w:firstLine="210"/>
        <w:rPr>
          <w:rFonts w:ascii="HGPｺﾞｼｯｸM" w:eastAsia="HGPｺﾞｼｯｸM" w:cs="ＭＳ 明朝"/>
        </w:rPr>
      </w:pPr>
      <w:r>
        <w:rPr>
          <w:rFonts w:ascii="HGPｺﾞｼｯｸM" w:eastAsia="HGPｺﾞｼｯｸM" w:cs="ＭＳ 明朝" w:hint="eastAsia"/>
        </w:rPr>
        <w:t>日本は、人口減少時代への突入が確認されて以降、少子高齢化により人口が大幅に減少することが見込まれており、人口構造も変化してきてい</w:t>
      </w:r>
      <w:r w:rsidR="00BF7C56">
        <w:rPr>
          <w:rFonts w:ascii="HGPｺﾞｼｯｸM" w:eastAsia="HGPｺﾞｼｯｸM" w:cs="ＭＳ 明朝" w:hint="eastAsia"/>
        </w:rPr>
        <w:t>ます。</w:t>
      </w:r>
    </w:p>
    <w:p w14:paraId="2E3D26E0" w14:textId="489F33E4" w:rsidR="00BF7C56" w:rsidRDefault="00BF7C56" w:rsidP="00F517A4">
      <w:pPr>
        <w:ind w:firstLineChars="100" w:firstLine="210"/>
        <w:rPr>
          <w:rFonts w:ascii="HGPｺﾞｼｯｸM" w:eastAsia="HGPｺﾞｼｯｸM" w:cs="ＭＳ 明朝"/>
        </w:rPr>
      </w:pPr>
      <w:r>
        <w:rPr>
          <w:rFonts w:ascii="HGPｺﾞｼｯｸM" w:eastAsia="HGPｺﾞｼｯｸM" w:cs="ＭＳ 明朝" w:hint="eastAsia"/>
        </w:rPr>
        <w:t>内閣府の高齢社会白書によると、令和52年には、総人口が8,700万人まで落ち込むと想定されており、本市の人口も、</w:t>
      </w:r>
      <w:r w:rsidR="00BD5CB3">
        <w:rPr>
          <w:rFonts w:ascii="HGPｺﾞｼｯｸM" w:eastAsia="HGPｺﾞｼｯｸM" w:cs="ＭＳ 明朝" w:hint="eastAsia"/>
        </w:rPr>
        <w:t>令和６年４月１日現在の46,378人から、国立社会保障・人口問題研究所の推計によると令和27</w:t>
      </w:r>
      <w:r>
        <w:rPr>
          <w:rFonts w:ascii="HGPｺﾞｼｯｸM" w:eastAsia="HGPｺﾞｼｯｸM" w:cs="ＭＳ 明朝" w:hint="eastAsia"/>
        </w:rPr>
        <w:t>年には35,375人</w:t>
      </w:r>
      <w:r w:rsidR="00BD5CB3">
        <w:rPr>
          <w:rFonts w:ascii="HGPｺﾞｼｯｸM" w:eastAsia="HGPｺﾞｼｯｸM" w:cs="ＭＳ 明朝" w:hint="eastAsia"/>
        </w:rPr>
        <w:t>まで落ち込むと想定されています。</w:t>
      </w:r>
    </w:p>
    <w:p w14:paraId="3B3694C7" w14:textId="7EB22C55" w:rsidR="00693ABC" w:rsidRPr="000D074C" w:rsidRDefault="00BD5CB3" w:rsidP="000D074C">
      <w:pPr>
        <w:ind w:firstLineChars="100" w:firstLine="210"/>
        <w:rPr>
          <w:rFonts w:ascii="HGPｺﾞｼｯｸM" w:eastAsia="HGPｺﾞｼｯｸM" w:cs="ＭＳ 明朝"/>
        </w:rPr>
      </w:pPr>
      <w:r>
        <w:rPr>
          <w:rFonts w:ascii="HGPｺﾞｼｯｸM" w:eastAsia="HGPｺﾞｼｯｸM" w:cs="ＭＳ 明朝" w:hint="eastAsia"/>
        </w:rPr>
        <w:t>これは、観光を支える人材不足に直結するものであり、観光を通じて定住人口・交流人口・移住を含めた関係人口の維持・拡大を図る必要があ</w:t>
      </w:r>
      <w:r w:rsidR="00944E59">
        <w:rPr>
          <w:rFonts w:ascii="HGPｺﾞｼｯｸM" w:eastAsia="HGPｺﾞｼｯｸM" w:cs="ＭＳ 明朝" w:hint="eastAsia"/>
        </w:rPr>
        <w:t>ります</w:t>
      </w:r>
      <w:r>
        <w:rPr>
          <w:rFonts w:ascii="HGPｺﾞｼｯｸM" w:eastAsia="HGPｺﾞｼｯｸM" w:cs="ＭＳ 明朝" w:hint="eastAsia"/>
        </w:rPr>
        <w:t>。</w:t>
      </w:r>
    </w:p>
    <w:p w14:paraId="64BB02BD" w14:textId="7D66076E" w:rsidR="008065FC" w:rsidRPr="00D01F1D" w:rsidRDefault="008065FC" w:rsidP="008065FC">
      <w:pPr>
        <w:pStyle w:val="a9"/>
        <w:numPr>
          <w:ilvl w:val="0"/>
          <w:numId w:val="3"/>
        </w:numPr>
        <w:contextualSpacing w:val="0"/>
        <w:rPr>
          <w:rFonts w:ascii="メイリオ" w:eastAsia="メイリオ" w:hAnsi="メイリオ" w:cs="ＭＳ 明朝"/>
          <w:sz w:val="24"/>
          <w:szCs w:val="24"/>
        </w:rPr>
      </w:pPr>
      <w:r w:rsidRPr="008065FC">
        <w:rPr>
          <w:rFonts w:ascii="メイリオ" w:eastAsia="メイリオ" w:hAnsi="メイリオ" w:cs="ＭＳ 明朝" w:hint="eastAsia"/>
          <w:sz w:val="24"/>
          <w:szCs w:val="24"/>
        </w:rPr>
        <w:t>「もっと住みたくなるまち」「もっと訪れたくなるまち」</w:t>
      </w:r>
      <w:r>
        <w:rPr>
          <w:rFonts w:ascii="メイリオ" w:eastAsia="メイリオ" w:hAnsi="メイリオ" w:cs="ＭＳ 明朝" w:hint="eastAsia"/>
          <w:sz w:val="24"/>
          <w:szCs w:val="24"/>
        </w:rPr>
        <w:t>への観光地域づくり</w:t>
      </w:r>
    </w:p>
    <w:p w14:paraId="42874406" w14:textId="0242C229" w:rsidR="008065FC" w:rsidRPr="00D01F1D" w:rsidRDefault="008065FC" w:rsidP="008065FC">
      <w:pPr>
        <w:ind w:firstLineChars="100" w:firstLine="210"/>
        <w:rPr>
          <w:rFonts w:ascii="HGPｺﾞｼｯｸM" w:eastAsia="HGPｺﾞｼｯｸM" w:cs="ＭＳ 明朝"/>
        </w:rPr>
      </w:pPr>
      <w:r>
        <w:rPr>
          <w:rFonts w:ascii="HGPｺﾞｼｯｸM" w:eastAsia="HGPｺﾞｼｯｸM" w:cs="ＭＳ 明朝" w:hint="eastAsia"/>
        </w:rPr>
        <w:t>「もっと住みたくなるまち」「もっと訪れたくなるまち」を体現していくためには、観光政策においても、自らの地域を愛し、誇りを持って暮らしをすることが、観光客の訪問適地として認識されることに繋がり、そのような人たちが増え、連携することで</w:t>
      </w:r>
      <w:r w:rsidR="00471DEB">
        <w:rPr>
          <w:rFonts w:ascii="HGPｺﾞｼｯｸM" w:eastAsia="HGPｺﾞｼｯｸM" w:cs="ＭＳ 明朝" w:hint="eastAsia"/>
        </w:rPr>
        <w:t>、さらなる効果を発揮させることが重要です。</w:t>
      </w:r>
    </w:p>
    <w:p w14:paraId="7A4D1EA9" w14:textId="60385A01" w:rsidR="000E640C" w:rsidRPr="00D01F1D" w:rsidRDefault="000E640C" w:rsidP="000E640C">
      <w:pPr>
        <w:pStyle w:val="a9"/>
        <w:numPr>
          <w:ilvl w:val="0"/>
          <w:numId w:val="3"/>
        </w:numPr>
        <w:contextualSpacing w:val="0"/>
        <w:rPr>
          <w:rFonts w:ascii="メイリオ" w:eastAsia="メイリオ" w:hAnsi="メイリオ" w:cs="ＭＳ 明朝"/>
          <w:sz w:val="24"/>
          <w:szCs w:val="24"/>
        </w:rPr>
      </w:pPr>
      <w:r>
        <w:rPr>
          <w:rFonts w:ascii="メイリオ" w:eastAsia="メイリオ" w:hAnsi="メイリオ" w:cs="ＭＳ 明朝" w:hint="eastAsia"/>
          <w:sz w:val="24"/>
          <w:szCs w:val="24"/>
        </w:rPr>
        <w:lastRenderedPageBreak/>
        <w:t>持続可能な観光地域づくり</w:t>
      </w:r>
    </w:p>
    <w:p w14:paraId="7B9E4582" w14:textId="1425F0BE" w:rsidR="000E640C" w:rsidRDefault="001D1912" w:rsidP="000E640C">
      <w:pPr>
        <w:ind w:firstLineChars="100" w:firstLine="210"/>
        <w:rPr>
          <w:rFonts w:ascii="HGPｺﾞｼｯｸM" w:eastAsia="HGPｺﾞｼｯｸM" w:cs="ＭＳ 明朝"/>
        </w:rPr>
      </w:pPr>
      <w:r>
        <w:rPr>
          <w:rFonts w:ascii="HGPｺﾞｼｯｸM" w:eastAsia="HGPｺﾞｼｯｸM" w:cs="ＭＳ 明朝" w:hint="eastAsia"/>
        </w:rPr>
        <w:t>持続可能性については、国連の開発目標において</w:t>
      </w:r>
      <w:r w:rsidR="000D074C">
        <w:rPr>
          <w:rFonts w:ascii="HGPｺﾞｼｯｸM" w:eastAsia="HGPｺﾞｼｯｸM" w:cs="ＭＳ 明朝" w:hint="eastAsia"/>
        </w:rPr>
        <w:t>も</w:t>
      </w:r>
      <w:r>
        <w:rPr>
          <w:rFonts w:ascii="HGPｺﾞｼｯｸM" w:eastAsia="HGPｺﾞｼｯｸM" w:cs="ＭＳ 明朝" w:hint="eastAsia"/>
        </w:rPr>
        <w:t>重要な要素であり、S</w:t>
      </w:r>
      <w:r>
        <w:rPr>
          <w:rFonts w:ascii="HGPｺﾞｼｯｸM" w:eastAsia="HGPｺﾞｼｯｸM" w:cs="ＭＳ 明朝"/>
        </w:rPr>
        <w:t>DGs</w:t>
      </w:r>
      <w:r>
        <w:rPr>
          <w:rFonts w:ascii="HGPｺﾞｼｯｸM" w:eastAsia="HGPｺﾞｼｯｸM" w:cs="ＭＳ 明朝" w:hint="eastAsia"/>
        </w:rPr>
        <w:t>として広く周知されており、全世界で尊重すべき目標となっています。国の「観光立国推進基本計画」においても、持続可能な観光地域づくり戦略が掲げられており、本市においても、これを念頭に置いた観光政策を掲げる必要があります。</w:t>
      </w:r>
    </w:p>
    <w:p w14:paraId="69914C4C" w14:textId="222D4541" w:rsidR="001D1912" w:rsidRPr="00D01F1D" w:rsidRDefault="001D1912" w:rsidP="000E640C">
      <w:pPr>
        <w:ind w:firstLineChars="100" w:firstLine="210"/>
        <w:rPr>
          <w:rFonts w:ascii="HGPｺﾞｼｯｸM" w:eastAsia="HGPｺﾞｼｯｸM" w:cs="ＭＳ 明朝"/>
        </w:rPr>
      </w:pPr>
      <w:r>
        <w:rPr>
          <w:rFonts w:ascii="HGPｺﾞｼｯｸM" w:eastAsia="HGPｺﾞｼｯｸM" w:cs="ＭＳ 明朝" w:hint="eastAsia"/>
        </w:rPr>
        <w:t>本市には、多くの歴史資源や農産物・豊かな自然環境が存在しています。</w:t>
      </w:r>
      <w:r w:rsidR="005E702C">
        <w:rPr>
          <w:rFonts w:ascii="HGPｺﾞｼｯｸM" w:eastAsia="HGPｺﾞｼｯｸM" w:cs="ＭＳ 明朝" w:hint="eastAsia"/>
        </w:rPr>
        <w:t>また、多様な商工事業者が提供している製品・サービスがあります。これらを観光を通じて、守り</w:t>
      </w:r>
      <w:r w:rsidR="000D074C">
        <w:rPr>
          <w:rFonts w:ascii="HGPｺﾞｼｯｸM" w:eastAsia="HGPｺﾞｼｯｸM" w:cs="ＭＳ 明朝" w:hint="eastAsia"/>
        </w:rPr>
        <w:t>、</w:t>
      </w:r>
      <w:r w:rsidR="005E702C">
        <w:rPr>
          <w:rFonts w:ascii="HGPｺﾞｼｯｸM" w:eastAsia="HGPｺﾞｼｯｸM" w:cs="ＭＳ 明朝" w:hint="eastAsia"/>
        </w:rPr>
        <w:t>育てることが、持続可能な観光地域づくりにとって重要です。</w:t>
      </w:r>
    </w:p>
    <w:p w14:paraId="04C85390" w14:textId="768E595D" w:rsidR="00693ABC" w:rsidRPr="000E640C" w:rsidRDefault="00693ABC" w:rsidP="00693ABC">
      <w:pPr>
        <w:widowControl/>
        <w:jc w:val="left"/>
        <w:rPr>
          <w:rFonts w:ascii="ＭＳ ゴシック" w:eastAsia="ＭＳ ゴシック" w:hAnsi="ＭＳ ゴシック"/>
          <w:b/>
          <w:sz w:val="24"/>
          <w:szCs w:val="24"/>
        </w:rPr>
      </w:pPr>
    </w:p>
    <w:p w14:paraId="1E85A668" w14:textId="2CC5295E" w:rsidR="00693ABC" w:rsidRDefault="00693ABC" w:rsidP="00693ABC">
      <w:pPr>
        <w:widowControl/>
        <w:jc w:val="left"/>
        <w:rPr>
          <w:rFonts w:ascii="ＭＳ ゴシック" w:eastAsia="ＭＳ ゴシック" w:hAnsi="ＭＳ ゴシック"/>
          <w:b/>
          <w:sz w:val="24"/>
          <w:szCs w:val="24"/>
        </w:rPr>
      </w:pPr>
    </w:p>
    <w:p w14:paraId="23EFCDCE" w14:textId="41B7234A" w:rsidR="00693ABC" w:rsidRDefault="00693ABC" w:rsidP="00693ABC">
      <w:pPr>
        <w:widowControl/>
        <w:jc w:val="left"/>
        <w:rPr>
          <w:rFonts w:ascii="ＭＳ ゴシック" w:eastAsia="ＭＳ ゴシック" w:hAnsi="ＭＳ ゴシック"/>
          <w:b/>
          <w:sz w:val="24"/>
          <w:szCs w:val="24"/>
        </w:rPr>
      </w:pPr>
    </w:p>
    <w:p w14:paraId="29D1A45A" w14:textId="6A9ADBB2" w:rsidR="00693ABC" w:rsidRDefault="00693ABC" w:rsidP="00693ABC">
      <w:pPr>
        <w:widowControl/>
        <w:jc w:val="left"/>
        <w:rPr>
          <w:rFonts w:ascii="ＭＳ ゴシック" w:eastAsia="ＭＳ ゴシック" w:hAnsi="ＭＳ ゴシック"/>
          <w:b/>
          <w:sz w:val="24"/>
          <w:szCs w:val="24"/>
        </w:rPr>
      </w:pPr>
    </w:p>
    <w:p w14:paraId="51EB350C" w14:textId="475EF117" w:rsidR="00693ABC" w:rsidRDefault="00693ABC" w:rsidP="00693ABC">
      <w:pPr>
        <w:widowControl/>
        <w:jc w:val="left"/>
        <w:rPr>
          <w:rFonts w:ascii="ＭＳ ゴシック" w:eastAsia="ＭＳ ゴシック" w:hAnsi="ＭＳ ゴシック"/>
          <w:b/>
          <w:sz w:val="24"/>
          <w:szCs w:val="24"/>
        </w:rPr>
      </w:pPr>
    </w:p>
    <w:p w14:paraId="2053D021" w14:textId="4A64547C" w:rsidR="00693ABC" w:rsidRDefault="00693ABC" w:rsidP="00693ABC">
      <w:pPr>
        <w:widowControl/>
        <w:jc w:val="left"/>
        <w:rPr>
          <w:rFonts w:ascii="ＭＳ ゴシック" w:eastAsia="ＭＳ ゴシック" w:hAnsi="ＭＳ ゴシック"/>
          <w:b/>
          <w:sz w:val="24"/>
          <w:szCs w:val="24"/>
        </w:rPr>
      </w:pPr>
    </w:p>
    <w:p w14:paraId="0609F25E" w14:textId="46A3A10B" w:rsidR="00693ABC" w:rsidRDefault="00693ABC" w:rsidP="00693ABC">
      <w:pPr>
        <w:widowControl/>
        <w:jc w:val="left"/>
        <w:rPr>
          <w:rFonts w:ascii="ＭＳ ゴシック" w:eastAsia="ＭＳ ゴシック" w:hAnsi="ＭＳ ゴシック"/>
          <w:b/>
          <w:sz w:val="24"/>
          <w:szCs w:val="24"/>
        </w:rPr>
      </w:pPr>
    </w:p>
    <w:p w14:paraId="0E65F2DF" w14:textId="7823209C" w:rsidR="00693ABC" w:rsidRDefault="00693ABC" w:rsidP="00693ABC">
      <w:pPr>
        <w:widowControl/>
        <w:jc w:val="left"/>
        <w:rPr>
          <w:rFonts w:ascii="ＭＳ ゴシック" w:eastAsia="ＭＳ ゴシック" w:hAnsi="ＭＳ ゴシック"/>
          <w:b/>
          <w:sz w:val="24"/>
          <w:szCs w:val="24"/>
        </w:rPr>
      </w:pPr>
    </w:p>
    <w:p w14:paraId="76A70B70" w14:textId="016EB0D1" w:rsidR="00693ABC" w:rsidRDefault="00693ABC" w:rsidP="00693ABC">
      <w:pPr>
        <w:widowControl/>
        <w:jc w:val="left"/>
        <w:rPr>
          <w:rFonts w:ascii="ＭＳ ゴシック" w:eastAsia="ＭＳ ゴシック" w:hAnsi="ＭＳ ゴシック"/>
          <w:b/>
          <w:sz w:val="24"/>
          <w:szCs w:val="24"/>
        </w:rPr>
      </w:pPr>
    </w:p>
    <w:p w14:paraId="0E81EF69" w14:textId="29CA4C70" w:rsidR="00693ABC" w:rsidRDefault="00693ABC" w:rsidP="00693ABC">
      <w:pPr>
        <w:widowControl/>
        <w:jc w:val="left"/>
        <w:rPr>
          <w:rFonts w:ascii="ＭＳ ゴシック" w:eastAsia="ＭＳ ゴシック" w:hAnsi="ＭＳ ゴシック"/>
          <w:b/>
          <w:sz w:val="24"/>
          <w:szCs w:val="24"/>
        </w:rPr>
      </w:pPr>
    </w:p>
    <w:p w14:paraId="577F4972" w14:textId="49DD9EC9" w:rsidR="00693ABC" w:rsidRDefault="00693ABC" w:rsidP="00693ABC">
      <w:pPr>
        <w:widowControl/>
        <w:jc w:val="left"/>
        <w:rPr>
          <w:rFonts w:ascii="ＭＳ ゴシック" w:eastAsia="ＭＳ ゴシック" w:hAnsi="ＭＳ ゴシック"/>
          <w:b/>
          <w:sz w:val="24"/>
          <w:szCs w:val="24"/>
        </w:rPr>
      </w:pPr>
    </w:p>
    <w:p w14:paraId="56217244" w14:textId="5C296E19" w:rsidR="00C3068F" w:rsidRDefault="00C3068F" w:rsidP="00693ABC">
      <w:pPr>
        <w:widowControl/>
        <w:jc w:val="left"/>
        <w:rPr>
          <w:rFonts w:ascii="ＭＳ ゴシック" w:eastAsia="ＭＳ ゴシック" w:hAnsi="ＭＳ ゴシック"/>
          <w:b/>
          <w:sz w:val="24"/>
          <w:szCs w:val="24"/>
        </w:rPr>
      </w:pPr>
    </w:p>
    <w:p w14:paraId="3C71954A" w14:textId="6C791A69" w:rsidR="00C3068F" w:rsidRDefault="00C3068F" w:rsidP="00693ABC">
      <w:pPr>
        <w:widowControl/>
        <w:jc w:val="left"/>
        <w:rPr>
          <w:rFonts w:ascii="ＭＳ ゴシック" w:eastAsia="ＭＳ ゴシック" w:hAnsi="ＭＳ ゴシック"/>
          <w:b/>
          <w:sz w:val="24"/>
          <w:szCs w:val="24"/>
        </w:rPr>
      </w:pPr>
    </w:p>
    <w:p w14:paraId="7CF728E0" w14:textId="56DF3D29" w:rsidR="00C3068F" w:rsidRDefault="00C3068F" w:rsidP="00693ABC">
      <w:pPr>
        <w:widowControl/>
        <w:jc w:val="left"/>
        <w:rPr>
          <w:rFonts w:ascii="ＭＳ ゴシック" w:eastAsia="ＭＳ ゴシック" w:hAnsi="ＭＳ ゴシック"/>
          <w:b/>
          <w:sz w:val="24"/>
          <w:szCs w:val="24"/>
        </w:rPr>
      </w:pPr>
    </w:p>
    <w:p w14:paraId="4D3A3E5D" w14:textId="4E7741E9" w:rsidR="00C3068F" w:rsidRDefault="00C3068F" w:rsidP="00693ABC">
      <w:pPr>
        <w:widowControl/>
        <w:jc w:val="left"/>
        <w:rPr>
          <w:rFonts w:ascii="ＭＳ ゴシック" w:eastAsia="ＭＳ ゴシック" w:hAnsi="ＭＳ ゴシック"/>
          <w:b/>
          <w:sz w:val="24"/>
          <w:szCs w:val="24"/>
        </w:rPr>
      </w:pPr>
    </w:p>
    <w:p w14:paraId="50287676" w14:textId="37CBBBCC" w:rsidR="00C3068F" w:rsidRDefault="00C3068F" w:rsidP="00693ABC">
      <w:pPr>
        <w:widowControl/>
        <w:jc w:val="left"/>
        <w:rPr>
          <w:rFonts w:ascii="ＭＳ ゴシック" w:eastAsia="ＭＳ ゴシック" w:hAnsi="ＭＳ ゴシック"/>
          <w:b/>
          <w:sz w:val="24"/>
          <w:szCs w:val="24"/>
        </w:rPr>
      </w:pPr>
    </w:p>
    <w:p w14:paraId="5A09749E" w14:textId="167A930D" w:rsidR="00C3068F" w:rsidRDefault="00C3068F" w:rsidP="00693ABC">
      <w:pPr>
        <w:widowControl/>
        <w:jc w:val="left"/>
        <w:rPr>
          <w:rFonts w:ascii="ＭＳ ゴシック" w:eastAsia="ＭＳ ゴシック" w:hAnsi="ＭＳ ゴシック"/>
          <w:b/>
          <w:sz w:val="24"/>
          <w:szCs w:val="24"/>
        </w:rPr>
      </w:pPr>
    </w:p>
    <w:p w14:paraId="77680ACC" w14:textId="6D733356" w:rsidR="00C3068F" w:rsidRDefault="00C3068F" w:rsidP="00693ABC">
      <w:pPr>
        <w:widowControl/>
        <w:jc w:val="left"/>
        <w:rPr>
          <w:rFonts w:ascii="ＭＳ ゴシック" w:eastAsia="ＭＳ ゴシック" w:hAnsi="ＭＳ ゴシック"/>
          <w:b/>
          <w:sz w:val="24"/>
          <w:szCs w:val="24"/>
        </w:rPr>
      </w:pPr>
    </w:p>
    <w:p w14:paraId="77855490" w14:textId="510A0EEC" w:rsidR="00C3068F" w:rsidRDefault="00C3068F" w:rsidP="00693ABC">
      <w:pPr>
        <w:widowControl/>
        <w:jc w:val="left"/>
        <w:rPr>
          <w:rFonts w:ascii="ＭＳ ゴシック" w:eastAsia="ＭＳ ゴシック" w:hAnsi="ＭＳ ゴシック"/>
          <w:b/>
          <w:sz w:val="24"/>
          <w:szCs w:val="24"/>
        </w:rPr>
      </w:pPr>
    </w:p>
    <w:p w14:paraId="09EB6242" w14:textId="26252E62" w:rsidR="00C3068F" w:rsidRDefault="00C3068F" w:rsidP="00693ABC">
      <w:pPr>
        <w:widowControl/>
        <w:jc w:val="left"/>
        <w:rPr>
          <w:rFonts w:ascii="ＭＳ ゴシック" w:eastAsia="ＭＳ ゴシック" w:hAnsi="ＭＳ ゴシック"/>
          <w:b/>
          <w:sz w:val="24"/>
          <w:szCs w:val="24"/>
        </w:rPr>
      </w:pPr>
    </w:p>
    <w:p w14:paraId="7B71261D" w14:textId="3ED00F6F" w:rsidR="00C3068F" w:rsidRDefault="00C3068F" w:rsidP="00693ABC">
      <w:pPr>
        <w:widowControl/>
        <w:jc w:val="left"/>
        <w:rPr>
          <w:rFonts w:ascii="ＭＳ ゴシック" w:eastAsia="ＭＳ ゴシック" w:hAnsi="ＭＳ ゴシック"/>
          <w:b/>
          <w:sz w:val="24"/>
          <w:szCs w:val="24"/>
        </w:rPr>
      </w:pPr>
    </w:p>
    <w:p w14:paraId="4EECFA8D" w14:textId="7454DC45" w:rsidR="00C3068F" w:rsidRDefault="00C3068F" w:rsidP="00693ABC">
      <w:pPr>
        <w:widowControl/>
        <w:jc w:val="left"/>
        <w:rPr>
          <w:rFonts w:ascii="ＭＳ ゴシック" w:eastAsia="ＭＳ ゴシック" w:hAnsi="ＭＳ ゴシック"/>
          <w:b/>
          <w:sz w:val="24"/>
          <w:szCs w:val="24"/>
        </w:rPr>
      </w:pPr>
    </w:p>
    <w:p w14:paraId="7693363A" w14:textId="08945652" w:rsidR="00C3068F" w:rsidRDefault="00C3068F" w:rsidP="00693ABC">
      <w:pPr>
        <w:widowControl/>
        <w:jc w:val="left"/>
        <w:rPr>
          <w:rFonts w:ascii="ＭＳ ゴシック" w:eastAsia="ＭＳ ゴシック" w:hAnsi="ＭＳ ゴシック"/>
          <w:b/>
          <w:sz w:val="24"/>
          <w:szCs w:val="24"/>
        </w:rPr>
      </w:pPr>
    </w:p>
    <w:p w14:paraId="3DC03605" w14:textId="11E53A6E" w:rsidR="00C3068F" w:rsidRDefault="00C3068F" w:rsidP="00693ABC">
      <w:pPr>
        <w:widowControl/>
        <w:jc w:val="left"/>
        <w:rPr>
          <w:rFonts w:ascii="ＭＳ ゴシック" w:eastAsia="ＭＳ ゴシック" w:hAnsi="ＭＳ ゴシック"/>
          <w:b/>
          <w:sz w:val="24"/>
          <w:szCs w:val="24"/>
        </w:rPr>
      </w:pPr>
    </w:p>
    <w:p w14:paraId="21FF54EC" w14:textId="5B6995BC" w:rsidR="00C3068F" w:rsidRDefault="00C3068F" w:rsidP="00693ABC">
      <w:pPr>
        <w:widowControl/>
        <w:jc w:val="left"/>
        <w:rPr>
          <w:rFonts w:ascii="ＭＳ ゴシック" w:eastAsia="ＭＳ ゴシック" w:hAnsi="ＭＳ ゴシック"/>
          <w:b/>
          <w:sz w:val="24"/>
          <w:szCs w:val="24"/>
        </w:rPr>
      </w:pPr>
    </w:p>
    <w:p w14:paraId="7CA22961" w14:textId="741A7781" w:rsidR="00C3068F" w:rsidRDefault="00C3068F" w:rsidP="00693ABC">
      <w:pPr>
        <w:widowControl/>
        <w:jc w:val="left"/>
        <w:rPr>
          <w:rFonts w:ascii="ＭＳ ゴシック" w:eastAsia="ＭＳ ゴシック" w:hAnsi="ＭＳ ゴシック"/>
          <w:b/>
          <w:sz w:val="24"/>
          <w:szCs w:val="24"/>
        </w:rPr>
      </w:pPr>
    </w:p>
    <w:p w14:paraId="36678713" w14:textId="57627866" w:rsidR="00C3068F" w:rsidRDefault="00C3068F" w:rsidP="00693ABC">
      <w:pPr>
        <w:widowControl/>
        <w:jc w:val="left"/>
        <w:rPr>
          <w:rFonts w:ascii="ＭＳ ゴシック" w:eastAsia="ＭＳ ゴシック" w:hAnsi="ＭＳ ゴシック"/>
          <w:b/>
          <w:sz w:val="24"/>
          <w:szCs w:val="24"/>
        </w:rPr>
      </w:pPr>
    </w:p>
    <w:p w14:paraId="77B1D052" w14:textId="620CC7B6" w:rsidR="005E702C" w:rsidRDefault="005E702C" w:rsidP="00693ABC">
      <w:pPr>
        <w:widowControl/>
        <w:jc w:val="left"/>
        <w:rPr>
          <w:rFonts w:ascii="ＭＳ ゴシック" w:eastAsia="ＭＳ ゴシック" w:hAnsi="ＭＳ ゴシック"/>
          <w:b/>
          <w:sz w:val="24"/>
          <w:szCs w:val="24"/>
        </w:rPr>
      </w:pPr>
    </w:p>
    <w:p w14:paraId="23E0A868" w14:textId="11CD04B0" w:rsidR="005E702C" w:rsidRDefault="005E702C" w:rsidP="00693ABC">
      <w:pPr>
        <w:widowControl/>
        <w:jc w:val="left"/>
        <w:rPr>
          <w:rFonts w:ascii="ＭＳ ゴシック" w:eastAsia="ＭＳ ゴシック" w:hAnsi="ＭＳ ゴシック"/>
          <w:b/>
          <w:sz w:val="24"/>
          <w:szCs w:val="24"/>
        </w:rPr>
      </w:pPr>
    </w:p>
    <w:p w14:paraId="09738210" w14:textId="45199B05" w:rsidR="005E702C" w:rsidRDefault="005E702C" w:rsidP="00693ABC">
      <w:pPr>
        <w:widowControl/>
        <w:jc w:val="left"/>
        <w:rPr>
          <w:rFonts w:ascii="ＭＳ ゴシック" w:eastAsia="ＭＳ ゴシック" w:hAnsi="ＭＳ ゴシック"/>
          <w:b/>
          <w:sz w:val="24"/>
          <w:szCs w:val="24"/>
        </w:rPr>
      </w:pPr>
    </w:p>
    <w:p w14:paraId="5D8214BA" w14:textId="4ABF48CA" w:rsidR="005E702C" w:rsidRDefault="005E702C" w:rsidP="00693ABC">
      <w:pPr>
        <w:widowControl/>
        <w:jc w:val="left"/>
        <w:rPr>
          <w:rFonts w:ascii="ＭＳ ゴシック" w:eastAsia="ＭＳ ゴシック" w:hAnsi="ＭＳ ゴシック"/>
          <w:b/>
          <w:sz w:val="24"/>
          <w:szCs w:val="24"/>
        </w:rPr>
      </w:pPr>
    </w:p>
    <w:p w14:paraId="65E723EF" w14:textId="4B865BB7" w:rsidR="005E702C" w:rsidRDefault="005E702C" w:rsidP="00693ABC">
      <w:pPr>
        <w:widowControl/>
        <w:jc w:val="left"/>
        <w:rPr>
          <w:rFonts w:ascii="ＭＳ ゴシック" w:eastAsia="ＭＳ ゴシック" w:hAnsi="ＭＳ ゴシック"/>
          <w:b/>
          <w:sz w:val="24"/>
          <w:szCs w:val="24"/>
        </w:rPr>
      </w:pPr>
    </w:p>
    <w:p w14:paraId="7B21F440" w14:textId="38BD3E84" w:rsidR="005E702C" w:rsidRDefault="005E702C" w:rsidP="00693ABC">
      <w:pPr>
        <w:widowControl/>
        <w:jc w:val="left"/>
        <w:rPr>
          <w:rFonts w:ascii="ＭＳ ゴシック" w:eastAsia="ＭＳ ゴシック" w:hAnsi="ＭＳ ゴシック"/>
          <w:b/>
          <w:sz w:val="24"/>
          <w:szCs w:val="24"/>
        </w:rPr>
      </w:pPr>
    </w:p>
    <w:p w14:paraId="18E2935F" w14:textId="23104F5F" w:rsidR="005E702C" w:rsidRDefault="005E702C" w:rsidP="00693ABC">
      <w:pPr>
        <w:widowControl/>
        <w:jc w:val="left"/>
        <w:rPr>
          <w:rFonts w:ascii="ＭＳ ゴシック" w:eastAsia="ＭＳ ゴシック" w:hAnsi="ＭＳ ゴシック"/>
          <w:b/>
          <w:sz w:val="24"/>
          <w:szCs w:val="24"/>
        </w:rPr>
      </w:pPr>
    </w:p>
    <w:p w14:paraId="727D0716" w14:textId="244AE59D" w:rsidR="005E702C" w:rsidRDefault="005E702C" w:rsidP="00693ABC">
      <w:pPr>
        <w:widowControl/>
        <w:jc w:val="left"/>
        <w:rPr>
          <w:rFonts w:ascii="ＭＳ ゴシック" w:eastAsia="ＭＳ ゴシック" w:hAnsi="ＭＳ ゴシック"/>
          <w:b/>
          <w:sz w:val="24"/>
          <w:szCs w:val="24"/>
        </w:rPr>
      </w:pPr>
    </w:p>
    <w:p w14:paraId="4478638A" w14:textId="2C8A7007" w:rsidR="005E702C" w:rsidRPr="005E702C" w:rsidRDefault="005E702C" w:rsidP="00693ABC">
      <w:pPr>
        <w:widowControl/>
        <w:jc w:val="left"/>
        <w:rPr>
          <w:rFonts w:ascii="ＭＳ ゴシック" w:eastAsia="ＭＳ ゴシック" w:hAnsi="ＭＳ ゴシック"/>
          <w:b/>
          <w:sz w:val="24"/>
          <w:szCs w:val="24"/>
        </w:rPr>
      </w:pPr>
    </w:p>
    <w:p w14:paraId="23317437" w14:textId="24D8550B" w:rsidR="00C3068F" w:rsidRDefault="00C3068F" w:rsidP="00693ABC">
      <w:pPr>
        <w:widowControl/>
        <w:jc w:val="left"/>
        <w:rPr>
          <w:rFonts w:ascii="ＭＳ ゴシック" w:eastAsia="ＭＳ ゴシック" w:hAnsi="ＭＳ ゴシック"/>
          <w:b/>
          <w:sz w:val="24"/>
          <w:szCs w:val="24"/>
        </w:rPr>
      </w:pPr>
    </w:p>
    <w:p w14:paraId="1C7F1A48" w14:textId="6B3DEEBE" w:rsidR="00C3068F" w:rsidRDefault="00C3068F" w:rsidP="00693ABC">
      <w:pPr>
        <w:widowControl/>
        <w:jc w:val="left"/>
        <w:rPr>
          <w:rFonts w:ascii="ＭＳ ゴシック" w:eastAsia="ＭＳ ゴシック" w:hAnsi="ＭＳ ゴシック"/>
          <w:b/>
          <w:sz w:val="24"/>
          <w:szCs w:val="24"/>
        </w:rPr>
      </w:pPr>
    </w:p>
    <w:p w14:paraId="783943FE" w14:textId="5E9F26A9" w:rsidR="00C3068F" w:rsidRDefault="00C3068F" w:rsidP="00C3068F">
      <w:pPr>
        <w:widowControl/>
        <w:jc w:val="left"/>
        <w:rPr>
          <w:rFonts w:ascii="ＭＳ ゴシック" w:eastAsia="ＭＳ ゴシック" w:hAnsi="ＭＳ ゴシック"/>
          <w:b/>
          <w:sz w:val="24"/>
          <w:szCs w:val="24"/>
        </w:rPr>
      </w:pPr>
    </w:p>
    <w:p w14:paraId="2580C00C" w14:textId="4400E670" w:rsidR="00CC731C" w:rsidRDefault="00CC731C" w:rsidP="00C3068F">
      <w:pPr>
        <w:widowControl/>
        <w:jc w:val="left"/>
        <w:rPr>
          <w:rFonts w:ascii="ＭＳ ゴシック" w:eastAsia="ＭＳ ゴシック" w:hAnsi="ＭＳ ゴシック"/>
          <w:b/>
          <w:sz w:val="24"/>
          <w:szCs w:val="24"/>
        </w:rPr>
      </w:pPr>
    </w:p>
    <w:p w14:paraId="585AECCE" w14:textId="35E55F98" w:rsidR="00CC731C" w:rsidRDefault="00CC731C" w:rsidP="00C3068F">
      <w:pPr>
        <w:widowControl/>
        <w:jc w:val="left"/>
        <w:rPr>
          <w:rFonts w:ascii="ＭＳ ゴシック" w:eastAsia="ＭＳ ゴシック" w:hAnsi="ＭＳ ゴシック"/>
          <w:b/>
          <w:sz w:val="24"/>
          <w:szCs w:val="24"/>
        </w:rPr>
      </w:pPr>
    </w:p>
    <w:p w14:paraId="0F19B2EE" w14:textId="674B729B" w:rsidR="00CC731C" w:rsidRDefault="00CC731C" w:rsidP="00C3068F">
      <w:pPr>
        <w:widowControl/>
        <w:jc w:val="left"/>
        <w:rPr>
          <w:rFonts w:ascii="ＭＳ ゴシック" w:eastAsia="ＭＳ ゴシック" w:hAnsi="ＭＳ ゴシック"/>
          <w:b/>
          <w:sz w:val="24"/>
          <w:szCs w:val="24"/>
        </w:rPr>
      </w:pPr>
    </w:p>
    <w:p w14:paraId="47F252CC" w14:textId="19E4D643" w:rsidR="00C3068F" w:rsidRDefault="00C3068F" w:rsidP="00C3068F">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677696" behindDoc="0" locked="0" layoutInCell="1" allowOverlap="1" wp14:anchorId="6963D929" wp14:editId="441E077A">
                <wp:simplePos x="0" y="0"/>
                <wp:positionH relativeFrom="column">
                  <wp:posOffset>405765</wp:posOffset>
                </wp:positionH>
                <wp:positionV relativeFrom="paragraph">
                  <wp:posOffset>73025</wp:posOffset>
                </wp:positionV>
                <wp:extent cx="4937760" cy="106680"/>
                <wp:effectExtent l="0" t="0" r="0" b="7620"/>
                <wp:wrapNone/>
                <wp:docPr id="102"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106680"/>
                        </a:xfrm>
                        <a:prstGeom prst="rect">
                          <a:avLst/>
                        </a:prstGeom>
                        <a:solidFill>
                          <a:srgbClr val="CCFF66"/>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730BD" id="Rectangle 645" o:spid="_x0000_s1026" style="position:absolute;left:0;text-align:left;margin-left:31.95pt;margin-top:5.75pt;width:388.8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" fillcolor="#cf6" stroked="f">
                <v:textbox inset="5.85pt,.7pt,5.85pt,.7pt"/>
              </v:rect>
            </w:pict>
          </mc:Fallback>
        </mc:AlternateContent>
      </w:r>
      <w:r>
        <w:rPr>
          <w:noProof/>
        </w:rPr>
        <w:drawing>
          <wp:anchor distT="0" distB="0" distL="114300" distR="114300" simplePos="0" relativeHeight="251680768" behindDoc="0" locked="0" layoutInCell="1" allowOverlap="1" wp14:anchorId="25B027AC" wp14:editId="71EEA7A8">
            <wp:simplePos x="0" y="0"/>
            <wp:positionH relativeFrom="column">
              <wp:posOffset>221615</wp:posOffset>
            </wp:positionH>
            <wp:positionV relativeFrom="paragraph">
              <wp:posOffset>128270</wp:posOffset>
            </wp:positionV>
            <wp:extent cx="438785" cy="775970"/>
            <wp:effectExtent l="0" t="0" r="0" b="5080"/>
            <wp:wrapNone/>
            <wp:docPr id="506"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7759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0" locked="0" layoutInCell="1" allowOverlap="1" wp14:anchorId="6BA2BE62" wp14:editId="5D6E943C">
                <wp:simplePos x="0" y="0"/>
                <wp:positionH relativeFrom="column">
                  <wp:posOffset>3810</wp:posOffset>
                </wp:positionH>
                <wp:positionV relativeFrom="paragraph">
                  <wp:posOffset>72390</wp:posOffset>
                </wp:positionV>
                <wp:extent cx="876300" cy="876300"/>
                <wp:effectExtent l="0" t="0" r="0" b="0"/>
                <wp:wrapNone/>
                <wp:docPr id="505" name="Oval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ellipse">
                          <a:avLst/>
                        </a:prstGeom>
                        <a:solidFill>
                          <a:srgbClr val="ABDB41"/>
                        </a:solidFill>
                        <a:ln>
                          <a:noFill/>
                        </a:ln>
                      </wps:spPr>
                      <wps:txbx>
                        <w:txbxContent>
                          <w:p w14:paraId="458344C4" w14:textId="5F59FB62" w:rsidR="00C3068F" w:rsidRPr="00DB1098" w:rsidRDefault="00C3068F" w:rsidP="00C3068F">
                            <w:pPr>
                              <w:spacing w:line="900" w:lineRule="exact"/>
                              <w:jc w:val="center"/>
                              <w:rPr>
                                <w:rFonts w:ascii="Arial Black" w:hAnsi="Arial Black"/>
                                <w:color w:val="FFFFFF"/>
                                <w:sz w:val="72"/>
                                <w:szCs w:val="72"/>
                              </w:rPr>
                            </w:pPr>
                            <w:r>
                              <w:rPr>
                                <w:rFonts w:ascii="ＭＳ ゴシック" w:eastAsia="ＭＳ ゴシック" w:hAnsi="ＭＳ ゴシック" w:cs="ＭＳ ゴシック" w:hint="eastAsia"/>
                                <w:color w:val="FFFFFF"/>
                                <w:sz w:val="72"/>
                                <w:szCs w:val="72"/>
                              </w:rPr>
                              <w:t>３</w:t>
                            </w:r>
                            <w:r w:rsidRPr="00DB1098">
                              <w:rPr>
                                <w:rFonts w:ascii="ＭＳ ゴシック" w:eastAsia="ＭＳ ゴシック" w:hAnsi="ＭＳ ゴシック" w:cs="ＭＳ ゴシック" w:hint="eastAsia"/>
                                <w:color w:val="FFFFFF"/>
                                <w:sz w:val="72"/>
                                <w:szCs w:val="7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2BE62" id="Oval 647" o:spid="_x0000_s1039" style="position:absolute;margin-left:.3pt;margin-top:5.7pt;width:69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" fillcolor="#abdb41" stroked="f">
                <v:textbox inset="5.85pt,.7pt,5.85pt,.7pt">
                  <w:txbxContent>
                    <w:p w14:paraId="458344C4" w14:textId="5F59FB62" w:rsidR="00C3068F" w:rsidRPr="00DB1098" w:rsidRDefault="00C3068F" w:rsidP="00C3068F">
                      <w:pPr>
                        <w:spacing w:line="900" w:lineRule="exact"/>
                        <w:jc w:val="center"/>
                        <w:rPr>
                          <w:rFonts w:ascii="Arial Black" w:hAnsi="Arial Black"/>
                          <w:color w:val="FFFFFF"/>
                          <w:sz w:val="72"/>
                          <w:szCs w:val="72"/>
                        </w:rPr>
                      </w:pPr>
                      <w:r>
                        <w:rPr>
                          <w:rFonts w:ascii="ＭＳ ゴシック" w:eastAsia="ＭＳ ゴシック" w:hAnsi="ＭＳ ゴシック" w:cs="ＭＳ ゴシック" w:hint="eastAsia"/>
                          <w:color w:val="FFFFFF"/>
                          <w:sz w:val="72"/>
                          <w:szCs w:val="72"/>
                        </w:rPr>
                        <w:t>３</w:t>
                      </w:r>
                      <w:r w:rsidRPr="00DB1098">
                        <w:rPr>
                          <w:rFonts w:ascii="ＭＳ ゴシック" w:eastAsia="ＭＳ ゴシック" w:hAnsi="ＭＳ ゴシック" w:cs="ＭＳ ゴシック" w:hint="eastAsia"/>
                          <w:color w:val="FFFFFF"/>
                          <w:sz w:val="72"/>
                          <w:szCs w:val="72"/>
                        </w:rPr>
                        <w:t>１</w:t>
                      </w:r>
                    </w:p>
                  </w:txbxContent>
                </v:textbox>
              </v:oval>
            </w:pict>
          </mc:Fallback>
        </mc:AlternateContent>
      </w:r>
    </w:p>
    <w:p w14:paraId="365F28C3" w14:textId="62FC67CA" w:rsidR="00C3068F" w:rsidRPr="00F84334" w:rsidRDefault="00C3068F" w:rsidP="00C3068F">
      <w:pPr>
        <w:widowControl/>
        <w:ind w:firstLineChars="432" w:firstLine="1561"/>
        <w:jc w:val="left"/>
        <w:rPr>
          <w:rFonts w:ascii="ＭＳ ゴシック" w:eastAsia="ＭＳ ゴシック" w:hAnsi="ＭＳ ゴシック"/>
          <w:b/>
          <w:color w:val="1E5244"/>
          <w:sz w:val="24"/>
          <w:szCs w:val="24"/>
        </w:rPr>
      </w:pPr>
      <w:r>
        <w:rPr>
          <w:rFonts w:ascii="ＭＳ ゴシック" w:eastAsia="ＭＳ ゴシック" w:hAnsi="ＭＳ ゴシック" w:hint="eastAsia"/>
          <w:b/>
          <w:color w:val="1E5244"/>
          <w:sz w:val="36"/>
          <w:szCs w:val="36"/>
        </w:rPr>
        <w:t>基本方針</w:t>
      </w:r>
      <w:r w:rsidR="00CC731C">
        <w:rPr>
          <w:rFonts w:ascii="ＭＳ ゴシック" w:eastAsia="ＭＳ ゴシック" w:hAnsi="ＭＳ ゴシック" w:hint="eastAsia"/>
          <w:b/>
          <w:color w:val="1E5244"/>
          <w:sz w:val="36"/>
          <w:szCs w:val="36"/>
        </w:rPr>
        <w:t>と重点戦略</w:t>
      </w:r>
    </w:p>
    <w:p w14:paraId="7BAB93B5" w14:textId="3E3A877C" w:rsidR="00C3068F" w:rsidRDefault="00C3068F" w:rsidP="00C3068F">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678720" behindDoc="0" locked="0" layoutInCell="1" allowOverlap="1" wp14:anchorId="7639AB85" wp14:editId="67FD689F">
                <wp:simplePos x="0" y="0"/>
                <wp:positionH relativeFrom="column">
                  <wp:posOffset>405765</wp:posOffset>
                </wp:positionH>
                <wp:positionV relativeFrom="paragraph">
                  <wp:posOffset>50165</wp:posOffset>
                </wp:positionV>
                <wp:extent cx="4937760" cy="213360"/>
                <wp:effectExtent l="0" t="0" r="0" b="0"/>
                <wp:wrapNone/>
                <wp:docPr id="86"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213360"/>
                        </a:xfrm>
                        <a:prstGeom prst="rect">
                          <a:avLst/>
                        </a:prstGeom>
                        <a:solidFill>
                          <a:srgbClr val="669900"/>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C5348" id="Rectangle 646" o:spid="_x0000_s1026" style="position:absolute;left:0;text-align:left;margin-left:31.95pt;margin-top:3.95pt;width:388.8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" fillcolor="#690" stroked="f">
                <v:textbox inset="5.85pt,.7pt,5.85pt,.7pt"/>
              </v:rect>
            </w:pict>
          </mc:Fallback>
        </mc:AlternateContent>
      </w:r>
    </w:p>
    <w:p w14:paraId="004E82EA" w14:textId="67E73C58" w:rsidR="00C3068F" w:rsidRDefault="00C3068F" w:rsidP="00C3068F">
      <w:pPr>
        <w:widowControl/>
        <w:jc w:val="left"/>
        <w:rPr>
          <w:rFonts w:ascii="ＭＳ ゴシック" w:eastAsia="ＭＳ ゴシック" w:hAnsi="ＭＳ ゴシック"/>
          <w:b/>
          <w:sz w:val="24"/>
          <w:szCs w:val="24"/>
        </w:rPr>
      </w:pPr>
    </w:p>
    <w:p w14:paraId="5F00FDBC" w14:textId="55BB8C2B" w:rsidR="00C3068F" w:rsidRDefault="00C3068F" w:rsidP="00C3068F">
      <w:pPr>
        <w:widowControl/>
        <w:jc w:val="left"/>
        <w:rPr>
          <w:rFonts w:ascii="ＭＳ ゴシック" w:eastAsia="ＭＳ ゴシック" w:hAnsi="ＭＳ ゴシック"/>
          <w:b/>
          <w:sz w:val="24"/>
          <w:szCs w:val="24"/>
        </w:rPr>
      </w:pPr>
    </w:p>
    <w:p w14:paraId="4412EE03" w14:textId="2BCEC749" w:rsidR="00C3068F" w:rsidRDefault="00C3068F" w:rsidP="00C3068F">
      <w:pPr>
        <w:widowControl/>
        <w:jc w:val="left"/>
        <w:rPr>
          <w:rFonts w:ascii="ＭＳ ゴシック" w:eastAsia="ＭＳ ゴシック" w:hAnsi="ＭＳ ゴシック"/>
          <w:b/>
          <w:sz w:val="24"/>
          <w:szCs w:val="24"/>
        </w:rPr>
      </w:pPr>
    </w:p>
    <w:p w14:paraId="2541D3B7" w14:textId="4D66E17A" w:rsidR="00C3068F" w:rsidRDefault="00C3068F" w:rsidP="00C3068F">
      <w:pPr>
        <w:widowControl/>
        <w:jc w:val="left"/>
        <w:rPr>
          <w:rFonts w:ascii="ＭＳ ゴシック" w:eastAsia="ＭＳ ゴシック" w:hAnsi="ＭＳ ゴシック"/>
          <w:b/>
          <w:sz w:val="24"/>
          <w:szCs w:val="24"/>
        </w:rPr>
      </w:pPr>
    </w:p>
    <w:p w14:paraId="0B27AC4E" w14:textId="611F9A24" w:rsidR="00C3068F" w:rsidRDefault="00C3068F" w:rsidP="00693ABC">
      <w:pPr>
        <w:widowControl/>
        <w:jc w:val="left"/>
        <w:rPr>
          <w:rFonts w:ascii="ＭＳ ゴシック" w:eastAsia="ＭＳ ゴシック" w:hAnsi="ＭＳ ゴシック"/>
          <w:b/>
          <w:sz w:val="24"/>
          <w:szCs w:val="24"/>
        </w:rPr>
      </w:pPr>
    </w:p>
    <w:p w14:paraId="6FBF988C" w14:textId="37B22EF5" w:rsidR="00C3068F" w:rsidRDefault="00C3068F" w:rsidP="00693ABC">
      <w:pPr>
        <w:widowControl/>
        <w:jc w:val="left"/>
        <w:rPr>
          <w:rFonts w:ascii="ＭＳ ゴシック" w:eastAsia="ＭＳ ゴシック" w:hAnsi="ＭＳ ゴシック"/>
          <w:b/>
          <w:sz w:val="24"/>
          <w:szCs w:val="24"/>
        </w:rPr>
      </w:pPr>
    </w:p>
    <w:p w14:paraId="159E349F" w14:textId="230A31F1" w:rsidR="00C3068F" w:rsidRDefault="00C3068F" w:rsidP="00693ABC">
      <w:pPr>
        <w:widowControl/>
        <w:jc w:val="left"/>
        <w:rPr>
          <w:rFonts w:ascii="ＭＳ ゴシック" w:eastAsia="ＭＳ ゴシック" w:hAnsi="ＭＳ ゴシック"/>
          <w:b/>
          <w:sz w:val="24"/>
          <w:szCs w:val="24"/>
        </w:rPr>
      </w:pPr>
    </w:p>
    <w:p w14:paraId="756A300B" w14:textId="0A960BAB" w:rsidR="00C3068F" w:rsidRDefault="00C3068F" w:rsidP="00693ABC">
      <w:pPr>
        <w:widowControl/>
        <w:jc w:val="left"/>
        <w:rPr>
          <w:rFonts w:ascii="ＭＳ ゴシック" w:eastAsia="ＭＳ ゴシック" w:hAnsi="ＭＳ ゴシック"/>
          <w:b/>
          <w:sz w:val="24"/>
          <w:szCs w:val="24"/>
        </w:rPr>
      </w:pPr>
    </w:p>
    <w:p w14:paraId="01F1733E" w14:textId="483BF5CE" w:rsidR="00C3068F" w:rsidRDefault="00C3068F" w:rsidP="00693ABC">
      <w:pPr>
        <w:widowControl/>
        <w:jc w:val="left"/>
        <w:rPr>
          <w:rFonts w:ascii="ＭＳ ゴシック" w:eastAsia="ＭＳ ゴシック" w:hAnsi="ＭＳ ゴシック"/>
          <w:b/>
          <w:sz w:val="24"/>
          <w:szCs w:val="24"/>
        </w:rPr>
      </w:pPr>
    </w:p>
    <w:p w14:paraId="4D016E1C" w14:textId="7DAE018C" w:rsidR="00C3068F" w:rsidRDefault="00C3068F" w:rsidP="00693ABC">
      <w:pPr>
        <w:widowControl/>
        <w:jc w:val="left"/>
        <w:rPr>
          <w:rFonts w:ascii="ＭＳ ゴシック" w:eastAsia="ＭＳ ゴシック" w:hAnsi="ＭＳ ゴシック"/>
          <w:b/>
          <w:sz w:val="24"/>
          <w:szCs w:val="24"/>
        </w:rPr>
      </w:pPr>
    </w:p>
    <w:p w14:paraId="11475D24" w14:textId="5964F79D" w:rsidR="00C3068F" w:rsidRDefault="00C3068F" w:rsidP="00693ABC">
      <w:pPr>
        <w:widowControl/>
        <w:jc w:val="left"/>
        <w:rPr>
          <w:rFonts w:ascii="ＭＳ ゴシック" w:eastAsia="ＭＳ ゴシック" w:hAnsi="ＭＳ ゴシック"/>
          <w:b/>
          <w:sz w:val="24"/>
          <w:szCs w:val="24"/>
        </w:rPr>
      </w:pPr>
    </w:p>
    <w:p w14:paraId="444C1261" w14:textId="7EF70850" w:rsidR="00C3068F" w:rsidRDefault="00C3068F" w:rsidP="00693ABC">
      <w:pPr>
        <w:widowControl/>
        <w:jc w:val="left"/>
        <w:rPr>
          <w:rFonts w:ascii="ＭＳ ゴシック" w:eastAsia="ＭＳ ゴシック" w:hAnsi="ＭＳ ゴシック"/>
          <w:b/>
          <w:sz w:val="24"/>
          <w:szCs w:val="24"/>
        </w:rPr>
      </w:pPr>
    </w:p>
    <w:p w14:paraId="3A5FF975" w14:textId="2E2DDE08" w:rsidR="00C3068F" w:rsidRDefault="00C3068F" w:rsidP="00693ABC">
      <w:pPr>
        <w:widowControl/>
        <w:jc w:val="left"/>
        <w:rPr>
          <w:rFonts w:ascii="ＭＳ ゴシック" w:eastAsia="ＭＳ ゴシック" w:hAnsi="ＭＳ ゴシック"/>
          <w:b/>
          <w:sz w:val="24"/>
          <w:szCs w:val="24"/>
        </w:rPr>
      </w:pPr>
    </w:p>
    <w:p w14:paraId="6E2CE4A8" w14:textId="4B4CF3BF" w:rsidR="00C3068F" w:rsidRDefault="00C3068F" w:rsidP="00693ABC">
      <w:pPr>
        <w:widowControl/>
        <w:jc w:val="left"/>
        <w:rPr>
          <w:rFonts w:ascii="ＭＳ ゴシック" w:eastAsia="ＭＳ ゴシック" w:hAnsi="ＭＳ ゴシック"/>
          <w:b/>
          <w:sz w:val="24"/>
          <w:szCs w:val="24"/>
        </w:rPr>
      </w:pPr>
    </w:p>
    <w:p w14:paraId="622FC3D2" w14:textId="670257C1" w:rsidR="00C3068F" w:rsidRDefault="00C3068F" w:rsidP="00693ABC">
      <w:pPr>
        <w:widowControl/>
        <w:jc w:val="left"/>
        <w:rPr>
          <w:rFonts w:ascii="ＭＳ ゴシック" w:eastAsia="ＭＳ ゴシック" w:hAnsi="ＭＳ ゴシック"/>
          <w:b/>
          <w:sz w:val="24"/>
          <w:szCs w:val="24"/>
        </w:rPr>
      </w:pPr>
    </w:p>
    <w:p w14:paraId="68B7272A" w14:textId="15660A69" w:rsidR="00C3068F" w:rsidRDefault="00C3068F" w:rsidP="00693ABC">
      <w:pPr>
        <w:widowControl/>
        <w:jc w:val="left"/>
        <w:rPr>
          <w:rFonts w:ascii="ＭＳ ゴシック" w:eastAsia="ＭＳ ゴシック" w:hAnsi="ＭＳ ゴシック"/>
          <w:b/>
          <w:sz w:val="24"/>
          <w:szCs w:val="24"/>
        </w:rPr>
      </w:pPr>
    </w:p>
    <w:p w14:paraId="520FF5C3" w14:textId="4E6F2AD5" w:rsidR="00C3068F" w:rsidRDefault="00C3068F" w:rsidP="00693ABC">
      <w:pPr>
        <w:widowControl/>
        <w:jc w:val="left"/>
        <w:rPr>
          <w:rFonts w:ascii="ＭＳ ゴシック" w:eastAsia="ＭＳ ゴシック" w:hAnsi="ＭＳ ゴシック"/>
          <w:b/>
          <w:sz w:val="24"/>
          <w:szCs w:val="24"/>
        </w:rPr>
      </w:pPr>
    </w:p>
    <w:p w14:paraId="19CB1336" w14:textId="77777777" w:rsidR="002017E3" w:rsidRDefault="002017E3" w:rsidP="00693ABC">
      <w:pPr>
        <w:widowControl/>
        <w:jc w:val="left"/>
        <w:rPr>
          <w:rFonts w:ascii="ＭＳ ゴシック" w:eastAsia="ＭＳ ゴシック" w:hAnsi="ＭＳ ゴシック"/>
          <w:b/>
          <w:sz w:val="24"/>
          <w:szCs w:val="24"/>
        </w:rPr>
      </w:pPr>
    </w:p>
    <w:p w14:paraId="743BC87D" w14:textId="6D189226" w:rsidR="00E947C1" w:rsidRDefault="00E947C1" w:rsidP="00693ABC">
      <w:pPr>
        <w:widowControl/>
        <w:jc w:val="left"/>
        <w:rPr>
          <w:rFonts w:ascii="ＭＳ ゴシック" w:eastAsia="ＭＳ ゴシック" w:hAnsi="ＭＳ ゴシック"/>
          <w:b/>
          <w:sz w:val="24"/>
          <w:szCs w:val="24"/>
        </w:rPr>
      </w:pPr>
    </w:p>
    <w:p w14:paraId="49E624C5" w14:textId="3E990C12" w:rsidR="00C3068F" w:rsidRPr="00693ABC" w:rsidRDefault="0054389A" w:rsidP="00693ABC">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682816" behindDoc="0" locked="0" layoutInCell="1" allowOverlap="1" wp14:anchorId="391C45ED" wp14:editId="5547F1A7">
                <wp:simplePos x="0" y="0"/>
                <wp:positionH relativeFrom="margin">
                  <wp:posOffset>-11430</wp:posOffset>
                </wp:positionH>
                <wp:positionV relativeFrom="margin">
                  <wp:posOffset>26035</wp:posOffset>
                </wp:positionV>
                <wp:extent cx="5391150" cy="467995"/>
                <wp:effectExtent l="19050" t="19050" r="19050" b="27305"/>
                <wp:wrapNone/>
                <wp:docPr id="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67995"/>
                        </a:xfrm>
                        <a:prstGeom prst="roundRect">
                          <a:avLst>
                            <a:gd name="adj" fmla="val 16667"/>
                          </a:avLst>
                        </a:prstGeom>
                        <a:solidFill>
                          <a:srgbClr val="CCFF66"/>
                        </a:solidFill>
                        <a:ln w="28575">
                          <a:solidFill>
                            <a:srgbClr val="669900"/>
                          </a:solidFill>
                          <a:round/>
                          <a:headEnd/>
                          <a:tailEnd/>
                        </a:ln>
                      </wps:spPr>
                      <wps:txbx>
                        <w:txbxContent>
                          <w:p w14:paraId="4DB40D40" w14:textId="28C5B4E8" w:rsidR="00C3068F" w:rsidRPr="00DB1098" w:rsidRDefault="00C3068F" w:rsidP="00C3068F">
                            <w:pPr>
                              <w:spacing w:line="520" w:lineRule="exact"/>
                              <w:rPr>
                                <w:rFonts w:ascii="小塚ゴシック Pro H" w:eastAsia="小塚ゴシック Pro H" w:hAnsi="小塚ゴシック Pro H"/>
                                <w:color w:val="4A442A"/>
                                <w:sz w:val="32"/>
                                <w:szCs w:val="32"/>
                              </w:rPr>
                            </w:pP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color w:val="4A442A"/>
                                <w:sz w:val="32"/>
                                <w:szCs w:val="32"/>
                              </w:rPr>
                              <w:t>-</w:t>
                            </w:r>
                            <w:r>
                              <w:rPr>
                                <w:rFonts w:ascii="小塚ゴシック Pro H" w:eastAsia="小塚ゴシック Pro H" w:hAnsi="小塚ゴシック Pro H" w:hint="eastAsia"/>
                                <w:color w:val="4A442A"/>
                                <w:sz w:val="32"/>
                                <w:szCs w:val="32"/>
                              </w:rPr>
                              <w:t>１</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C45ED" id="AutoShape 176" o:spid="_x0000_s1040" style="position:absolute;margin-left:-.9pt;margin-top:2.05pt;width:424.5pt;height:36.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" fillcolor="#cf6" strokecolor="#690" strokeweight="2.25pt">
                <v:textbox inset="5.85pt,.7pt,5.85pt,.7pt">
                  <w:txbxContent>
                    <w:p w14:paraId="4DB40D40" w14:textId="28C5B4E8" w:rsidR="00C3068F" w:rsidRPr="00DB1098" w:rsidRDefault="00C3068F" w:rsidP="00C3068F">
                      <w:pPr>
                        <w:spacing w:line="520" w:lineRule="exact"/>
                        <w:rPr>
                          <w:rFonts w:ascii="小塚ゴシック Pro H" w:eastAsia="小塚ゴシック Pro H" w:hAnsi="小塚ゴシック Pro H"/>
                          <w:color w:val="4A442A"/>
                          <w:sz w:val="32"/>
                          <w:szCs w:val="32"/>
                        </w:rPr>
                      </w:pP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color w:val="4A442A"/>
                          <w:sz w:val="32"/>
                          <w:szCs w:val="32"/>
                        </w:rPr>
                        <w:t>-</w:t>
                      </w:r>
                      <w:r>
                        <w:rPr>
                          <w:rFonts w:ascii="小塚ゴシック Pro H" w:eastAsia="小塚ゴシック Pro H" w:hAnsi="小塚ゴシック Pro H" w:hint="eastAsia"/>
                          <w:color w:val="4A442A"/>
                          <w:sz w:val="32"/>
                          <w:szCs w:val="32"/>
                        </w:rPr>
                        <w:t>１</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目標</w:t>
                      </w:r>
                    </w:p>
                  </w:txbxContent>
                </v:textbox>
                <w10:wrap anchorx="margin" anchory="margin"/>
              </v:roundrect>
            </w:pict>
          </mc:Fallback>
        </mc:AlternateContent>
      </w:r>
    </w:p>
    <w:p w14:paraId="2370046B" w14:textId="1A2C54F0" w:rsidR="00B56332" w:rsidRPr="00D01F1D" w:rsidRDefault="00BF5405">
      <w:pPr>
        <w:rPr>
          <w:rFonts w:ascii="メイリオ" w:eastAsia="メイリオ" w:hAnsi="メイリオ"/>
          <w:sz w:val="28"/>
          <w:szCs w:val="28"/>
        </w:rPr>
      </w:pPr>
      <w:r w:rsidRPr="00D01F1D">
        <w:rPr>
          <w:rFonts w:ascii="メイリオ" w:eastAsia="メイリオ" w:hAnsi="メイリオ" w:hint="eastAsia"/>
          <w:sz w:val="28"/>
          <w:szCs w:val="28"/>
        </w:rPr>
        <w:t>―</w:t>
      </w:r>
      <w:r w:rsidR="003A2972" w:rsidRPr="00D01F1D">
        <w:rPr>
          <w:rFonts w:ascii="メイリオ" w:eastAsia="メイリオ" w:hAnsi="メイリオ" w:hint="eastAsia"/>
          <w:sz w:val="28"/>
          <w:szCs w:val="28"/>
        </w:rPr>
        <w:t>伊豆の国市が取り組む観光</w:t>
      </w:r>
      <w:r w:rsidRPr="00D01F1D">
        <w:rPr>
          <w:rFonts w:ascii="メイリオ" w:eastAsia="メイリオ" w:hAnsi="メイリオ" w:hint="eastAsia"/>
          <w:sz w:val="28"/>
          <w:szCs w:val="28"/>
        </w:rPr>
        <w:t>―</w:t>
      </w:r>
    </w:p>
    <w:p w14:paraId="0ACFFBCC" w14:textId="664CA01A" w:rsidR="00B56332" w:rsidRPr="00D01F1D" w:rsidRDefault="00B56332">
      <w:pPr>
        <w:rPr>
          <w:rFonts w:ascii="メイリオ" w:eastAsia="メイリオ" w:hAnsi="メイリオ"/>
        </w:rPr>
      </w:pPr>
      <w:r w:rsidRPr="00D01F1D">
        <w:rPr>
          <w:rFonts w:ascii="メイリオ" w:eastAsia="メイリオ" w:hAnsi="メイリオ" w:hint="eastAsia"/>
        </w:rPr>
        <w:t xml:space="preserve">　伊豆の国市には、温泉の賑わい、悠久の歴史、多様な農産物、豊かな自然など多くの魅力があります。そして、こうした魅力を求めて多くの人が訪れるまちとして、</w:t>
      </w:r>
      <w:r w:rsidR="001C723E" w:rsidRPr="00D01F1D">
        <w:rPr>
          <w:rFonts w:ascii="メイリオ" w:eastAsia="メイリオ" w:hAnsi="メイリオ" w:hint="eastAsia"/>
        </w:rPr>
        <w:t>伊豆を代表する</w:t>
      </w:r>
      <w:r w:rsidRPr="00D01F1D">
        <w:rPr>
          <w:rFonts w:ascii="メイリオ" w:eastAsia="メイリオ" w:hAnsi="メイリオ" w:hint="eastAsia"/>
        </w:rPr>
        <w:t>観光</w:t>
      </w:r>
      <w:r w:rsidR="001C723E" w:rsidRPr="00D01F1D">
        <w:rPr>
          <w:rFonts w:ascii="メイリオ" w:eastAsia="メイリオ" w:hAnsi="メイリオ" w:hint="eastAsia"/>
        </w:rPr>
        <w:t>地でもあり、活発な観光</w:t>
      </w:r>
      <w:r w:rsidRPr="00D01F1D">
        <w:rPr>
          <w:rFonts w:ascii="メイリオ" w:eastAsia="メイリオ" w:hAnsi="メイリオ" w:hint="eastAsia"/>
        </w:rPr>
        <w:t>・交流が生み出されています。</w:t>
      </w:r>
    </w:p>
    <w:p w14:paraId="34D8EDE1" w14:textId="10594E16" w:rsidR="00FF75A7" w:rsidRPr="00D01F1D" w:rsidRDefault="00B56332">
      <w:pPr>
        <w:rPr>
          <w:rFonts w:ascii="メイリオ" w:eastAsia="メイリオ" w:hAnsi="メイリオ"/>
        </w:rPr>
      </w:pPr>
      <w:r w:rsidRPr="00D01F1D">
        <w:rPr>
          <w:rFonts w:ascii="メイリオ" w:eastAsia="メイリオ" w:hAnsi="メイリオ" w:hint="eastAsia"/>
        </w:rPr>
        <w:t xml:space="preserve">　伊豆の国市では、地域の魅力を観光・交流のチカラによって保全・発展させるとともに、そうした地域の魅力によってより多くの人たちを惹きつけて活発な観光・交流につなげ</w:t>
      </w:r>
      <w:r w:rsidR="00775E59" w:rsidRPr="00D01F1D">
        <w:rPr>
          <w:rFonts w:ascii="メイリオ" w:eastAsia="メイリオ" w:hAnsi="メイリオ" w:hint="eastAsia"/>
        </w:rPr>
        <w:t>ていき</w:t>
      </w:r>
      <w:r w:rsidR="0002328E" w:rsidRPr="00D01F1D">
        <w:rPr>
          <w:rFonts w:ascii="メイリオ" w:eastAsia="メイリオ" w:hAnsi="メイリオ" w:hint="eastAsia"/>
        </w:rPr>
        <w:t>ます。観光・交流をまちづくりと結びつける</w:t>
      </w:r>
      <w:r w:rsidR="00457C1B" w:rsidRPr="00D01F1D">
        <w:rPr>
          <w:rFonts w:ascii="メイリオ" w:eastAsia="メイリオ" w:hAnsi="メイリオ" w:hint="eastAsia"/>
        </w:rPr>
        <w:t>ことで、</w:t>
      </w:r>
      <w:r w:rsidRPr="00D01F1D">
        <w:rPr>
          <w:rFonts w:ascii="メイリオ" w:eastAsia="メイリオ" w:hAnsi="メイリオ" w:hint="eastAsia"/>
        </w:rPr>
        <w:t>「もっと住みたくなるまち」、「もっと訪れたくなるまち」を目指していきます。</w:t>
      </w:r>
    </w:p>
    <w:p w14:paraId="59FD24D0" w14:textId="78CCD97E" w:rsidR="00B56332" w:rsidRPr="00D01F1D" w:rsidRDefault="00B56332" w:rsidP="00FF75A7">
      <w:pPr>
        <w:ind w:firstLineChars="100" w:firstLine="210"/>
        <w:rPr>
          <w:rFonts w:ascii="メイリオ" w:eastAsia="メイリオ" w:hAnsi="メイリオ"/>
        </w:rPr>
      </w:pPr>
      <w:r w:rsidRPr="00D01F1D">
        <w:rPr>
          <w:rFonts w:ascii="メイリオ" w:eastAsia="メイリオ" w:hAnsi="メイリオ" w:hint="eastAsia"/>
        </w:rPr>
        <w:t>こうした市の姿勢を示す基本方針として、</w:t>
      </w:r>
    </w:p>
    <w:p w14:paraId="5B2904CC" w14:textId="40D96E3D" w:rsidR="00B56332" w:rsidRPr="00D01F1D" w:rsidRDefault="00F46DDA">
      <w:pPr>
        <w:rPr>
          <w:rFonts w:ascii="メイリオ" w:eastAsia="メイリオ" w:hAnsi="メイリオ"/>
          <w:sz w:val="24"/>
          <w:szCs w:val="24"/>
        </w:rPr>
      </w:pPr>
      <w:r w:rsidRPr="00D01F1D">
        <w:rPr>
          <w:noProof/>
        </w:rPr>
        <mc:AlternateContent>
          <mc:Choice Requires="wps">
            <w:drawing>
              <wp:anchor distT="0" distB="0" distL="114300" distR="114300" simplePos="0" relativeHeight="251665408" behindDoc="0" locked="0" layoutInCell="1" allowOverlap="1" wp14:anchorId="333CBDEB" wp14:editId="39B6C9A5">
                <wp:simplePos x="0" y="0"/>
                <wp:positionH relativeFrom="column">
                  <wp:posOffset>2159954</wp:posOffset>
                </wp:positionH>
                <wp:positionV relativeFrom="paragraph">
                  <wp:posOffset>428308</wp:posOffset>
                </wp:positionV>
                <wp:extent cx="678180" cy="1629409"/>
                <wp:effectExtent l="952" t="0" r="0" b="46672"/>
                <wp:wrapNone/>
                <wp:docPr id="1367326532" name="矢印: 右カーブ 3"/>
                <wp:cNvGraphicFramePr/>
                <a:graphic xmlns:a="http://schemas.openxmlformats.org/drawingml/2006/main">
                  <a:graphicData uri="http://schemas.microsoft.com/office/word/2010/wordprocessingShape">
                    <wps:wsp>
                      <wps:cNvSpPr/>
                      <wps:spPr>
                        <a:xfrm rot="16200000" flipH="1">
                          <a:off x="0" y="0"/>
                          <a:ext cx="678180" cy="1629409"/>
                        </a:xfrm>
                        <a:prstGeom prst="curved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7026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3" o:spid="_x0000_s1026" type="#_x0000_t102" style="position:absolute;left:0;text-align:left;margin-left:170.1pt;margin-top:33.75pt;width:53.4pt;height:128.3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" adj="17105,20476,16200" fillcolor="#156082" strokecolor="#042433" strokeweight="1pt"/>
            </w:pict>
          </mc:Fallback>
        </mc:AlternateContent>
      </w:r>
      <w:r w:rsidR="00B56332" w:rsidRPr="00D01F1D">
        <w:rPr>
          <w:rFonts w:ascii="メイリオ" w:eastAsia="メイリオ" w:hAnsi="メイリオ" w:hint="eastAsia"/>
        </w:rPr>
        <w:t xml:space="preserve">　</w:t>
      </w:r>
      <w:r w:rsidR="00B56332" w:rsidRPr="00D01F1D">
        <w:rPr>
          <w:rFonts w:ascii="メイリオ" w:eastAsia="メイリオ" w:hAnsi="メイリオ" w:hint="eastAsia"/>
          <w:sz w:val="24"/>
          <w:szCs w:val="24"/>
        </w:rPr>
        <w:t>「観光のチカラをまちのチカラへ、まちのチカラを観光のチカラへ」</w:t>
      </w:r>
    </w:p>
    <w:p w14:paraId="6C06C3DC" w14:textId="4D4B81FB" w:rsidR="00B56332" w:rsidRPr="00D01F1D" w:rsidRDefault="00B56332">
      <w:pPr>
        <w:rPr>
          <w:rFonts w:ascii="メイリオ" w:eastAsia="メイリオ" w:hAnsi="メイリオ"/>
        </w:rPr>
      </w:pPr>
      <w:r w:rsidRPr="00D01F1D">
        <w:rPr>
          <w:rFonts w:ascii="メイリオ" w:eastAsia="メイリオ" w:hAnsi="メイリオ" w:hint="eastAsia"/>
        </w:rPr>
        <w:t xml:space="preserve">　を掲げて、これからの観光振興とまちづくりに取り組んでいきます。</w:t>
      </w:r>
    </w:p>
    <w:p w14:paraId="1993BEA7" w14:textId="1EDCACBE" w:rsidR="00B56332" w:rsidRPr="00D01F1D" w:rsidRDefault="00B56332"/>
    <w:p w14:paraId="42F367EE" w14:textId="730B3942" w:rsidR="00B56332" w:rsidRPr="00D01F1D" w:rsidRDefault="00F46DDA">
      <w:r w:rsidRPr="00D01F1D">
        <w:rPr>
          <w:noProof/>
        </w:rPr>
        <mc:AlternateContent>
          <mc:Choice Requires="wps">
            <w:drawing>
              <wp:anchor distT="0" distB="0" distL="114300" distR="114300" simplePos="0" relativeHeight="251661312" behindDoc="0" locked="0" layoutInCell="1" allowOverlap="1" wp14:anchorId="51C5677E" wp14:editId="7A24826C">
                <wp:simplePos x="0" y="0"/>
                <wp:positionH relativeFrom="column">
                  <wp:posOffset>3019425</wp:posOffset>
                </wp:positionH>
                <wp:positionV relativeFrom="paragraph">
                  <wp:posOffset>95885</wp:posOffset>
                </wp:positionV>
                <wp:extent cx="1638300" cy="1287780"/>
                <wp:effectExtent l="0" t="0" r="19050" b="26670"/>
                <wp:wrapNone/>
                <wp:docPr id="999024654" name="楕円 1"/>
                <wp:cNvGraphicFramePr/>
                <a:graphic xmlns:a="http://schemas.openxmlformats.org/drawingml/2006/main">
                  <a:graphicData uri="http://schemas.microsoft.com/office/word/2010/wordprocessingShape">
                    <wps:wsp>
                      <wps:cNvSpPr/>
                      <wps:spPr>
                        <a:xfrm>
                          <a:off x="0" y="0"/>
                          <a:ext cx="1638300" cy="1287780"/>
                        </a:xfrm>
                        <a:prstGeom prst="ellipse">
                          <a:avLst/>
                        </a:prstGeom>
                        <a:solidFill>
                          <a:sysClr val="window" lastClr="FFFFFF"/>
                        </a:solidFill>
                        <a:ln w="12700" cap="flat" cmpd="sng" algn="ctr">
                          <a:solidFill>
                            <a:srgbClr val="4EA72E"/>
                          </a:solidFill>
                          <a:prstDash val="solid"/>
                          <a:miter lim="800000"/>
                        </a:ln>
                        <a:effectLst/>
                      </wps:spPr>
                      <wps:txbx>
                        <w:txbxContent>
                          <w:p w14:paraId="2FA7DF94" w14:textId="77777777" w:rsidR="00BF5405" w:rsidRDefault="00BF5405" w:rsidP="00BF5405">
                            <w:pPr>
                              <w:ind w:firstLineChars="50" w:firstLine="160"/>
                              <w:rPr>
                                <w:rFonts w:ascii="メイリオ" w:eastAsia="メイリオ" w:hAnsi="メイリオ"/>
                                <w:sz w:val="32"/>
                                <w:szCs w:val="32"/>
                              </w:rPr>
                            </w:pPr>
                            <w:r>
                              <w:rPr>
                                <w:rFonts w:ascii="メイリオ" w:eastAsia="メイリオ" w:hAnsi="メイリオ" w:hint="eastAsia"/>
                                <w:sz w:val="32"/>
                                <w:szCs w:val="32"/>
                              </w:rPr>
                              <w:t>まち</w:t>
                            </w:r>
                            <w:r w:rsidRPr="00BF5405">
                              <w:rPr>
                                <w:rFonts w:ascii="メイリオ" w:eastAsia="メイリオ" w:hAnsi="メイリオ" w:hint="eastAsia"/>
                                <w:sz w:val="32"/>
                                <w:szCs w:val="32"/>
                              </w:rPr>
                              <w:t>の</w:t>
                            </w:r>
                          </w:p>
                          <w:p w14:paraId="59350367" w14:textId="4C13D38F" w:rsidR="00BF5405" w:rsidRPr="00BF5405" w:rsidRDefault="00BF5405" w:rsidP="00BF5405">
                            <w:pPr>
                              <w:ind w:firstLineChars="50" w:firstLine="160"/>
                              <w:rPr>
                                <w:rFonts w:ascii="メイリオ" w:eastAsia="メイリオ" w:hAnsi="メイリオ"/>
                                <w:sz w:val="32"/>
                                <w:szCs w:val="32"/>
                              </w:rPr>
                            </w:pPr>
                            <w:r w:rsidRPr="00BF5405">
                              <w:rPr>
                                <w:rFonts w:ascii="メイリオ" w:eastAsia="メイリオ" w:hAnsi="メイリオ" w:hint="eastAsia"/>
                                <w:sz w:val="32"/>
                                <w:szCs w:val="32"/>
                              </w:rPr>
                              <w:t>チカラ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C5677E" id="楕円 1" o:spid="_x0000_s1041" style="position:absolute;left:0;text-align:left;margin-left:237.75pt;margin-top:7.55pt;width:129pt;height:10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" fillcolor="window" strokecolor="#4ea72e" strokeweight="1pt">
                <v:stroke joinstyle="miter"/>
                <v:textbox>
                  <w:txbxContent>
                    <w:p w14:paraId="2FA7DF94" w14:textId="77777777" w:rsidR="00BF5405" w:rsidRDefault="00BF5405" w:rsidP="00BF5405">
                      <w:pPr>
                        <w:ind w:firstLineChars="50" w:firstLine="160"/>
                        <w:rPr>
                          <w:rFonts w:ascii="メイリオ" w:eastAsia="メイリオ" w:hAnsi="メイリオ"/>
                          <w:sz w:val="32"/>
                          <w:szCs w:val="32"/>
                        </w:rPr>
                      </w:pPr>
                      <w:r>
                        <w:rPr>
                          <w:rFonts w:ascii="メイリオ" w:eastAsia="メイリオ" w:hAnsi="メイリオ" w:hint="eastAsia"/>
                          <w:sz w:val="32"/>
                          <w:szCs w:val="32"/>
                        </w:rPr>
                        <w:t>まち</w:t>
                      </w:r>
                      <w:r w:rsidRPr="00BF5405">
                        <w:rPr>
                          <w:rFonts w:ascii="メイリオ" w:eastAsia="メイリオ" w:hAnsi="メイリオ" w:hint="eastAsia"/>
                          <w:sz w:val="32"/>
                          <w:szCs w:val="32"/>
                        </w:rPr>
                        <w:t>の</w:t>
                      </w:r>
                    </w:p>
                    <w:p w14:paraId="59350367" w14:textId="4C13D38F" w:rsidR="00BF5405" w:rsidRPr="00BF5405" w:rsidRDefault="00BF5405" w:rsidP="00BF5405">
                      <w:pPr>
                        <w:ind w:firstLineChars="50" w:firstLine="160"/>
                        <w:rPr>
                          <w:rFonts w:ascii="メイリオ" w:eastAsia="メイリオ" w:hAnsi="メイリオ"/>
                          <w:sz w:val="32"/>
                          <w:szCs w:val="32"/>
                        </w:rPr>
                      </w:pPr>
                      <w:r w:rsidRPr="00BF5405">
                        <w:rPr>
                          <w:rFonts w:ascii="メイリオ" w:eastAsia="メイリオ" w:hAnsi="メイリオ" w:hint="eastAsia"/>
                          <w:sz w:val="32"/>
                          <w:szCs w:val="32"/>
                        </w:rPr>
                        <w:t>チカラ</w:t>
                      </w:r>
                    </w:p>
                  </w:txbxContent>
                </v:textbox>
              </v:oval>
            </w:pict>
          </mc:Fallback>
        </mc:AlternateContent>
      </w:r>
      <w:r w:rsidRPr="00D01F1D">
        <w:rPr>
          <w:noProof/>
        </w:rPr>
        <mc:AlternateContent>
          <mc:Choice Requires="wps">
            <w:drawing>
              <wp:anchor distT="0" distB="0" distL="114300" distR="114300" simplePos="0" relativeHeight="251659264" behindDoc="0" locked="0" layoutInCell="1" allowOverlap="1" wp14:anchorId="43F44466" wp14:editId="6D957B92">
                <wp:simplePos x="0" y="0"/>
                <wp:positionH relativeFrom="column">
                  <wp:posOffset>230505</wp:posOffset>
                </wp:positionH>
                <wp:positionV relativeFrom="paragraph">
                  <wp:posOffset>42545</wp:posOffset>
                </wp:positionV>
                <wp:extent cx="1638300" cy="1394460"/>
                <wp:effectExtent l="0" t="0" r="19050" b="15240"/>
                <wp:wrapNone/>
                <wp:docPr id="479876697" name="楕円 1"/>
                <wp:cNvGraphicFramePr/>
                <a:graphic xmlns:a="http://schemas.openxmlformats.org/drawingml/2006/main">
                  <a:graphicData uri="http://schemas.microsoft.com/office/word/2010/wordprocessingShape">
                    <wps:wsp>
                      <wps:cNvSpPr/>
                      <wps:spPr>
                        <a:xfrm>
                          <a:off x="0" y="0"/>
                          <a:ext cx="1638300" cy="13944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1A39DBF" w14:textId="77777777" w:rsidR="00BF5405" w:rsidRDefault="00BF5405" w:rsidP="00BF5405">
                            <w:pPr>
                              <w:jc w:val="center"/>
                              <w:rPr>
                                <w:rFonts w:ascii="メイリオ" w:eastAsia="メイリオ" w:hAnsi="メイリオ"/>
                                <w:sz w:val="32"/>
                                <w:szCs w:val="32"/>
                              </w:rPr>
                            </w:pPr>
                            <w:r w:rsidRPr="00BF5405">
                              <w:rPr>
                                <w:rFonts w:ascii="メイリオ" w:eastAsia="メイリオ" w:hAnsi="メイリオ" w:hint="eastAsia"/>
                                <w:sz w:val="32"/>
                                <w:szCs w:val="32"/>
                              </w:rPr>
                              <w:t>観光の</w:t>
                            </w:r>
                          </w:p>
                          <w:p w14:paraId="3324B75A" w14:textId="27415D43" w:rsidR="00BF5405" w:rsidRPr="00BF5405" w:rsidRDefault="00BF5405" w:rsidP="00BF5405">
                            <w:pPr>
                              <w:jc w:val="center"/>
                              <w:rPr>
                                <w:rFonts w:ascii="メイリオ" w:eastAsia="メイリオ" w:hAnsi="メイリオ"/>
                                <w:sz w:val="32"/>
                                <w:szCs w:val="32"/>
                              </w:rPr>
                            </w:pPr>
                            <w:r w:rsidRPr="00BF5405">
                              <w:rPr>
                                <w:rFonts w:ascii="メイリオ" w:eastAsia="メイリオ" w:hAnsi="メイリオ" w:hint="eastAsia"/>
                                <w:sz w:val="32"/>
                                <w:szCs w:val="32"/>
                              </w:rPr>
                              <w:t>チカラ</w:t>
                            </w:r>
                          </w:p>
                          <w:p w14:paraId="1AA82063" w14:textId="77777777" w:rsidR="00BF5405" w:rsidRDefault="00BF54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F44466" id="_x0000_s1042" style="position:absolute;left:0;text-align:left;margin-left:18.15pt;margin-top:3.35pt;width:129pt;height:10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" fillcolor="white [3201]" strokecolor="#4ea72e [3209]" strokeweight="1pt">
                <v:stroke joinstyle="miter"/>
                <v:textbox>
                  <w:txbxContent>
                    <w:p w14:paraId="11A39DBF" w14:textId="77777777" w:rsidR="00BF5405" w:rsidRDefault="00BF5405" w:rsidP="00BF5405">
                      <w:pPr>
                        <w:jc w:val="center"/>
                        <w:rPr>
                          <w:rFonts w:ascii="メイリオ" w:eastAsia="メイリオ" w:hAnsi="メイリオ"/>
                          <w:sz w:val="32"/>
                          <w:szCs w:val="32"/>
                        </w:rPr>
                      </w:pPr>
                      <w:r w:rsidRPr="00BF5405">
                        <w:rPr>
                          <w:rFonts w:ascii="メイリオ" w:eastAsia="メイリオ" w:hAnsi="メイリオ" w:hint="eastAsia"/>
                          <w:sz w:val="32"/>
                          <w:szCs w:val="32"/>
                        </w:rPr>
                        <w:t>観光の</w:t>
                      </w:r>
                    </w:p>
                    <w:p w14:paraId="3324B75A" w14:textId="27415D43" w:rsidR="00BF5405" w:rsidRPr="00BF5405" w:rsidRDefault="00BF5405" w:rsidP="00BF5405">
                      <w:pPr>
                        <w:jc w:val="center"/>
                        <w:rPr>
                          <w:rFonts w:ascii="メイリオ" w:eastAsia="メイリオ" w:hAnsi="メイリオ"/>
                          <w:sz w:val="32"/>
                          <w:szCs w:val="32"/>
                        </w:rPr>
                      </w:pPr>
                      <w:r w:rsidRPr="00BF5405">
                        <w:rPr>
                          <w:rFonts w:ascii="メイリオ" w:eastAsia="メイリオ" w:hAnsi="メイリオ" w:hint="eastAsia"/>
                          <w:sz w:val="32"/>
                          <w:szCs w:val="32"/>
                        </w:rPr>
                        <w:t>チカラ</w:t>
                      </w:r>
                    </w:p>
                    <w:p w14:paraId="1AA82063" w14:textId="77777777" w:rsidR="00BF5405" w:rsidRDefault="00BF5405"/>
                  </w:txbxContent>
                </v:textbox>
              </v:oval>
            </w:pict>
          </mc:Fallback>
        </mc:AlternateContent>
      </w:r>
    </w:p>
    <w:p w14:paraId="31F66F1D" w14:textId="5AFBA1FA" w:rsidR="00BF5405" w:rsidRPr="00D01F1D" w:rsidRDefault="00BF5405"/>
    <w:p w14:paraId="77E354CE" w14:textId="6FEC5AC6" w:rsidR="00BF5405" w:rsidRPr="00D01F1D" w:rsidRDefault="00F46DDA">
      <w:r w:rsidRPr="00D01F1D">
        <w:rPr>
          <w:noProof/>
        </w:rPr>
        <mc:AlternateContent>
          <mc:Choice Requires="wps">
            <w:drawing>
              <wp:anchor distT="0" distB="0" distL="114300" distR="114300" simplePos="0" relativeHeight="251663360" behindDoc="0" locked="0" layoutInCell="1" allowOverlap="1" wp14:anchorId="235080C7" wp14:editId="4F6AA636">
                <wp:simplePos x="0" y="0"/>
                <wp:positionH relativeFrom="column">
                  <wp:posOffset>2057718</wp:posOffset>
                </wp:positionH>
                <wp:positionV relativeFrom="paragraph">
                  <wp:posOffset>142557</wp:posOffset>
                </wp:positionV>
                <wp:extent cx="731520" cy="1629409"/>
                <wp:effectExtent l="0" t="10478" r="20003" b="20002"/>
                <wp:wrapNone/>
                <wp:docPr id="269449113" name="矢印: 右カーブ 3"/>
                <wp:cNvGraphicFramePr/>
                <a:graphic xmlns:a="http://schemas.openxmlformats.org/drawingml/2006/main">
                  <a:graphicData uri="http://schemas.microsoft.com/office/word/2010/wordprocessingShape">
                    <wps:wsp>
                      <wps:cNvSpPr/>
                      <wps:spPr>
                        <a:xfrm rot="5400000" flipH="1">
                          <a:off x="0" y="0"/>
                          <a:ext cx="731520" cy="1629409"/>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8128E" id="矢印: 右カーブ 3" o:spid="_x0000_s1026" type="#_x0000_t102" style="position:absolute;left:0;text-align:left;margin-left:162.05pt;margin-top:11.2pt;width:57.6pt;height:128.3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" adj="16751,20388,16200" fillcolor="#156082 [3204]" strokecolor="#030e13 [484]" strokeweight="1pt"/>
            </w:pict>
          </mc:Fallback>
        </mc:AlternateContent>
      </w:r>
    </w:p>
    <w:p w14:paraId="1DAADEA0" w14:textId="1DAF24E0" w:rsidR="00BF5405" w:rsidRPr="00D01F1D" w:rsidRDefault="00BF5405"/>
    <w:p w14:paraId="7FEA81CF" w14:textId="66F8C619" w:rsidR="00BF5405" w:rsidRPr="00D01F1D" w:rsidRDefault="00BF5405"/>
    <w:p w14:paraId="4EEFE0B9" w14:textId="4C5E1D13" w:rsidR="00BF5405" w:rsidRDefault="00BF5405"/>
    <w:p w14:paraId="518E2CFB" w14:textId="77777777" w:rsidR="008F4364" w:rsidRPr="00D01F1D" w:rsidRDefault="008F4364"/>
    <w:p w14:paraId="32C1F49C" w14:textId="16DF6F2E" w:rsidR="00BF5405" w:rsidRDefault="00BF5405"/>
    <w:p w14:paraId="089F0CDA" w14:textId="1E7C6F6C" w:rsidR="008F4364" w:rsidRPr="00D01F1D" w:rsidRDefault="008F4364"/>
    <w:p w14:paraId="2085F299" w14:textId="0DD13963" w:rsidR="00BF5405" w:rsidRPr="00D01F1D" w:rsidRDefault="00BF5405"/>
    <w:p w14:paraId="3B59D485" w14:textId="26CB3543" w:rsidR="00BF5405" w:rsidRDefault="008F4364">
      <w:r>
        <w:rPr>
          <w:noProof/>
        </w:rPr>
        <w:lastRenderedPageBreak/>
        <mc:AlternateContent>
          <mc:Choice Requires="wps">
            <w:drawing>
              <wp:anchor distT="0" distB="0" distL="114300" distR="114300" simplePos="0" relativeHeight="251684864" behindDoc="0" locked="0" layoutInCell="1" allowOverlap="1" wp14:anchorId="132DDF51" wp14:editId="53B2F523">
                <wp:simplePos x="0" y="0"/>
                <wp:positionH relativeFrom="margin">
                  <wp:posOffset>30480</wp:posOffset>
                </wp:positionH>
                <wp:positionV relativeFrom="margin">
                  <wp:posOffset>-12700</wp:posOffset>
                </wp:positionV>
                <wp:extent cx="5391150" cy="467995"/>
                <wp:effectExtent l="19050" t="19050" r="19050" b="27305"/>
                <wp:wrapNone/>
                <wp:docPr id="2"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67995"/>
                        </a:xfrm>
                        <a:prstGeom prst="roundRect">
                          <a:avLst>
                            <a:gd name="adj" fmla="val 16667"/>
                          </a:avLst>
                        </a:prstGeom>
                        <a:solidFill>
                          <a:srgbClr val="CCFF66"/>
                        </a:solidFill>
                        <a:ln w="28575">
                          <a:solidFill>
                            <a:srgbClr val="669900"/>
                          </a:solidFill>
                          <a:round/>
                          <a:headEnd/>
                          <a:tailEnd/>
                        </a:ln>
                      </wps:spPr>
                      <wps:txbx>
                        <w:txbxContent>
                          <w:p w14:paraId="203B0405" w14:textId="55C08B6D" w:rsidR="00C3068F" w:rsidRPr="00DB1098" w:rsidRDefault="00C3068F" w:rsidP="00C3068F">
                            <w:pPr>
                              <w:spacing w:line="520" w:lineRule="exact"/>
                              <w:rPr>
                                <w:rFonts w:ascii="小塚ゴシック Pro H" w:eastAsia="小塚ゴシック Pro H" w:hAnsi="小塚ゴシック Pro H"/>
                                <w:color w:val="4A442A"/>
                                <w:sz w:val="32"/>
                                <w:szCs w:val="32"/>
                              </w:rPr>
                            </w:pP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color w:val="4A442A"/>
                                <w:sz w:val="32"/>
                                <w:szCs w:val="32"/>
                              </w:rPr>
                              <w:t>-</w:t>
                            </w:r>
                            <w:r>
                              <w:rPr>
                                <w:rFonts w:ascii="小塚ゴシック Pro H" w:eastAsia="小塚ゴシック Pro H" w:hAnsi="小塚ゴシック Pro H" w:hint="eastAsia"/>
                                <w:color w:val="4A442A"/>
                                <w:sz w:val="32"/>
                                <w:szCs w:val="32"/>
                              </w:rPr>
                              <w:t>２</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2DDF51" id="_x0000_s1043" style="position:absolute;left:0;text-align:left;margin-left:2.4pt;margin-top:-1pt;width:424.5pt;height:36.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" fillcolor="#cf6" strokecolor="#690" strokeweight="2.25pt">
                <v:textbox inset="5.85pt,.7pt,5.85pt,.7pt">
                  <w:txbxContent>
                    <w:p w14:paraId="203B0405" w14:textId="55C08B6D" w:rsidR="00C3068F" w:rsidRPr="00DB1098" w:rsidRDefault="00C3068F" w:rsidP="00C3068F">
                      <w:pPr>
                        <w:spacing w:line="520" w:lineRule="exact"/>
                        <w:rPr>
                          <w:rFonts w:ascii="小塚ゴシック Pro H" w:eastAsia="小塚ゴシック Pro H" w:hAnsi="小塚ゴシック Pro H"/>
                          <w:color w:val="4A442A"/>
                          <w:sz w:val="32"/>
                          <w:szCs w:val="32"/>
                        </w:rPr>
                      </w:pP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color w:val="4A442A"/>
                          <w:sz w:val="32"/>
                          <w:szCs w:val="32"/>
                        </w:rPr>
                        <w:t>-</w:t>
                      </w:r>
                      <w:r>
                        <w:rPr>
                          <w:rFonts w:ascii="小塚ゴシック Pro H" w:eastAsia="小塚ゴシック Pro H" w:hAnsi="小塚ゴシック Pro H" w:hint="eastAsia"/>
                          <w:color w:val="4A442A"/>
                          <w:sz w:val="32"/>
                          <w:szCs w:val="32"/>
                        </w:rPr>
                        <w:t>２</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基本方針</w:t>
                      </w:r>
                    </w:p>
                  </w:txbxContent>
                </v:textbox>
                <w10:wrap anchorx="margin" anchory="margin"/>
              </v:roundrect>
            </w:pict>
          </mc:Fallback>
        </mc:AlternateContent>
      </w:r>
    </w:p>
    <w:p w14:paraId="4281F2C5" w14:textId="409DE3C7" w:rsidR="00E947C1" w:rsidRPr="00C3068F" w:rsidRDefault="00E947C1">
      <w:pPr>
        <w:rPr>
          <w:rFonts w:ascii="HGPｺﾞｼｯｸM" w:eastAsia="HGPｺﾞｼｯｸM"/>
          <w:sz w:val="16"/>
          <w:szCs w:val="16"/>
        </w:rPr>
      </w:pPr>
    </w:p>
    <w:p w14:paraId="56A3F6F3" w14:textId="4409EED8" w:rsidR="00CF6AA2" w:rsidRPr="00D01F1D" w:rsidRDefault="00FB1F8B">
      <w:pPr>
        <w:rPr>
          <w:rFonts w:ascii="HGPｺﾞｼｯｸM" w:eastAsia="HGPｺﾞｼｯｸM"/>
          <w:sz w:val="28"/>
          <w:szCs w:val="28"/>
        </w:rPr>
      </w:pPr>
      <w:r w:rsidRPr="00D01F1D">
        <w:rPr>
          <w:rFonts w:ascii="HGPｺﾞｼｯｸM" w:eastAsia="HGPｺﾞｼｯｸM" w:hint="eastAsia"/>
          <w:sz w:val="28"/>
          <w:szCs w:val="28"/>
        </w:rPr>
        <w:t>－</w:t>
      </w:r>
      <w:r w:rsidR="00CF6AA2" w:rsidRPr="00D01F1D">
        <w:rPr>
          <w:rFonts w:ascii="HGPｺﾞｼｯｸM" w:eastAsia="HGPｺﾞｼｯｸM" w:hint="eastAsia"/>
          <w:sz w:val="28"/>
          <w:szCs w:val="28"/>
        </w:rPr>
        <w:t>基本方針</w:t>
      </w:r>
      <w:r w:rsidRPr="00D01F1D">
        <w:rPr>
          <w:rFonts w:ascii="HGPｺﾞｼｯｸM" w:eastAsia="HGPｺﾞｼｯｸM" w:hint="eastAsia"/>
          <w:sz w:val="28"/>
          <w:szCs w:val="28"/>
        </w:rPr>
        <w:t>－</w:t>
      </w:r>
    </w:p>
    <w:p w14:paraId="1F7CDCBE" w14:textId="2D534C2A" w:rsidR="005151CE" w:rsidRPr="00D01F1D" w:rsidRDefault="005151CE" w:rsidP="005151CE">
      <w:pPr>
        <w:rPr>
          <w:rFonts w:ascii="HGPｺﾞｼｯｸM" w:eastAsia="HGPｺﾞｼｯｸM"/>
        </w:rPr>
      </w:pPr>
      <w:r w:rsidRPr="00D01F1D">
        <w:rPr>
          <w:rFonts w:ascii="HGPｺﾞｼｯｸM" w:eastAsia="HGPｺﾞｼｯｸM" w:hint="eastAsia"/>
        </w:rPr>
        <w:t xml:space="preserve">　「観光のチカラをまちのチカラへ、まちのチカラを観光のチカラへ」を実現するために</w:t>
      </w:r>
      <w:r w:rsidR="00DD4D28" w:rsidRPr="00D01F1D">
        <w:rPr>
          <w:rFonts w:ascii="HGPｺﾞｼｯｸM" w:eastAsia="HGPｺﾞｼｯｸM" w:hint="eastAsia"/>
        </w:rPr>
        <w:t>、</w:t>
      </w:r>
      <w:r w:rsidRPr="00D01F1D">
        <w:rPr>
          <w:rFonts w:ascii="HGPｺﾞｼｯｸM" w:eastAsia="HGPｺﾞｼｯｸM" w:hint="eastAsia"/>
        </w:rPr>
        <w:t>以下の３つを「基本方針」とします。</w:t>
      </w:r>
    </w:p>
    <w:p w14:paraId="2E6623EC" w14:textId="77777777" w:rsidR="005151CE" w:rsidRPr="00D01F1D" w:rsidRDefault="005151CE">
      <w:pPr>
        <w:rPr>
          <w:rFonts w:ascii="HGPｺﾞｼｯｸM" w:eastAsia="HGPｺﾞｼｯｸM"/>
        </w:rPr>
      </w:pPr>
    </w:p>
    <w:p w14:paraId="6D45B8EB" w14:textId="2AC70F82" w:rsidR="003A2972" w:rsidRPr="00D01F1D" w:rsidRDefault="00DD4D28" w:rsidP="00DD4D28">
      <w:pPr>
        <w:rPr>
          <w:rFonts w:ascii="メイリオ" w:eastAsia="メイリオ" w:hAnsi="メイリオ" w:cs="ＭＳ 明朝"/>
          <w:sz w:val="24"/>
          <w:szCs w:val="24"/>
        </w:rPr>
      </w:pPr>
      <w:r w:rsidRPr="00D01F1D">
        <w:rPr>
          <w:rFonts w:ascii="メイリオ" w:eastAsia="メイリオ" w:hAnsi="メイリオ" w:cs="ＭＳ 明朝" w:hint="eastAsia"/>
          <w:sz w:val="24"/>
          <w:szCs w:val="24"/>
        </w:rPr>
        <w:t xml:space="preserve">基本方針１　</w:t>
      </w:r>
      <w:r w:rsidR="003A2972" w:rsidRPr="00D01F1D">
        <w:rPr>
          <w:rFonts w:ascii="メイリオ" w:eastAsia="メイリオ" w:hAnsi="メイリオ" w:cs="ＭＳ 明朝" w:hint="eastAsia"/>
          <w:sz w:val="24"/>
          <w:szCs w:val="24"/>
        </w:rPr>
        <w:t>観光を</w:t>
      </w:r>
      <w:r w:rsidRPr="00D01F1D">
        <w:rPr>
          <w:rFonts w:ascii="メイリオ" w:eastAsia="メイリオ" w:hAnsi="メイリオ" w:cs="ＭＳ 明朝" w:hint="eastAsia"/>
          <w:sz w:val="24"/>
          <w:szCs w:val="24"/>
        </w:rPr>
        <w:t>通じて</w:t>
      </w:r>
      <w:r w:rsidR="003A2972" w:rsidRPr="00D01F1D">
        <w:rPr>
          <w:rFonts w:ascii="メイリオ" w:eastAsia="メイリオ" w:hAnsi="メイリオ" w:cs="ＭＳ 明朝" w:hint="eastAsia"/>
          <w:sz w:val="24"/>
          <w:szCs w:val="24"/>
        </w:rPr>
        <w:t>、まちの魅力を守り、育てる</w:t>
      </w:r>
    </w:p>
    <w:p w14:paraId="26D404B6" w14:textId="0361954F" w:rsidR="003A2972" w:rsidRPr="00D01F1D" w:rsidRDefault="003A2972" w:rsidP="003A2972">
      <w:pPr>
        <w:rPr>
          <w:rFonts w:ascii="HGPｺﾞｼｯｸM" w:eastAsia="HGPｺﾞｼｯｸM" w:cs="ＭＳ 明朝"/>
        </w:rPr>
      </w:pPr>
      <w:r w:rsidRPr="00D01F1D">
        <w:rPr>
          <w:rFonts w:ascii="HGPｺﾞｼｯｸM" w:eastAsia="HGPｺﾞｼｯｸM" w:cs="ＭＳ 明朝" w:hint="eastAsia"/>
        </w:rPr>
        <w:t xml:space="preserve">　伊豆の国市の豊かな魅力を、来訪者とともに楽しむことで、守り、育て、市民にとっても観光客にとっても魅力あるまちをつくります。</w:t>
      </w:r>
    </w:p>
    <w:p w14:paraId="043DB3DF" w14:textId="1C94C655" w:rsidR="00164C7B" w:rsidRPr="00D01F1D" w:rsidRDefault="003A2972" w:rsidP="00B708DC">
      <w:pPr>
        <w:rPr>
          <w:rFonts w:ascii="HGPｺﾞｼｯｸM" w:eastAsia="HGPｺﾞｼｯｸM" w:cs="ＭＳ 明朝"/>
        </w:rPr>
      </w:pPr>
      <w:r w:rsidRPr="00D01F1D">
        <w:rPr>
          <w:rFonts w:ascii="HGPｺﾞｼｯｸM" w:eastAsia="HGPｺﾞｼｯｸM" w:cs="ＭＳ 明朝" w:hint="eastAsia"/>
        </w:rPr>
        <w:t xml:space="preserve">　こうした取り組みを行うためには、</w:t>
      </w:r>
      <w:r w:rsidR="00BA7566" w:rsidRPr="00D01F1D">
        <w:rPr>
          <w:rFonts w:ascii="HGPｺﾞｼｯｸM" w:eastAsia="HGPｺﾞｼｯｸM" w:cs="ＭＳ 明朝" w:hint="eastAsia"/>
        </w:rPr>
        <w:t>まちの</w:t>
      </w:r>
      <w:r w:rsidRPr="00D01F1D">
        <w:rPr>
          <w:rFonts w:ascii="HGPｺﾞｼｯｸM" w:eastAsia="HGPｺﾞｼｯｸM" w:cs="ＭＳ 明朝" w:hint="eastAsia"/>
        </w:rPr>
        <w:t>魅力を</w:t>
      </w:r>
      <w:r w:rsidR="00BA7566" w:rsidRPr="00D01F1D">
        <w:rPr>
          <w:rFonts w:ascii="HGPｺﾞｼｯｸM" w:eastAsia="HGPｺﾞｼｯｸM" w:cs="ＭＳ 明朝" w:hint="eastAsia"/>
        </w:rPr>
        <w:t>活かして、</w:t>
      </w:r>
      <w:r w:rsidRPr="00D01F1D">
        <w:rPr>
          <w:rFonts w:ascii="HGPｺﾞｼｯｸM" w:eastAsia="HGPｺﾞｼｯｸM" w:cs="ＭＳ 明朝" w:hint="eastAsia"/>
        </w:rPr>
        <w:t>観光客</w:t>
      </w:r>
      <w:r w:rsidR="00BA7566" w:rsidRPr="00D01F1D">
        <w:rPr>
          <w:rFonts w:ascii="HGPｺﾞｼｯｸM" w:eastAsia="HGPｺﾞｼｯｸM" w:cs="ＭＳ 明朝" w:hint="eastAsia"/>
        </w:rPr>
        <w:t>とともに楽しめるよう</w:t>
      </w:r>
      <w:r w:rsidR="00DD4D28" w:rsidRPr="00D01F1D">
        <w:rPr>
          <w:rFonts w:ascii="HGPｺﾞｼｯｸM" w:eastAsia="HGPｺﾞｼｯｸM" w:cs="ＭＳ 明朝" w:hint="eastAsia"/>
        </w:rPr>
        <w:t>、</w:t>
      </w:r>
      <w:r w:rsidRPr="00D01F1D">
        <w:rPr>
          <w:rFonts w:ascii="HGPｺﾞｼｯｸM" w:eastAsia="HGPｺﾞｼｯｸM" w:cs="ＭＳ 明朝" w:hint="eastAsia"/>
        </w:rPr>
        <w:t>商品化</w:t>
      </w:r>
      <w:r w:rsidR="00DD4D28" w:rsidRPr="00D01F1D">
        <w:rPr>
          <w:rFonts w:ascii="HGPｺﾞｼｯｸM" w:eastAsia="HGPｺﾞｼｯｸM" w:cs="ＭＳ 明朝" w:hint="eastAsia"/>
        </w:rPr>
        <w:t>していく</w:t>
      </w:r>
      <w:r w:rsidRPr="00D01F1D">
        <w:rPr>
          <w:rFonts w:ascii="HGPｺﾞｼｯｸM" w:eastAsia="HGPｺﾞｼｯｸM" w:cs="ＭＳ 明朝" w:hint="eastAsia"/>
        </w:rPr>
        <w:t>必要があります。</w:t>
      </w:r>
    </w:p>
    <w:p w14:paraId="063D8DC4" w14:textId="35652535" w:rsidR="003A2972" w:rsidRPr="00D01F1D" w:rsidRDefault="003A2972" w:rsidP="001776A0">
      <w:pPr>
        <w:ind w:firstLineChars="100" w:firstLine="210"/>
        <w:rPr>
          <w:rFonts w:ascii="HGPｺﾞｼｯｸM" w:eastAsia="HGPｺﾞｼｯｸM" w:cs="ＭＳ 明朝"/>
        </w:rPr>
      </w:pPr>
      <w:r w:rsidRPr="00D01F1D">
        <w:rPr>
          <w:rFonts w:ascii="HGPｺﾞｼｯｸM" w:eastAsia="HGPｺﾞｼｯｸM" w:cs="ＭＳ 明朝" w:hint="eastAsia"/>
        </w:rPr>
        <w:t>商品化には</w:t>
      </w:r>
      <w:r w:rsidR="00DD4D28" w:rsidRPr="00D01F1D">
        <w:rPr>
          <w:rFonts w:ascii="HGPｺﾞｼｯｸM" w:eastAsia="HGPｺﾞｼｯｸM" w:cs="ＭＳ 明朝" w:hint="eastAsia"/>
        </w:rPr>
        <w:t>様々</w:t>
      </w:r>
      <w:r w:rsidRPr="00D01F1D">
        <w:rPr>
          <w:rFonts w:ascii="HGPｺﾞｼｯｸM" w:eastAsia="HGPｺﾞｼｯｸM" w:cs="ＭＳ 明朝" w:hint="eastAsia"/>
        </w:rPr>
        <w:t>な方法があ</w:t>
      </w:r>
      <w:r w:rsidR="00B708DC" w:rsidRPr="00D01F1D">
        <w:rPr>
          <w:rFonts w:ascii="HGPｺﾞｼｯｸM" w:eastAsia="HGPｺﾞｼｯｸM" w:cs="ＭＳ 明朝" w:hint="eastAsia"/>
        </w:rPr>
        <w:t>ります。</w:t>
      </w:r>
      <w:r w:rsidR="007313F7" w:rsidRPr="00D01F1D">
        <w:rPr>
          <w:rFonts w:ascii="HGPｺﾞｼｯｸM" w:eastAsia="HGPｺﾞｼｯｸM" w:cs="ＭＳ 明朝" w:hint="eastAsia"/>
        </w:rPr>
        <w:t>伊豆の国市の多様な魅力を</w:t>
      </w:r>
      <w:r w:rsidR="001776A0" w:rsidRPr="00D01F1D">
        <w:rPr>
          <w:rFonts w:ascii="HGPｺﾞｼｯｸM" w:eastAsia="HGPｺﾞｼｯｸM" w:cs="ＭＳ 明朝" w:hint="eastAsia"/>
        </w:rPr>
        <w:t>来訪者に提供</w:t>
      </w:r>
      <w:r w:rsidR="0036298E" w:rsidRPr="00D01F1D">
        <w:rPr>
          <w:rFonts w:ascii="HGPｺﾞｼｯｸM" w:eastAsia="HGPｺﾞｼｯｸM" w:cs="ＭＳ 明朝" w:hint="eastAsia"/>
        </w:rPr>
        <w:t>することで、</w:t>
      </w:r>
      <w:r w:rsidR="007313F7" w:rsidRPr="00D01F1D">
        <w:rPr>
          <w:rFonts w:ascii="HGPｺﾞｼｯｸM" w:eastAsia="HGPｺﾞｼｯｸM" w:cs="ＭＳ 明朝" w:hint="eastAsia"/>
        </w:rPr>
        <w:t>付加価値を高め、</w:t>
      </w:r>
      <w:r w:rsidR="004167EF" w:rsidRPr="00D01F1D">
        <w:rPr>
          <w:rFonts w:ascii="HGPｺﾞｼｯｸM" w:eastAsia="HGPｺﾞｼｯｸM" w:cs="ＭＳ 明朝" w:hint="eastAsia"/>
        </w:rPr>
        <w:t>さらに磨きをかけて、市民も観光客も楽しめる</w:t>
      </w:r>
      <w:r w:rsidR="00EF1C5A" w:rsidRPr="00D01F1D">
        <w:rPr>
          <w:rFonts w:ascii="HGPｺﾞｼｯｸM" w:eastAsia="HGPｺﾞｼｯｸM" w:cs="ＭＳ 明朝" w:hint="eastAsia"/>
        </w:rPr>
        <w:t>まちを目指します</w:t>
      </w:r>
      <w:r w:rsidR="00B708DC" w:rsidRPr="00D01F1D">
        <w:rPr>
          <w:rFonts w:ascii="HGPｺﾞｼｯｸM" w:eastAsia="HGPｺﾞｼｯｸM" w:cs="ＭＳ 明朝" w:hint="eastAsia"/>
        </w:rPr>
        <w:t>。</w:t>
      </w:r>
    </w:p>
    <w:p w14:paraId="610EDEB3" w14:textId="77777777" w:rsidR="00B708DC" w:rsidRPr="00D01F1D" w:rsidRDefault="00B708DC" w:rsidP="003A2972">
      <w:pPr>
        <w:rPr>
          <w:rFonts w:ascii="HGPｺﾞｼｯｸM" w:eastAsia="HGPｺﾞｼｯｸM" w:cs="ＭＳ 明朝"/>
        </w:rPr>
      </w:pPr>
    </w:p>
    <w:p w14:paraId="668372EB" w14:textId="33E41C57" w:rsidR="00B708DC" w:rsidRPr="00D01F1D" w:rsidRDefault="00B708DC" w:rsidP="00B708DC">
      <w:pPr>
        <w:pStyle w:val="a9"/>
        <w:numPr>
          <w:ilvl w:val="0"/>
          <w:numId w:val="2"/>
        </w:numPr>
        <w:rPr>
          <w:rFonts w:ascii="メイリオ" w:eastAsia="メイリオ" w:hAnsi="メイリオ" w:cs="ＭＳ 明朝"/>
        </w:rPr>
      </w:pPr>
      <w:r w:rsidRPr="00D01F1D">
        <w:rPr>
          <w:rFonts w:ascii="メイリオ" w:eastAsia="メイリオ" w:hAnsi="メイリオ" w:cs="ＭＳ 明朝" w:hint="eastAsia"/>
        </w:rPr>
        <w:t>市内の多様な商工事業者を守り、育てる</w:t>
      </w:r>
    </w:p>
    <w:p w14:paraId="2EDCBC30" w14:textId="77777777" w:rsidR="00A87FE6" w:rsidRDefault="00B708DC" w:rsidP="00A87FE6">
      <w:pPr>
        <w:pStyle w:val="a9"/>
        <w:ind w:left="432"/>
        <w:rPr>
          <w:rFonts w:ascii="HGPｺﾞｼｯｸM" w:eastAsia="HGPｺﾞｼｯｸM" w:cs="ＭＳ 明朝"/>
        </w:rPr>
      </w:pPr>
      <w:r w:rsidRPr="00D01F1D">
        <w:rPr>
          <w:rFonts w:ascii="HGPｺﾞｼｯｸM" w:eastAsia="HGPｺﾞｼｯｸM" w:cs="ＭＳ 明朝" w:hint="eastAsia"/>
        </w:rPr>
        <w:t>観光客が訪れることで、地域には様々な経済効果がもたらされます。こうした効果</w:t>
      </w:r>
      <w:r w:rsidR="004D0E04" w:rsidRPr="00D01F1D">
        <w:rPr>
          <w:rFonts w:ascii="HGPｺﾞｼｯｸM" w:eastAsia="HGPｺﾞｼｯｸM" w:cs="ＭＳ 明朝" w:hint="eastAsia"/>
        </w:rPr>
        <w:t>によって</w:t>
      </w:r>
      <w:r w:rsidR="00263335" w:rsidRPr="00D01F1D">
        <w:rPr>
          <w:rFonts w:ascii="HGPｺﾞｼｯｸM" w:eastAsia="HGPｺﾞｼｯｸM" w:cs="ＭＳ 明朝" w:hint="eastAsia"/>
        </w:rPr>
        <w:t>市内</w:t>
      </w:r>
    </w:p>
    <w:p w14:paraId="534FE09F" w14:textId="652C5CBF" w:rsidR="00B708DC" w:rsidRPr="00A87FE6" w:rsidRDefault="00263335" w:rsidP="00A87FE6">
      <w:pPr>
        <w:ind w:leftChars="100" w:left="210"/>
        <w:rPr>
          <w:rFonts w:ascii="HGPｺﾞｼｯｸM" w:eastAsia="HGPｺﾞｼｯｸM" w:cs="ＭＳ 明朝"/>
        </w:rPr>
      </w:pPr>
      <w:r w:rsidRPr="00A87FE6">
        <w:rPr>
          <w:rFonts w:ascii="HGPｺﾞｼｯｸM" w:eastAsia="HGPｺﾞｼｯｸM" w:cs="ＭＳ 明朝" w:hint="eastAsia"/>
        </w:rPr>
        <w:t>の観光の中心に位置する宿泊事業者を活性化</w:t>
      </w:r>
      <w:r w:rsidR="00DD4D28" w:rsidRPr="00A87FE6">
        <w:rPr>
          <w:rFonts w:ascii="HGPｺﾞｼｯｸM" w:eastAsia="HGPｺﾞｼｯｸM" w:cs="ＭＳ 明朝" w:hint="eastAsia"/>
        </w:rPr>
        <w:t>させる</w:t>
      </w:r>
      <w:r w:rsidRPr="00A87FE6">
        <w:rPr>
          <w:rFonts w:ascii="HGPｺﾞｼｯｸM" w:eastAsia="HGPｺﾞｼｯｸM" w:cs="ＭＳ 明朝" w:hint="eastAsia"/>
        </w:rPr>
        <w:t>ことは</w:t>
      </w:r>
      <w:r w:rsidR="00B708DC" w:rsidRPr="00A87FE6">
        <w:rPr>
          <w:rFonts w:ascii="HGPｺﾞｼｯｸM" w:eastAsia="HGPｺﾞｼｯｸM" w:cs="ＭＳ 明朝" w:hint="eastAsia"/>
        </w:rPr>
        <w:t>もちろん、飲食</w:t>
      </w:r>
      <w:r w:rsidR="00DD4D28" w:rsidRPr="00A87FE6">
        <w:rPr>
          <w:rFonts w:ascii="HGPｺﾞｼｯｸM" w:eastAsia="HGPｺﾞｼｯｸM" w:cs="ＭＳ 明朝" w:hint="eastAsia"/>
        </w:rPr>
        <w:t>をはじめとする</w:t>
      </w:r>
      <w:r w:rsidR="00B708DC" w:rsidRPr="00A87FE6">
        <w:rPr>
          <w:rFonts w:ascii="HGPｺﾞｼｯｸM" w:eastAsia="HGPｺﾞｼｯｸM" w:cs="ＭＳ 明朝" w:hint="eastAsia"/>
        </w:rPr>
        <w:t>様々なサービス業、さらには物産事業者へと波及させることで、市内のより多くの事業者を守り、育てていきます。</w:t>
      </w:r>
    </w:p>
    <w:p w14:paraId="1B50A4E9" w14:textId="4B8780F9" w:rsidR="00B708DC" w:rsidRPr="00D01F1D" w:rsidRDefault="00B708DC" w:rsidP="00FB1F8B">
      <w:pPr>
        <w:ind w:left="420" w:hangingChars="200" w:hanging="420"/>
        <w:rPr>
          <w:rFonts w:ascii="HGPｺﾞｼｯｸM" w:eastAsia="HGPｺﾞｼｯｸM" w:cs="ＭＳ 明朝"/>
        </w:rPr>
      </w:pPr>
      <w:r w:rsidRPr="00D01F1D">
        <w:rPr>
          <w:rFonts w:ascii="HGPｺﾞｼｯｸM" w:eastAsia="HGPｺﾞｼｯｸM" w:cs="ＭＳ 明朝" w:hint="eastAsia"/>
        </w:rPr>
        <w:t xml:space="preserve">　　・現在活動している事業者が提供している製品やサービスを観光と結びつけることで</w:t>
      </w:r>
      <w:r w:rsidR="00DD4D28" w:rsidRPr="00D01F1D">
        <w:rPr>
          <w:rFonts w:ascii="HGPｺﾞｼｯｸM" w:eastAsia="HGPｺﾞｼｯｸM" w:cs="ＭＳ 明朝" w:hint="eastAsia"/>
        </w:rPr>
        <w:t>、</w:t>
      </w:r>
      <w:r w:rsidRPr="00D01F1D">
        <w:rPr>
          <w:rFonts w:ascii="HGPｺﾞｼｯｸM" w:eastAsia="HGPｺﾞｼｯｸM" w:cs="ＭＳ 明朝" w:hint="eastAsia"/>
        </w:rPr>
        <w:t>より活発な営業、さらには事業</w:t>
      </w:r>
      <w:r w:rsidR="009E32F5" w:rsidRPr="00D01F1D">
        <w:rPr>
          <w:rFonts w:ascii="HGPｺﾞｼｯｸM" w:eastAsia="HGPｺﾞｼｯｸM" w:cs="ＭＳ 明朝" w:hint="eastAsia"/>
        </w:rPr>
        <w:t>承継</w:t>
      </w:r>
      <w:r w:rsidRPr="00D01F1D">
        <w:rPr>
          <w:rFonts w:ascii="HGPｺﾞｼｯｸM" w:eastAsia="HGPｺﾞｼｯｸM" w:cs="ＭＳ 明朝" w:hint="eastAsia"/>
        </w:rPr>
        <w:t>につなげていきます。</w:t>
      </w:r>
    </w:p>
    <w:p w14:paraId="19D823DB" w14:textId="6769AA61" w:rsidR="00B708DC" w:rsidRPr="00D01F1D" w:rsidRDefault="00B708DC" w:rsidP="00B708DC">
      <w:pPr>
        <w:rPr>
          <w:rFonts w:ascii="HGPｺﾞｼｯｸM" w:eastAsia="HGPｺﾞｼｯｸM" w:cs="ＭＳ 明朝"/>
        </w:rPr>
      </w:pPr>
      <w:r w:rsidRPr="00D01F1D">
        <w:rPr>
          <w:rFonts w:ascii="HGPｺﾞｼｯｸM" w:eastAsia="HGPｺﾞｼｯｸM" w:cs="ＭＳ 明朝" w:hint="eastAsia"/>
        </w:rPr>
        <w:t xml:space="preserve">　　・観光と結びつけることで新規事業の開発</w:t>
      </w:r>
      <w:r w:rsidR="00DD4D28" w:rsidRPr="00D01F1D">
        <w:rPr>
          <w:rFonts w:ascii="HGPｺﾞｼｯｸM" w:eastAsia="HGPｺﾞｼｯｸM" w:cs="ＭＳ 明朝" w:hint="eastAsia"/>
        </w:rPr>
        <w:t>を促進させるとともに</w:t>
      </w:r>
      <w:r w:rsidRPr="00D01F1D">
        <w:rPr>
          <w:rFonts w:ascii="HGPｺﾞｼｯｸM" w:eastAsia="HGPｺﾞｼｯｸM" w:cs="ＭＳ 明朝" w:hint="eastAsia"/>
        </w:rPr>
        <w:t>、新規事業者の育成を</w:t>
      </w:r>
      <w:r w:rsidR="00DD4D28" w:rsidRPr="00D01F1D">
        <w:rPr>
          <w:rFonts w:ascii="HGPｺﾞｼｯｸM" w:eastAsia="HGPｺﾞｼｯｸM" w:cs="ＭＳ 明朝" w:hint="eastAsia"/>
        </w:rPr>
        <w:t>支援します。</w:t>
      </w:r>
    </w:p>
    <w:p w14:paraId="04B470EB" w14:textId="3A2E229F" w:rsidR="00B708DC" w:rsidRPr="00D01F1D" w:rsidRDefault="00B708DC" w:rsidP="00FB1F8B">
      <w:pPr>
        <w:ind w:left="420" w:hangingChars="200" w:hanging="420"/>
        <w:rPr>
          <w:rFonts w:ascii="HGPｺﾞｼｯｸM" w:eastAsia="HGPｺﾞｼｯｸM" w:cs="ＭＳ 明朝"/>
        </w:rPr>
      </w:pPr>
      <w:r w:rsidRPr="00D01F1D">
        <w:rPr>
          <w:rFonts w:ascii="HGPｺﾞｼｯｸM" w:eastAsia="HGPｺﾞｼｯｸM" w:cs="ＭＳ 明朝" w:hint="eastAsia"/>
        </w:rPr>
        <w:t xml:space="preserve">　　・市内</w:t>
      </w:r>
      <w:r w:rsidR="00DD4D28" w:rsidRPr="00D01F1D">
        <w:rPr>
          <w:rFonts w:ascii="HGPｺﾞｼｯｸM" w:eastAsia="HGPｺﾞｼｯｸM" w:cs="ＭＳ 明朝" w:hint="eastAsia"/>
        </w:rPr>
        <w:t>で生産された産物や</w:t>
      </w:r>
      <w:r w:rsidRPr="00D01F1D">
        <w:rPr>
          <w:rFonts w:ascii="HGPｺﾞｼｯｸM" w:eastAsia="HGPｺﾞｼｯｸM" w:cs="ＭＳ 明朝" w:hint="eastAsia"/>
        </w:rPr>
        <w:t>サービスを</w:t>
      </w:r>
      <w:r w:rsidR="00DD4D28" w:rsidRPr="00D01F1D">
        <w:rPr>
          <w:rFonts w:ascii="HGPｺﾞｼｯｸM" w:eastAsia="HGPｺﾞｼｯｸM" w:cs="ＭＳ 明朝" w:hint="eastAsia"/>
        </w:rPr>
        <w:t>効果的に</w:t>
      </w:r>
      <w:r w:rsidR="002F7B63" w:rsidRPr="00D01F1D">
        <w:rPr>
          <w:rFonts w:ascii="HGPｺﾞｼｯｸM" w:eastAsia="HGPｺﾞｼｯｸM" w:cs="ＭＳ 明朝" w:hint="eastAsia"/>
        </w:rPr>
        <w:t>情報発信していくことで</w:t>
      </w:r>
      <w:r w:rsidR="00AB5FFB" w:rsidRPr="00D01F1D">
        <w:rPr>
          <w:rFonts w:ascii="HGPｺﾞｼｯｸM" w:eastAsia="HGPｺﾞｼｯｸM" w:cs="ＭＳ 明朝" w:hint="eastAsia"/>
        </w:rPr>
        <w:t>、伊豆の国市の様々な産品を</w:t>
      </w:r>
      <w:r w:rsidRPr="00D01F1D">
        <w:rPr>
          <w:rFonts w:ascii="HGPｺﾞｼｯｸM" w:eastAsia="HGPｺﾞｼｯｸM" w:cs="ＭＳ 明朝" w:hint="eastAsia"/>
        </w:rPr>
        <w:t>ブランド化し、より付加価値の高い産業・事業者を育成していきます。</w:t>
      </w:r>
    </w:p>
    <w:p w14:paraId="107BAE0B" w14:textId="77777777" w:rsidR="00B708DC" w:rsidRPr="00D01F1D" w:rsidRDefault="00B708DC" w:rsidP="00B708DC">
      <w:pPr>
        <w:rPr>
          <w:rFonts w:ascii="HGPｺﾞｼｯｸM" w:eastAsia="HGPｺﾞｼｯｸM" w:cs="ＭＳ 明朝"/>
        </w:rPr>
      </w:pPr>
    </w:p>
    <w:p w14:paraId="11387AD4" w14:textId="261E0A05" w:rsidR="00B708DC" w:rsidRPr="00D01F1D" w:rsidRDefault="00B708DC" w:rsidP="00B708DC">
      <w:pPr>
        <w:pStyle w:val="a9"/>
        <w:numPr>
          <w:ilvl w:val="0"/>
          <w:numId w:val="2"/>
        </w:numPr>
        <w:rPr>
          <w:rFonts w:ascii="メイリオ" w:eastAsia="メイリオ" w:hAnsi="メイリオ" w:cs="ＭＳ 明朝"/>
        </w:rPr>
      </w:pPr>
      <w:r w:rsidRPr="00D01F1D">
        <w:rPr>
          <w:rFonts w:ascii="メイリオ" w:eastAsia="メイリオ" w:hAnsi="メイリオ" w:cs="ＭＳ 明朝" w:hint="eastAsia"/>
        </w:rPr>
        <w:t>伊豆の国市の歴史の価値を守り、育てる</w:t>
      </w:r>
    </w:p>
    <w:p w14:paraId="24D62A3B" w14:textId="3DF44DD2" w:rsidR="00AD23F5" w:rsidRPr="00A87FE6" w:rsidRDefault="00DE7490" w:rsidP="00A87FE6">
      <w:pPr>
        <w:ind w:left="283" w:firstLineChars="100" w:firstLine="210"/>
        <w:rPr>
          <w:rFonts w:ascii="HGPｺﾞｼｯｸM" w:eastAsia="HGPｺﾞｼｯｸM" w:cs="ＭＳ 明朝"/>
        </w:rPr>
      </w:pPr>
      <w:r>
        <w:rPr>
          <w:rFonts w:ascii="HGPｺﾞｼｯｸM" w:eastAsia="HGPｺﾞｼｯｸM" w:cs="ＭＳ 明朝" w:hint="eastAsia"/>
        </w:rPr>
        <w:t>旧石器・縄文・弥生時代の遺跡にはじまり</w:t>
      </w:r>
      <w:r w:rsidR="00A87FE6" w:rsidRPr="00A87FE6">
        <w:rPr>
          <w:rFonts w:ascii="HGPｺﾞｼｯｸM" w:eastAsia="HGPｺﾞｼｯｸM" w:cs="ＭＳ 明朝" w:hint="eastAsia"/>
        </w:rPr>
        <w:t>、</w:t>
      </w:r>
      <w:r w:rsidR="004F301F" w:rsidRPr="00A87FE6">
        <w:rPr>
          <w:rFonts w:ascii="HGPｺﾞｼｯｸM" w:eastAsia="HGPｺﾞｼｯｸM" w:cs="ＭＳ 明朝" w:hint="eastAsia"/>
        </w:rPr>
        <w:t>大河ドラマで注目を集めた北条氏を中心とする鎌倉時代の歴史</w:t>
      </w:r>
      <w:r w:rsidR="0040150A" w:rsidRPr="00A87FE6">
        <w:rPr>
          <w:rFonts w:ascii="HGPｺﾞｼｯｸM" w:eastAsia="HGPｺﾞｼｯｸM" w:cs="ＭＳ 明朝" w:hint="eastAsia"/>
        </w:rPr>
        <w:t>資産</w:t>
      </w:r>
      <w:r w:rsidR="004F301F" w:rsidRPr="00A87FE6">
        <w:rPr>
          <w:rFonts w:ascii="HGPｺﾞｼｯｸM" w:eastAsia="HGPｺﾞｼｯｸM" w:cs="ＭＳ 明朝" w:hint="eastAsia"/>
        </w:rPr>
        <w:t>、</w:t>
      </w:r>
      <w:r w:rsidR="00E83A1F" w:rsidRPr="00A87FE6">
        <w:rPr>
          <w:rFonts w:ascii="HGPｺﾞｼｯｸM" w:eastAsia="HGPｺﾞｼｯｸM" w:cs="ＭＳ 明朝" w:hint="eastAsia"/>
        </w:rPr>
        <w:t>戦国時代の北条早雲、さらには</w:t>
      </w:r>
      <w:r w:rsidR="004F301F" w:rsidRPr="00A87FE6">
        <w:rPr>
          <w:rFonts w:ascii="HGPｺﾞｼｯｸM" w:eastAsia="HGPｺﾞｼｯｸM" w:cs="ＭＳ 明朝" w:hint="eastAsia"/>
        </w:rPr>
        <w:t>江川邸や世界遺産韮山反射炉といった近世・近代の</w:t>
      </w:r>
      <w:r w:rsidR="0040150A" w:rsidRPr="00A87FE6">
        <w:rPr>
          <w:rFonts w:ascii="HGPｺﾞｼｯｸM" w:eastAsia="HGPｺﾞｼｯｸM" w:cs="ＭＳ 明朝" w:hint="eastAsia"/>
        </w:rPr>
        <w:t>遺産</w:t>
      </w:r>
      <w:r w:rsidR="004F301F" w:rsidRPr="00A87FE6">
        <w:rPr>
          <w:rFonts w:ascii="HGPｺﾞｼｯｸM" w:eastAsia="HGPｺﾞｼｯｸM" w:cs="ＭＳ 明朝" w:hint="eastAsia"/>
        </w:rPr>
        <w:t>まで、伊豆の国市にはたいへん貴重な歴史的資産が数多くあります。</w:t>
      </w:r>
      <w:r w:rsidR="00AD23F5" w:rsidRPr="00A87FE6">
        <w:rPr>
          <w:rFonts w:ascii="HGPｺﾞｼｯｸM" w:eastAsia="HGPｺﾞｼｯｸM" w:cs="ＭＳ 明朝" w:hint="eastAsia"/>
        </w:rPr>
        <w:t>また、市民が守ってきた祭りや伝統芸能、</w:t>
      </w:r>
      <w:r w:rsidR="009E32F5" w:rsidRPr="00A87FE6">
        <w:rPr>
          <w:rFonts w:ascii="HGPｺﾞｼｯｸM" w:eastAsia="HGPｺﾞｼｯｸM" w:cs="ＭＳ 明朝" w:hint="eastAsia"/>
        </w:rPr>
        <w:t>芸妓</w:t>
      </w:r>
      <w:r w:rsidR="00CF6129">
        <w:rPr>
          <w:rFonts w:ascii="HGPｺﾞｼｯｸM" w:eastAsia="HGPｺﾞｼｯｸM" w:cs="ＭＳ 明朝" w:hint="eastAsia"/>
        </w:rPr>
        <w:t>文化</w:t>
      </w:r>
      <w:r w:rsidR="009E32F5" w:rsidRPr="00A87FE6">
        <w:rPr>
          <w:rFonts w:ascii="HGPｺﾞｼｯｸM" w:eastAsia="HGPｺﾞｼｯｸM" w:cs="ＭＳ 明朝" w:hint="eastAsia"/>
        </w:rPr>
        <w:t>など</w:t>
      </w:r>
      <w:r w:rsidR="00E83A1F" w:rsidRPr="00A87FE6">
        <w:rPr>
          <w:rFonts w:ascii="HGPｺﾞｼｯｸM" w:eastAsia="HGPｺﾞｼｯｸM" w:cs="ＭＳ 明朝" w:hint="eastAsia"/>
        </w:rPr>
        <w:t>温泉場としての</w:t>
      </w:r>
      <w:r w:rsidR="00AD23F5" w:rsidRPr="00A87FE6">
        <w:rPr>
          <w:rFonts w:ascii="HGPｺﾞｼｯｸM" w:eastAsia="HGPｺﾞｼｯｸM" w:cs="ＭＳ 明朝" w:hint="eastAsia"/>
        </w:rPr>
        <w:t>伝統もあります。</w:t>
      </w:r>
    </w:p>
    <w:p w14:paraId="76D53822" w14:textId="20DC00D7" w:rsidR="003A2972" w:rsidRPr="00CF6129" w:rsidRDefault="004F301F" w:rsidP="00CF6129">
      <w:pPr>
        <w:ind w:leftChars="150" w:left="315" w:firstLineChars="100" w:firstLine="210"/>
        <w:rPr>
          <w:rFonts w:ascii="HGPｺﾞｼｯｸM" w:eastAsia="HGPｺﾞｼｯｸM" w:cs="ＭＳ 明朝"/>
        </w:rPr>
      </w:pPr>
      <w:r w:rsidRPr="00CF6129">
        <w:rPr>
          <w:rFonts w:ascii="HGPｺﾞｼｯｸM" w:eastAsia="HGPｺﾞｼｯｸM" w:cs="ＭＳ 明朝" w:hint="eastAsia"/>
        </w:rPr>
        <w:t>こうした地域の歴史は、多くの観光客を惹きつけるだけではなく、地域住民が地域の価値を見つめ</w:t>
      </w:r>
      <w:r w:rsidR="002F7B63" w:rsidRPr="00CF6129">
        <w:rPr>
          <w:rFonts w:ascii="HGPｺﾞｼｯｸM" w:eastAsia="HGPｺﾞｼｯｸM" w:cs="ＭＳ 明朝" w:hint="eastAsia"/>
        </w:rPr>
        <w:t>直す</w:t>
      </w:r>
      <w:r w:rsidR="006632DA" w:rsidRPr="00CF6129">
        <w:rPr>
          <w:rFonts w:ascii="HGPｺﾞｼｯｸM" w:eastAsia="HGPｺﾞｼｯｸM" w:cs="ＭＳ 明朝" w:hint="eastAsia"/>
        </w:rPr>
        <w:t>こ</w:t>
      </w:r>
      <w:r w:rsidR="008B1B2B" w:rsidRPr="00CF6129">
        <w:rPr>
          <w:rFonts w:ascii="HGPｺﾞｼｯｸM" w:eastAsia="HGPｺﾞｼｯｸM" w:cs="ＭＳ 明朝" w:hint="eastAsia"/>
        </w:rPr>
        <w:t>と</w:t>
      </w:r>
      <w:r w:rsidR="006632DA" w:rsidRPr="00CF6129">
        <w:rPr>
          <w:rFonts w:ascii="HGPｺﾞｼｯｸM" w:eastAsia="HGPｺﾞｼｯｸM" w:cs="ＭＳ 明朝" w:hint="eastAsia"/>
        </w:rPr>
        <w:t>で</w:t>
      </w:r>
      <w:r w:rsidRPr="00CF6129">
        <w:rPr>
          <w:rFonts w:ascii="HGPｺﾞｼｯｸM" w:eastAsia="HGPｺﾞｼｯｸM" w:cs="ＭＳ 明朝" w:hint="eastAsia"/>
        </w:rPr>
        <w:t>、自分たちの地域を愛し、誇りを持つための基盤になります。観光を</w:t>
      </w:r>
      <w:r w:rsidR="00DD4D28" w:rsidRPr="00CF6129">
        <w:rPr>
          <w:rFonts w:ascii="HGPｺﾞｼｯｸM" w:eastAsia="HGPｺﾞｼｯｸM" w:cs="ＭＳ 明朝" w:hint="eastAsia"/>
        </w:rPr>
        <w:t>通じて</w:t>
      </w:r>
      <w:r w:rsidRPr="00CF6129">
        <w:rPr>
          <w:rFonts w:ascii="HGPｺﾞｼｯｸM" w:eastAsia="HGPｺﾞｼｯｸM" w:cs="ＭＳ 明朝" w:hint="eastAsia"/>
        </w:rPr>
        <w:t>、世界</w:t>
      </w:r>
      <w:r w:rsidRPr="00CF6129">
        <w:rPr>
          <w:rFonts w:ascii="HGPｺﾞｼｯｸM" w:eastAsia="HGPｺﾞｼｯｸM" w:cs="ＭＳ 明朝" w:hint="eastAsia"/>
        </w:rPr>
        <w:lastRenderedPageBreak/>
        <w:t>中からの来訪者と市民がいっしょになって歴史遺産</w:t>
      </w:r>
      <w:r w:rsidR="006941CD" w:rsidRPr="00CF6129">
        <w:rPr>
          <w:rFonts w:ascii="HGPｺﾞｼｯｸM" w:eastAsia="HGPｺﾞｼｯｸM" w:cs="ＭＳ 明朝" w:hint="eastAsia"/>
        </w:rPr>
        <w:t>の価値を</w:t>
      </w:r>
      <w:r w:rsidRPr="00CF6129">
        <w:rPr>
          <w:rFonts w:ascii="HGPｺﾞｼｯｸM" w:eastAsia="HGPｺﾞｼｯｸM" w:cs="ＭＳ 明朝" w:hint="eastAsia"/>
        </w:rPr>
        <w:t>守り</w:t>
      </w:r>
      <w:r w:rsidR="002F7B63" w:rsidRPr="00CF6129">
        <w:rPr>
          <w:rFonts w:ascii="HGPｺﾞｼｯｸM" w:eastAsia="HGPｺﾞｼｯｸM" w:cs="ＭＳ 明朝" w:hint="eastAsia"/>
        </w:rPr>
        <w:t>、</w:t>
      </w:r>
      <w:r w:rsidRPr="00CF6129">
        <w:rPr>
          <w:rFonts w:ascii="HGPｺﾞｼｯｸM" w:eastAsia="HGPｺﾞｼｯｸM" w:cs="ＭＳ 明朝" w:hint="eastAsia"/>
        </w:rPr>
        <w:t>育てていきます。</w:t>
      </w:r>
    </w:p>
    <w:p w14:paraId="6A0A4C29" w14:textId="57C85632" w:rsidR="004F301F" w:rsidRPr="00D01F1D" w:rsidRDefault="004F301F" w:rsidP="004F301F">
      <w:pPr>
        <w:rPr>
          <w:rFonts w:ascii="HGPｺﾞｼｯｸM" w:eastAsia="HGPｺﾞｼｯｸM" w:cs="ＭＳ 明朝"/>
        </w:rPr>
      </w:pPr>
      <w:r w:rsidRPr="00D01F1D">
        <w:rPr>
          <w:rFonts w:ascii="HGPｺﾞｼｯｸM" w:eastAsia="HGPｺﾞｼｯｸM" w:cs="ＭＳ 明朝" w:hint="eastAsia"/>
        </w:rPr>
        <w:t xml:space="preserve">　　・観光を通じた歴史的資源の情報発信</w:t>
      </w:r>
      <w:r w:rsidR="006941CD" w:rsidRPr="00D01F1D">
        <w:rPr>
          <w:rFonts w:ascii="HGPｺﾞｼｯｸM" w:eastAsia="HGPｺﾞｼｯｸM" w:cs="ＭＳ 明朝" w:hint="eastAsia"/>
        </w:rPr>
        <w:t>を内外に行います。</w:t>
      </w:r>
    </w:p>
    <w:p w14:paraId="3CEE8AD3" w14:textId="77777777" w:rsidR="00CC7CE9" w:rsidRPr="00D01F1D" w:rsidRDefault="004F301F" w:rsidP="004F301F">
      <w:pPr>
        <w:rPr>
          <w:rFonts w:ascii="HGPｺﾞｼｯｸM" w:eastAsia="HGPｺﾞｼｯｸM" w:cs="ＭＳ 明朝"/>
        </w:rPr>
      </w:pPr>
      <w:r w:rsidRPr="00D01F1D">
        <w:rPr>
          <w:rFonts w:ascii="HGPｺﾞｼｯｸM" w:eastAsia="HGPｺﾞｼｯｸM" w:cs="ＭＳ 明朝" w:hint="eastAsia"/>
        </w:rPr>
        <w:t xml:space="preserve">　　・歴史ガイド</w:t>
      </w:r>
      <w:r w:rsidR="006941CD" w:rsidRPr="00D01F1D">
        <w:rPr>
          <w:rFonts w:ascii="HGPｺﾞｼｯｸM" w:eastAsia="HGPｺﾞｼｯｸM" w:cs="ＭＳ 明朝" w:hint="eastAsia"/>
        </w:rPr>
        <w:t>の活動をより活発化することで、</w:t>
      </w:r>
      <w:r w:rsidR="00CC7CE9" w:rsidRPr="00D01F1D">
        <w:rPr>
          <w:rFonts w:ascii="HGPｺﾞｼｯｸM" w:eastAsia="HGPｺﾞｼｯｸM" w:cs="ＭＳ 明朝" w:hint="eastAsia"/>
        </w:rPr>
        <w:t>来訪者の満足度を高めるとともに、</w:t>
      </w:r>
      <w:r w:rsidR="006941CD" w:rsidRPr="00D01F1D">
        <w:rPr>
          <w:rFonts w:ascii="HGPｺﾞｼｯｸM" w:eastAsia="HGPｺﾞｼｯｸM" w:cs="ＭＳ 明朝" w:hint="eastAsia"/>
        </w:rPr>
        <w:t>歴史資産の付加</w:t>
      </w:r>
    </w:p>
    <w:p w14:paraId="33707002" w14:textId="142694BC" w:rsidR="004F301F" w:rsidRPr="00D01F1D" w:rsidRDefault="006941CD" w:rsidP="00D01F1D">
      <w:pPr>
        <w:ind w:firstLineChars="200" w:firstLine="420"/>
        <w:rPr>
          <w:rFonts w:ascii="HGPｺﾞｼｯｸM" w:eastAsia="HGPｺﾞｼｯｸM" w:cs="ＭＳ 明朝"/>
        </w:rPr>
      </w:pPr>
      <w:r w:rsidRPr="00D01F1D">
        <w:rPr>
          <w:rFonts w:ascii="HGPｺﾞｼｯｸM" w:eastAsia="HGPｺﾞｼｯｸM" w:cs="ＭＳ 明朝" w:hint="eastAsia"/>
        </w:rPr>
        <w:t>価値を高めていきます。</w:t>
      </w:r>
    </w:p>
    <w:p w14:paraId="732DE2D6" w14:textId="664EDA28" w:rsidR="006941CD" w:rsidRPr="00D01F1D" w:rsidRDefault="006941CD" w:rsidP="004F301F">
      <w:pPr>
        <w:rPr>
          <w:rFonts w:ascii="HGPｺﾞｼｯｸM" w:eastAsia="HGPｺﾞｼｯｸM" w:cs="ＭＳ 明朝"/>
        </w:rPr>
      </w:pPr>
      <w:r w:rsidRPr="00D01F1D">
        <w:rPr>
          <w:rFonts w:ascii="HGPｺﾞｼｯｸM" w:eastAsia="HGPｺﾞｼｯｸM" w:cs="ＭＳ 明朝" w:hint="eastAsia"/>
        </w:rPr>
        <w:t xml:space="preserve">　　・歴史ガイドを通じて、</w:t>
      </w:r>
      <w:r w:rsidR="00944E59">
        <w:rPr>
          <w:rFonts w:ascii="HGPｺﾞｼｯｸM" w:eastAsia="HGPｺﾞｼｯｸM" w:cs="ＭＳ 明朝" w:hint="eastAsia"/>
        </w:rPr>
        <w:t>幼少期から</w:t>
      </w:r>
      <w:r w:rsidR="00CF6129">
        <w:rPr>
          <w:rFonts w:ascii="HGPｺﾞｼｯｸM" w:eastAsia="HGPｺﾞｼｯｸM" w:cs="ＭＳ 明朝" w:hint="eastAsia"/>
        </w:rPr>
        <w:t>、</w:t>
      </w:r>
      <w:r w:rsidR="00944E59">
        <w:rPr>
          <w:rFonts w:ascii="HGPｺﾞｼｯｸM" w:eastAsia="HGPｺﾞｼｯｸM" w:cs="ＭＳ 明朝" w:hint="eastAsia"/>
        </w:rPr>
        <w:t>市民に</w:t>
      </w:r>
      <w:r w:rsidRPr="00D01F1D">
        <w:rPr>
          <w:rFonts w:ascii="HGPｺﾞｼｯｸM" w:eastAsia="HGPｺﾞｼｯｸM" w:cs="ＭＳ 明朝" w:hint="eastAsia"/>
        </w:rPr>
        <w:t>歴史の価値を伝え</w:t>
      </w:r>
      <w:r w:rsidR="00944E59">
        <w:rPr>
          <w:rFonts w:ascii="HGPｺﾞｼｯｸM" w:eastAsia="HGPｺﾞｼｯｸM" w:cs="ＭＳ 明朝" w:hint="eastAsia"/>
        </w:rPr>
        <w:t>、郷土愛の醸成に努めていきます。</w:t>
      </w:r>
    </w:p>
    <w:p w14:paraId="7627F006" w14:textId="7E8B2718" w:rsidR="006941CD" w:rsidRPr="00D01F1D" w:rsidRDefault="006941CD" w:rsidP="004F301F">
      <w:pPr>
        <w:rPr>
          <w:rFonts w:ascii="HGPｺﾞｼｯｸM" w:eastAsia="HGPｺﾞｼｯｸM" w:cs="ＭＳ 明朝"/>
        </w:rPr>
      </w:pPr>
      <w:r w:rsidRPr="00D01F1D">
        <w:rPr>
          <w:rFonts w:ascii="HGPｺﾞｼｯｸM" w:eastAsia="HGPｺﾞｼｯｸM" w:cs="ＭＳ 明朝" w:hint="eastAsia"/>
        </w:rPr>
        <w:t xml:space="preserve">　　・外国語ガイドを守り、育てることで世界中の人々</w:t>
      </w:r>
      <w:r w:rsidR="002F7B63" w:rsidRPr="00D01F1D">
        <w:rPr>
          <w:rFonts w:ascii="HGPｺﾞｼｯｸM" w:eastAsia="HGPｺﾞｼｯｸM" w:cs="ＭＳ 明朝" w:hint="eastAsia"/>
        </w:rPr>
        <w:t>が歴史遺産に触れる機会を確保していきます。</w:t>
      </w:r>
    </w:p>
    <w:p w14:paraId="48C9F801" w14:textId="6615CBAB" w:rsidR="00AD23F5" w:rsidRPr="00D01F1D" w:rsidRDefault="00AD23F5" w:rsidP="002F7B63">
      <w:pPr>
        <w:ind w:left="420" w:hangingChars="200" w:hanging="420"/>
        <w:rPr>
          <w:rFonts w:ascii="HGPｺﾞｼｯｸM" w:eastAsia="HGPｺﾞｼｯｸM" w:cs="ＭＳ 明朝"/>
        </w:rPr>
      </w:pPr>
      <w:r w:rsidRPr="00D01F1D">
        <w:rPr>
          <w:rFonts w:ascii="HGPｺﾞｼｯｸM" w:eastAsia="HGPｺﾞｼｯｸM" w:cs="ＭＳ 明朝" w:hint="eastAsia"/>
        </w:rPr>
        <w:t xml:space="preserve">　　・地域の祭りを観光客とともに</w:t>
      </w:r>
      <w:r w:rsidR="00BF7E80" w:rsidRPr="00D01F1D">
        <w:rPr>
          <w:rFonts w:ascii="HGPｺﾞｼｯｸM" w:eastAsia="HGPｺﾞｼｯｸM" w:cs="ＭＳ 明朝" w:hint="eastAsia"/>
        </w:rPr>
        <w:t>楽し</w:t>
      </w:r>
      <w:r w:rsidRPr="00D01F1D">
        <w:rPr>
          <w:rFonts w:ascii="HGPｺﾞｼｯｸM" w:eastAsia="HGPｺﾞｼｯｸM" w:cs="ＭＳ 明朝" w:hint="eastAsia"/>
        </w:rPr>
        <w:t>めるようにする</w:t>
      </w:r>
      <w:r w:rsidR="002F7B63" w:rsidRPr="00D01F1D">
        <w:rPr>
          <w:rFonts w:ascii="HGPｺﾞｼｯｸM" w:eastAsia="HGPｺﾞｼｯｸM" w:cs="ＭＳ 明朝" w:hint="eastAsia"/>
        </w:rPr>
        <w:t>とともに、</w:t>
      </w:r>
      <w:r w:rsidRPr="00D01F1D">
        <w:rPr>
          <w:rFonts w:ascii="HGPｺﾞｼｯｸM" w:eastAsia="HGPｺﾞｼｯｸM" w:cs="ＭＳ 明朝" w:hint="eastAsia"/>
        </w:rPr>
        <w:t>イベントなどを通じて芸妓の活動</w:t>
      </w:r>
      <w:r w:rsidR="007752B2" w:rsidRPr="00D01F1D">
        <w:rPr>
          <w:rFonts w:ascii="HGPｺﾞｼｯｸM" w:eastAsia="HGPｺﾞｼｯｸM" w:cs="ＭＳ 明朝" w:hint="eastAsia"/>
        </w:rPr>
        <w:t>を</w:t>
      </w:r>
      <w:r w:rsidR="002F7B63" w:rsidRPr="00D01F1D">
        <w:rPr>
          <w:rFonts w:ascii="HGPｺﾞｼｯｸM" w:eastAsia="HGPｺﾞｼｯｸM" w:cs="ＭＳ 明朝" w:hint="eastAsia"/>
        </w:rPr>
        <w:t>支援するなど、伝統文化を</w:t>
      </w:r>
      <w:r w:rsidR="00944E59">
        <w:rPr>
          <w:rFonts w:ascii="HGPｺﾞｼｯｸM" w:eastAsia="HGPｺﾞｼｯｸM" w:cs="ＭＳ 明朝" w:hint="eastAsia"/>
        </w:rPr>
        <w:t>継承</w:t>
      </w:r>
      <w:r w:rsidR="002F7B63" w:rsidRPr="00D01F1D">
        <w:rPr>
          <w:rFonts w:ascii="HGPｺﾞｼｯｸM" w:eastAsia="HGPｺﾞｼｯｸM" w:cs="ＭＳ 明朝" w:hint="eastAsia"/>
        </w:rPr>
        <w:t>していきます。</w:t>
      </w:r>
    </w:p>
    <w:p w14:paraId="3A126FE8" w14:textId="0EF3C9D4" w:rsidR="006941CD" w:rsidRPr="00D01F1D" w:rsidRDefault="006941CD" w:rsidP="004F301F">
      <w:pPr>
        <w:rPr>
          <w:rFonts w:ascii="HGPｺﾞｼｯｸM" w:eastAsia="HGPｺﾞｼｯｸM" w:cs="ＭＳ 明朝"/>
        </w:rPr>
      </w:pPr>
      <w:r w:rsidRPr="00D01F1D">
        <w:rPr>
          <w:rFonts w:ascii="HGPｺﾞｼｯｸM" w:eastAsia="HGPｺﾞｼｯｸM" w:cs="ＭＳ 明朝" w:hint="eastAsia"/>
        </w:rPr>
        <w:t xml:space="preserve">　　</w:t>
      </w:r>
    </w:p>
    <w:p w14:paraId="3827E16E" w14:textId="475EE555" w:rsidR="006941CD" w:rsidRPr="00D01F1D" w:rsidRDefault="006941CD" w:rsidP="006941CD">
      <w:pPr>
        <w:pStyle w:val="a9"/>
        <w:numPr>
          <w:ilvl w:val="0"/>
          <w:numId w:val="2"/>
        </w:numPr>
        <w:rPr>
          <w:rFonts w:ascii="メイリオ" w:eastAsia="メイリオ" w:hAnsi="メイリオ" w:cs="ＭＳ 明朝"/>
        </w:rPr>
      </w:pPr>
      <w:r w:rsidRPr="00D01F1D">
        <w:rPr>
          <w:rFonts w:ascii="メイリオ" w:eastAsia="メイリオ" w:hAnsi="メイリオ" w:cs="ＭＳ 明朝" w:hint="eastAsia"/>
        </w:rPr>
        <w:t>心地よい景観と空間を守り、育てる</w:t>
      </w:r>
    </w:p>
    <w:p w14:paraId="4495864F" w14:textId="48834635" w:rsidR="006941CD" w:rsidRPr="00D01F1D" w:rsidRDefault="006941CD" w:rsidP="006941CD">
      <w:pPr>
        <w:pStyle w:val="a9"/>
        <w:ind w:left="432" w:firstLineChars="100" w:firstLine="210"/>
        <w:rPr>
          <w:rFonts w:ascii="HGPｺﾞｼｯｸM" w:eastAsia="HGPｺﾞｼｯｸM" w:cs="ＭＳ 明朝"/>
        </w:rPr>
      </w:pPr>
      <w:r w:rsidRPr="00D01F1D">
        <w:rPr>
          <w:rFonts w:ascii="HGPｺﾞｼｯｸM" w:eastAsia="HGPｺﾞｼｯｸM" w:cs="ＭＳ 明朝" w:hint="eastAsia"/>
        </w:rPr>
        <w:t>伊豆の国市は豊かな自然に恵まれ、その中で美しい農村景観やまち並みが</w:t>
      </w:r>
      <w:r w:rsidR="002F7B63" w:rsidRPr="00D01F1D">
        <w:rPr>
          <w:rFonts w:ascii="HGPｺﾞｼｯｸM" w:eastAsia="HGPｺﾞｼｯｸM" w:cs="ＭＳ 明朝" w:hint="eastAsia"/>
        </w:rPr>
        <w:t>形成されて</w:t>
      </w:r>
      <w:r w:rsidRPr="00D01F1D">
        <w:rPr>
          <w:rFonts w:ascii="HGPｺﾞｼｯｸM" w:eastAsia="HGPｺﾞｼｯｸM" w:cs="ＭＳ 明朝" w:hint="eastAsia"/>
        </w:rPr>
        <w:t>きました。</w:t>
      </w:r>
      <w:r w:rsidR="00E72EBC" w:rsidRPr="00D01F1D">
        <w:rPr>
          <w:rFonts w:ascii="HGPｺﾞｼｯｸM" w:eastAsia="HGPｺﾞｼｯｸM" w:cs="ＭＳ 明朝" w:hint="eastAsia"/>
        </w:rPr>
        <w:t>そうした景観やまち並みを</w:t>
      </w:r>
      <w:r w:rsidRPr="00D01F1D">
        <w:rPr>
          <w:rFonts w:ascii="HGPｺﾞｼｯｸM" w:eastAsia="HGPｺﾞｼｯｸM" w:cs="ＭＳ 明朝" w:hint="eastAsia"/>
        </w:rPr>
        <w:t>観光と結びつけることで、より美しく心地よいものに発展させていきます。</w:t>
      </w:r>
    </w:p>
    <w:p w14:paraId="7465E618" w14:textId="77777777" w:rsidR="00594611" w:rsidRPr="00D01F1D" w:rsidRDefault="00AD23F5" w:rsidP="00AD23F5">
      <w:pPr>
        <w:rPr>
          <w:rFonts w:ascii="HGPｺﾞｼｯｸM" w:eastAsia="HGPｺﾞｼｯｸM" w:cs="ＭＳ 明朝"/>
        </w:rPr>
      </w:pPr>
      <w:r w:rsidRPr="00D01F1D">
        <w:rPr>
          <w:rFonts w:ascii="HGPｺﾞｼｯｸM" w:eastAsia="HGPｺﾞｼｯｸM" w:cs="ＭＳ 明朝" w:hint="eastAsia"/>
        </w:rPr>
        <w:t xml:space="preserve">　　・市民・事業者の協働により、伊豆長岡</w:t>
      </w:r>
      <w:r w:rsidR="005464D4" w:rsidRPr="00D01F1D">
        <w:rPr>
          <w:rFonts w:ascii="HGPｺﾞｼｯｸM" w:eastAsia="HGPｺﾞｼｯｸM" w:cs="ＭＳ 明朝" w:hint="eastAsia"/>
        </w:rPr>
        <w:t>温泉</w:t>
      </w:r>
      <w:r w:rsidRPr="00D01F1D">
        <w:rPr>
          <w:rFonts w:ascii="HGPｺﾞｼｯｸM" w:eastAsia="HGPｺﾞｼｯｸM" w:cs="ＭＳ 明朝" w:hint="eastAsia"/>
        </w:rPr>
        <w:t>の温泉場通りを</w:t>
      </w:r>
      <w:r w:rsidR="00594611" w:rsidRPr="00D01F1D">
        <w:rPr>
          <w:rFonts w:ascii="HGPｺﾞｼｯｸM" w:eastAsia="HGPｺﾞｼｯｸM" w:cs="ＭＳ 明朝" w:hint="eastAsia"/>
        </w:rPr>
        <w:t>、</w:t>
      </w:r>
      <w:r w:rsidRPr="00D01F1D">
        <w:rPr>
          <w:rFonts w:ascii="HGPｺﾞｼｯｸM" w:eastAsia="HGPｺﾞｼｯｸM" w:cs="ＭＳ 明朝" w:hint="eastAsia"/>
        </w:rPr>
        <w:t>より</w:t>
      </w:r>
      <w:r w:rsidR="00594611" w:rsidRPr="00D01F1D">
        <w:rPr>
          <w:rFonts w:ascii="HGPｺﾞｼｯｸM" w:eastAsia="HGPｺﾞｼｯｸM" w:cs="ＭＳ 明朝" w:hint="eastAsia"/>
        </w:rPr>
        <w:t>楽しく</w:t>
      </w:r>
      <w:r w:rsidRPr="00D01F1D">
        <w:rPr>
          <w:rFonts w:ascii="HGPｺﾞｼｯｸM" w:eastAsia="HGPｺﾞｼｯｸM" w:cs="ＭＳ 明朝" w:hint="eastAsia"/>
        </w:rPr>
        <w:t>居心地の良い空間にして</w:t>
      </w:r>
    </w:p>
    <w:p w14:paraId="6CD3B6BF" w14:textId="6398B508" w:rsidR="00AD23F5" w:rsidRPr="00D01F1D" w:rsidRDefault="00AD23F5" w:rsidP="00FB1F8B">
      <w:pPr>
        <w:ind w:firstLineChars="200" w:firstLine="420"/>
        <w:rPr>
          <w:rFonts w:ascii="HGPｺﾞｼｯｸM" w:eastAsia="HGPｺﾞｼｯｸM" w:cs="ＭＳ 明朝"/>
        </w:rPr>
      </w:pPr>
      <w:r w:rsidRPr="00D01F1D">
        <w:rPr>
          <w:rFonts w:ascii="HGPｺﾞｼｯｸM" w:eastAsia="HGPｺﾞｼｯｸM" w:cs="ＭＳ 明朝" w:hint="eastAsia"/>
        </w:rPr>
        <w:t>いきます。</w:t>
      </w:r>
    </w:p>
    <w:p w14:paraId="293CE51E" w14:textId="0F753588" w:rsidR="00AD23F5" w:rsidRPr="00D01F1D" w:rsidRDefault="00AD23F5" w:rsidP="00AD23F5">
      <w:pPr>
        <w:rPr>
          <w:rFonts w:ascii="HGPｺﾞｼｯｸM" w:eastAsia="HGPｺﾞｼｯｸM" w:cs="ＭＳ 明朝"/>
        </w:rPr>
      </w:pPr>
      <w:r w:rsidRPr="00D01F1D">
        <w:rPr>
          <w:rFonts w:ascii="HGPｺﾞｼｯｸM" w:eastAsia="HGPｺﾞｼｯｸM" w:cs="ＭＳ 明朝" w:hint="eastAsia"/>
        </w:rPr>
        <w:t xml:space="preserve">　　・温泉街の中心に位置する源氏山を、市民も観光客も楽しめる空間として整備していきます。</w:t>
      </w:r>
    </w:p>
    <w:p w14:paraId="19D3DEB9" w14:textId="342F592B" w:rsidR="00AD23F5" w:rsidRPr="00D01F1D" w:rsidRDefault="00AD23F5" w:rsidP="00567908">
      <w:pPr>
        <w:ind w:left="420" w:hangingChars="200" w:hanging="420"/>
        <w:rPr>
          <w:rFonts w:ascii="HGPｺﾞｼｯｸM" w:eastAsia="HGPｺﾞｼｯｸM" w:cs="ＭＳ 明朝"/>
        </w:rPr>
      </w:pPr>
      <w:r w:rsidRPr="00D01F1D">
        <w:rPr>
          <w:rFonts w:ascii="HGPｺﾞｼｯｸM" w:eastAsia="HGPｺﾞｼｯｸM" w:cs="ＭＳ 明朝" w:hint="eastAsia"/>
        </w:rPr>
        <w:t xml:space="preserve">　　・</w:t>
      </w:r>
      <w:r w:rsidR="00567908" w:rsidRPr="00D01F1D">
        <w:rPr>
          <w:rFonts w:ascii="HGPｺﾞｼｯｸM" w:eastAsia="HGPｺﾞｼｯｸM" w:cs="ＭＳ 明朝" w:hint="eastAsia"/>
        </w:rPr>
        <w:t>川の駅「伊豆城山」</w:t>
      </w:r>
      <w:r w:rsidRPr="00D01F1D">
        <w:rPr>
          <w:rFonts w:ascii="HGPｺﾞｼｯｸM" w:eastAsia="HGPｺﾞｼｯｸM" w:cs="ＭＳ 明朝" w:hint="eastAsia"/>
        </w:rPr>
        <w:t>を市民と観光客の憩いの場として活用していきます。</w:t>
      </w:r>
      <w:r w:rsidR="00700C96" w:rsidRPr="00D01F1D">
        <w:rPr>
          <w:rFonts w:ascii="HGPｺﾞｼｯｸM" w:eastAsia="HGPｺﾞｼｯｸM" w:cs="ＭＳ 明朝" w:hint="eastAsia"/>
        </w:rPr>
        <w:t>特に、犬などのペットと</w:t>
      </w:r>
      <w:r w:rsidR="00BF7E80" w:rsidRPr="00D01F1D">
        <w:rPr>
          <w:rFonts w:ascii="HGPｺﾞｼｯｸM" w:eastAsia="HGPｺﾞｼｯｸM" w:cs="ＭＳ 明朝" w:hint="eastAsia"/>
        </w:rPr>
        <w:t>と</w:t>
      </w:r>
      <w:r w:rsidR="00700C96" w:rsidRPr="00D01F1D">
        <w:rPr>
          <w:rFonts w:ascii="HGPｺﾞｼｯｸM" w:eastAsia="HGPｺﾞｼｯｸM" w:cs="ＭＳ 明朝" w:hint="eastAsia"/>
        </w:rPr>
        <w:t>もに</w:t>
      </w:r>
      <w:r w:rsidR="00F04F1B" w:rsidRPr="00D01F1D">
        <w:rPr>
          <w:rFonts w:ascii="HGPｺﾞｼｯｸM" w:eastAsia="HGPｺﾞｼｯｸM" w:cs="ＭＳ 明朝" w:hint="eastAsia"/>
        </w:rPr>
        <w:t>楽しめる</w:t>
      </w:r>
      <w:r w:rsidR="001363A4" w:rsidRPr="00D01F1D">
        <w:rPr>
          <w:rFonts w:ascii="HGPｺﾞｼｯｸM" w:eastAsia="HGPｺﾞｼｯｸM" w:cs="ＭＳ 明朝" w:hint="eastAsia"/>
        </w:rPr>
        <w:t>場所</w:t>
      </w:r>
      <w:r w:rsidR="00F04F1B" w:rsidRPr="00D01F1D">
        <w:rPr>
          <w:rFonts w:ascii="HGPｺﾞｼｯｸM" w:eastAsia="HGPｺﾞｼｯｸM" w:cs="ＭＳ 明朝" w:hint="eastAsia"/>
        </w:rPr>
        <w:t>として、</w:t>
      </w:r>
      <w:r w:rsidR="002F7B63" w:rsidRPr="00D01F1D">
        <w:rPr>
          <w:rFonts w:ascii="HGPｺﾞｼｯｸM" w:eastAsia="HGPｺﾞｼｯｸM" w:cs="ＭＳ 明朝" w:hint="eastAsia"/>
        </w:rPr>
        <w:t>ペットツーリズムに積極的な</w:t>
      </w:r>
      <w:r w:rsidR="00F04F1B" w:rsidRPr="00D01F1D">
        <w:rPr>
          <w:rFonts w:ascii="HGPｺﾞｼｯｸM" w:eastAsia="HGPｺﾞｼｯｸM" w:cs="ＭＳ 明朝" w:hint="eastAsia"/>
        </w:rPr>
        <w:t>宿泊施設</w:t>
      </w:r>
      <w:r w:rsidR="00BF7E80" w:rsidRPr="00D01F1D">
        <w:rPr>
          <w:rFonts w:ascii="HGPｺﾞｼｯｸM" w:eastAsia="HGPｺﾞｼｯｸM" w:cs="ＭＳ 明朝" w:hint="eastAsia"/>
        </w:rPr>
        <w:t>や飲食店</w:t>
      </w:r>
      <w:r w:rsidR="00F04F1B" w:rsidRPr="00D01F1D">
        <w:rPr>
          <w:rFonts w:ascii="HGPｺﾞｼｯｸM" w:eastAsia="HGPｺﾞｼｯｸM" w:cs="ＭＳ 明朝" w:hint="eastAsia"/>
        </w:rPr>
        <w:t>と連携しながら、犬好き・ペット好きの人たちが足を運びたくなる</w:t>
      </w:r>
      <w:r w:rsidR="001363A4" w:rsidRPr="00D01F1D">
        <w:rPr>
          <w:rFonts w:ascii="HGPｺﾞｼｯｸM" w:eastAsia="HGPｺﾞｼｯｸM" w:cs="ＭＳ 明朝" w:hint="eastAsia"/>
        </w:rPr>
        <w:t>空間づくりを進めます。</w:t>
      </w:r>
    </w:p>
    <w:p w14:paraId="51A2A9FE" w14:textId="6D358A30" w:rsidR="004255B1" w:rsidRPr="00D01F1D" w:rsidRDefault="004255B1" w:rsidP="00FB1F8B">
      <w:pPr>
        <w:ind w:left="420" w:hangingChars="200" w:hanging="420"/>
        <w:rPr>
          <w:rFonts w:ascii="HGPｺﾞｼｯｸM" w:eastAsia="HGPｺﾞｼｯｸM" w:cs="ＭＳ 明朝"/>
          <w:strike/>
        </w:rPr>
      </w:pPr>
      <w:r w:rsidRPr="00D01F1D">
        <w:rPr>
          <w:rFonts w:ascii="HGPｺﾞｼｯｸM" w:eastAsia="HGPｺﾞｼｯｸM" w:cs="ＭＳ 明朝" w:hint="eastAsia"/>
        </w:rPr>
        <w:t xml:space="preserve">　　・</w:t>
      </w:r>
      <w:r w:rsidR="00944E59">
        <w:rPr>
          <w:rFonts w:ascii="HGPｺﾞｼｯｸM" w:eastAsia="HGPｺﾞｼｯｸM" w:cs="ＭＳ 明朝" w:hint="eastAsia"/>
        </w:rPr>
        <w:t>こうした空間づくりを進めるにあたっては、行政の関連部署と連携することはもとより、建設業をはじめとする様々な事業者との連携が望まれます。</w:t>
      </w:r>
      <w:r w:rsidR="007D32F0" w:rsidRPr="00D01F1D">
        <w:rPr>
          <w:rFonts w:ascii="HGPｺﾞｼｯｸM" w:eastAsia="HGPｺﾞｼｯｸM" w:cs="ＭＳ 明朝" w:hint="eastAsia"/>
        </w:rPr>
        <w:t>各主体の</w:t>
      </w:r>
      <w:r w:rsidR="00FA0A8B" w:rsidRPr="00D01F1D">
        <w:rPr>
          <w:rFonts w:ascii="HGPｺﾞｼｯｸM" w:eastAsia="HGPｺﾞｼｯｸM" w:cs="ＭＳ 明朝" w:hint="eastAsia"/>
        </w:rPr>
        <w:t>連携の場を積極的につくることで、持続的に活用</w:t>
      </w:r>
      <w:r w:rsidR="00147EC6" w:rsidRPr="00D01F1D">
        <w:rPr>
          <w:rFonts w:ascii="HGPｺﾞｼｯｸM" w:eastAsia="HGPｺﾞｼｯｸM" w:cs="ＭＳ 明朝" w:hint="eastAsia"/>
        </w:rPr>
        <w:t>できる体制づくりを</w:t>
      </w:r>
      <w:r w:rsidR="00B35622" w:rsidRPr="00D01F1D">
        <w:rPr>
          <w:rFonts w:ascii="HGPｺﾞｼｯｸM" w:eastAsia="HGPｺﾞｼｯｸM" w:cs="ＭＳ 明朝" w:hint="eastAsia"/>
        </w:rPr>
        <w:t>していきます。</w:t>
      </w:r>
    </w:p>
    <w:p w14:paraId="6B3ED357" w14:textId="2A1A3876" w:rsidR="00AD23F5" w:rsidRPr="00D01F1D" w:rsidRDefault="00AD23F5" w:rsidP="00A9270A">
      <w:pPr>
        <w:ind w:left="420" w:hangingChars="200" w:hanging="420"/>
        <w:rPr>
          <w:rFonts w:ascii="HGPｺﾞｼｯｸM" w:eastAsia="HGPｺﾞｼｯｸM" w:cs="ＭＳ 明朝"/>
        </w:rPr>
      </w:pPr>
      <w:r w:rsidRPr="00D01F1D">
        <w:rPr>
          <w:rFonts w:ascii="HGPｺﾞｼｯｸM" w:eastAsia="HGPｺﾞｼｯｸM" w:cs="ＭＳ 明朝" w:hint="eastAsia"/>
        </w:rPr>
        <w:t xml:space="preserve">　　・</w:t>
      </w:r>
      <w:r w:rsidR="002F7B63" w:rsidRPr="00D01F1D">
        <w:rPr>
          <w:rFonts w:ascii="HGPｺﾞｼｯｸM" w:eastAsia="HGPｺﾞｼｯｸM" w:cs="ＭＳ 明朝" w:hint="eastAsia"/>
        </w:rPr>
        <w:t>市民をはじめとして、市内を訪れる観光客の心が和むよう</w:t>
      </w:r>
      <w:r w:rsidR="00A9270A" w:rsidRPr="00D01F1D">
        <w:rPr>
          <w:rFonts w:ascii="HGPｺﾞｼｯｸM" w:eastAsia="HGPｺﾞｼｯｸM" w:cs="ＭＳ 明朝" w:hint="eastAsia"/>
        </w:rPr>
        <w:t>、花によるおもてなし活動に取り組む団体を支援し、</w:t>
      </w:r>
      <w:r w:rsidRPr="00D01F1D">
        <w:rPr>
          <w:rFonts w:ascii="HGPｺﾞｼｯｸM" w:eastAsia="HGPｺﾞｼｯｸM" w:cs="ＭＳ 明朝" w:hint="eastAsia"/>
        </w:rPr>
        <w:t>市内各地におもてなしの空間づくりを進めます。</w:t>
      </w:r>
    </w:p>
    <w:p w14:paraId="38ED95F0" w14:textId="77777777" w:rsidR="00AD23F5" w:rsidRPr="00D01F1D" w:rsidRDefault="00AD23F5" w:rsidP="00AD23F5">
      <w:pPr>
        <w:rPr>
          <w:rFonts w:ascii="HGPｺﾞｼｯｸM" w:eastAsia="HGPｺﾞｼｯｸM" w:cs="ＭＳ 明朝"/>
        </w:rPr>
      </w:pPr>
    </w:p>
    <w:p w14:paraId="45CC3D77" w14:textId="65E94C68" w:rsidR="006941CD" w:rsidRPr="00D01F1D" w:rsidRDefault="00AD23F5" w:rsidP="006941CD">
      <w:pPr>
        <w:pStyle w:val="a9"/>
        <w:numPr>
          <w:ilvl w:val="0"/>
          <w:numId w:val="2"/>
        </w:numPr>
        <w:rPr>
          <w:rFonts w:ascii="メイリオ" w:eastAsia="メイリオ" w:hAnsi="メイリオ" w:cs="ＭＳ 明朝"/>
        </w:rPr>
      </w:pPr>
      <w:r w:rsidRPr="00D01F1D">
        <w:rPr>
          <w:rFonts w:ascii="メイリオ" w:eastAsia="メイリオ" w:hAnsi="メイリオ" w:cs="ＭＳ 明朝" w:hint="eastAsia"/>
        </w:rPr>
        <w:t>豊かな農業基盤を守り、育てる</w:t>
      </w:r>
    </w:p>
    <w:p w14:paraId="6AD48323" w14:textId="0C4B0D66" w:rsidR="00AD23F5" w:rsidRPr="00D01F1D" w:rsidRDefault="00AD23F5" w:rsidP="00AD23F5">
      <w:pPr>
        <w:pStyle w:val="a9"/>
        <w:ind w:left="432"/>
        <w:rPr>
          <w:rFonts w:ascii="HGPｺﾞｼｯｸM" w:eastAsia="HGPｺﾞｼｯｸM" w:cs="ＭＳ 明朝"/>
        </w:rPr>
      </w:pPr>
      <w:r w:rsidRPr="00D01F1D">
        <w:rPr>
          <w:rFonts w:ascii="HGPｺﾞｼｯｸM" w:eastAsia="HGPｺﾞｼｯｸM" w:cs="ＭＳ 明朝" w:hint="eastAsia"/>
        </w:rPr>
        <w:t xml:space="preserve">　伊豆の国市は</w:t>
      </w:r>
      <w:r w:rsidR="00457C1B" w:rsidRPr="00D01F1D">
        <w:rPr>
          <w:rFonts w:ascii="HGPｺﾞｼｯｸM" w:eastAsia="HGPｺﾞｼｯｸM" w:cs="ＭＳ 明朝" w:hint="eastAsia"/>
        </w:rPr>
        <w:t>豊かな農産物を育み、ブランド力のある収益性の高い農業基盤を有しています。</w:t>
      </w:r>
      <w:r w:rsidR="00A9270A" w:rsidRPr="00D01F1D">
        <w:rPr>
          <w:rFonts w:ascii="HGPｺﾞｼｯｸM" w:eastAsia="HGPｺﾞｼｯｸM" w:cs="ＭＳ 明朝" w:hint="eastAsia"/>
        </w:rPr>
        <w:t>いちご</w:t>
      </w:r>
      <w:r w:rsidR="00457C1B" w:rsidRPr="00D01F1D">
        <w:rPr>
          <w:rFonts w:ascii="HGPｺﾞｼｯｸM" w:eastAsia="HGPｺﾞｼｯｸM" w:cs="ＭＳ 明朝" w:hint="eastAsia"/>
        </w:rPr>
        <w:t>狩りや</w:t>
      </w:r>
      <w:r w:rsidR="00A9270A" w:rsidRPr="00D01F1D">
        <w:rPr>
          <w:rFonts w:ascii="HGPｺﾞｼｯｸM" w:eastAsia="HGPｺﾞｼｯｸM" w:cs="ＭＳ 明朝" w:hint="eastAsia"/>
        </w:rPr>
        <w:t>みかん</w:t>
      </w:r>
      <w:r w:rsidR="00457C1B" w:rsidRPr="00D01F1D">
        <w:rPr>
          <w:rFonts w:ascii="HGPｺﾞｼｯｸM" w:eastAsia="HGPｺﾞｼｯｸM" w:cs="ＭＳ 明朝" w:hint="eastAsia"/>
        </w:rPr>
        <w:t>狩りなどの観光農園は、伊豆の国市の農産物の情報発信とともに、そのブランド化に大きく貢献してきました。観光と農業をさらに結びつけることで、豊かで収益性の高い農業を守り</w:t>
      </w:r>
      <w:r w:rsidR="00A9270A" w:rsidRPr="00D01F1D">
        <w:rPr>
          <w:rFonts w:ascii="HGPｺﾞｼｯｸM" w:eastAsia="HGPｺﾞｼｯｸM" w:cs="ＭＳ 明朝" w:hint="eastAsia"/>
        </w:rPr>
        <w:t>、</w:t>
      </w:r>
      <w:r w:rsidR="00457C1B" w:rsidRPr="00D01F1D">
        <w:rPr>
          <w:rFonts w:ascii="HGPｺﾞｼｯｸM" w:eastAsia="HGPｺﾞｼｯｸM" w:cs="ＭＳ 明朝" w:hint="eastAsia"/>
        </w:rPr>
        <w:t>育てます。</w:t>
      </w:r>
    </w:p>
    <w:p w14:paraId="53A3C613" w14:textId="3158EB0D" w:rsidR="00457C1B" w:rsidRPr="00D01F1D" w:rsidRDefault="00457C1B" w:rsidP="00FB1F8B">
      <w:pPr>
        <w:pStyle w:val="a9"/>
        <w:ind w:leftChars="200" w:left="420"/>
        <w:rPr>
          <w:rFonts w:ascii="HGPｺﾞｼｯｸM" w:eastAsia="HGPｺﾞｼｯｸM" w:cs="ＭＳ 明朝"/>
        </w:rPr>
      </w:pPr>
      <w:r w:rsidRPr="00D01F1D">
        <w:rPr>
          <w:rFonts w:ascii="HGPｺﾞｼｯｸM" w:eastAsia="HGPｺﾞｼｯｸM" w:cs="ＭＳ 明朝" w:hint="eastAsia"/>
        </w:rPr>
        <w:t>・観光を通じて、伊豆の国市の農産物の情報発信を行い、その価値を</w:t>
      </w:r>
      <w:r w:rsidR="00A9270A" w:rsidRPr="00D01F1D">
        <w:rPr>
          <w:rFonts w:ascii="HGPｺﾞｼｯｸM" w:eastAsia="HGPｺﾞｼｯｸM" w:cs="ＭＳ 明朝" w:hint="eastAsia"/>
        </w:rPr>
        <w:t>広めることで</w:t>
      </w:r>
      <w:r w:rsidRPr="00D01F1D">
        <w:rPr>
          <w:rFonts w:ascii="HGPｺﾞｼｯｸM" w:eastAsia="HGPｺﾞｼｯｸM" w:cs="ＭＳ 明朝" w:hint="eastAsia"/>
        </w:rPr>
        <w:t>、ブランド力を強化していきます。</w:t>
      </w:r>
    </w:p>
    <w:p w14:paraId="318F5DD1" w14:textId="41D5A3F1" w:rsidR="00457C1B" w:rsidRPr="00D01F1D" w:rsidRDefault="00457C1B" w:rsidP="00AD23F5">
      <w:pPr>
        <w:pStyle w:val="a9"/>
        <w:ind w:left="432"/>
        <w:rPr>
          <w:rFonts w:ascii="HGPｺﾞｼｯｸM" w:eastAsia="HGPｺﾞｼｯｸM" w:cs="ＭＳ 明朝"/>
        </w:rPr>
      </w:pPr>
      <w:r w:rsidRPr="00D01F1D">
        <w:rPr>
          <w:rFonts w:ascii="HGPｺﾞｼｯｸM" w:eastAsia="HGPｺﾞｼｯｸM" w:cs="ＭＳ 明朝" w:hint="eastAsia"/>
        </w:rPr>
        <w:t>・</w:t>
      </w:r>
      <w:r w:rsidR="00A9270A" w:rsidRPr="00D01F1D">
        <w:rPr>
          <w:rFonts w:ascii="HGPｺﾞｼｯｸM" w:eastAsia="HGPｺﾞｼｯｸM" w:cs="ＭＳ 明朝" w:hint="eastAsia"/>
        </w:rPr>
        <w:t>いちご</w:t>
      </w:r>
      <w:r w:rsidRPr="00D01F1D">
        <w:rPr>
          <w:rFonts w:ascii="HGPｺﾞｼｯｸM" w:eastAsia="HGPｺﾞｼｯｸM" w:cs="ＭＳ 明朝" w:hint="eastAsia"/>
        </w:rPr>
        <w:t>狩りと</w:t>
      </w:r>
      <w:r w:rsidR="00A9270A" w:rsidRPr="00D01F1D">
        <w:rPr>
          <w:rFonts w:ascii="HGPｺﾞｼｯｸM" w:eastAsia="HGPｺﾞｼｯｸM" w:cs="ＭＳ 明朝" w:hint="eastAsia"/>
        </w:rPr>
        <w:t>みかん</w:t>
      </w:r>
      <w:r w:rsidRPr="00D01F1D">
        <w:rPr>
          <w:rFonts w:ascii="HGPｺﾞｼｯｸM" w:eastAsia="HGPｺﾞｼｯｸM" w:cs="ＭＳ 明朝" w:hint="eastAsia"/>
        </w:rPr>
        <w:t>狩りの事業</w:t>
      </w:r>
      <w:r w:rsidR="00567908" w:rsidRPr="00D01F1D">
        <w:rPr>
          <w:rFonts w:ascii="HGPｺﾞｼｯｸM" w:eastAsia="HGPｺﾞｼｯｸM" w:cs="ＭＳ 明朝" w:hint="eastAsia"/>
        </w:rPr>
        <w:t>承継</w:t>
      </w:r>
      <w:r w:rsidRPr="00D01F1D">
        <w:rPr>
          <w:rFonts w:ascii="HGPｺﾞｼｯｸM" w:eastAsia="HGPｺﾞｼｯｸM" w:cs="ＭＳ 明朝" w:hint="eastAsia"/>
        </w:rPr>
        <w:t>を</w:t>
      </w:r>
      <w:r w:rsidR="000A27EF" w:rsidRPr="00D01F1D">
        <w:rPr>
          <w:rFonts w:ascii="HGPｺﾞｼｯｸM" w:eastAsia="HGPｺﾞｼｯｸM" w:cs="ＭＳ 明朝" w:hint="eastAsia"/>
        </w:rPr>
        <w:t>、</w:t>
      </w:r>
      <w:r w:rsidR="00A9270A" w:rsidRPr="00D01F1D">
        <w:rPr>
          <w:rFonts w:ascii="HGPｺﾞｼｯｸM" w:eastAsia="HGPｺﾞｼｯｸM" w:cs="ＭＳ 明朝" w:hint="eastAsia"/>
        </w:rPr>
        <w:t>農業者団体</w:t>
      </w:r>
      <w:r w:rsidR="00567908" w:rsidRPr="00D01F1D">
        <w:rPr>
          <w:rFonts w:ascii="HGPｺﾞｼｯｸM" w:eastAsia="HGPｺﾞｼｯｸM" w:cs="ＭＳ 明朝" w:hint="eastAsia"/>
        </w:rPr>
        <w:t>等の支援機関</w:t>
      </w:r>
      <w:r w:rsidR="000A27EF" w:rsidRPr="00D01F1D">
        <w:rPr>
          <w:rFonts w:ascii="HGPｺﾞｼｯｸM" w:eastAsia="HGPｺﾞｼｯｸM" w:cs="ＭＳ 明朝" w:hint="eastAsia"/>
        </w:rPr>
        <w:t>と連携しながら、</w:t>
      </w:r>
      <w:r w:rsidRPr="00D01F1D">
        <w:rPr>
          <w:rFonts w:ascii="HGPｺﾞｼｯｸM" w:eastAsia="HGPｺﾞｼｯｸM" w:cs="ＭＳ 明朝" w:hint="eastAsia"/>
        </w:rPr>
        <w:t>積極的に支援することで、産地としての知名度と収益性を守ります。</w:t>
      </w:r>
    </w:p>
    <w:p w14:paraId="7E1B7BC0" w14:textId="587E93CA" w:rsidR="00457C1B" w:rsidRPr="00D01F1D" w:rsidRDefault="00457C1B" w:rsidP="00AD23F5">
      <w:pPr>
        <w:pStyle w:val="a9"/>
        <w:ind w:left="432"/>
        <w:rPr>
          <w:rFonts w:ascii="HGPｺﾞｼｯｸM" w:eastAsia="HGPｺﾞｼｯｸM" w:cs="ＭＳ 明朝"/>
        </w:rPr>
      </w:pPr>
      <w:r w:rsidRPr="00D01F1D">
        <w:rPr>
          <w:rFonts w:ascii="HGPｺﾞｼｯｸM" w:eastAsia="HGPｺﾞｼｯｸM" w:cs="ＭＳ 明朝" w:hint="eastAsia"/>
        </w:rPr>
        <w:lastRenderedPageBreak/>
        <w:t>・地産地消に取り組むことで、観光の経済効果を</w:t>
      </w:r>
      <w:r w:rsidR="00A9270A" w:rsidRPr="00D01F1D">
        <w:rPr>
          <w:rFonts w:ascii="HGPｺﾞｼｯｸM" w:eastAsia="HGPｺﾞｼｯｸM" w:cs="ＭＳ 明朝" w:hint="eastAsia"/>
        </w:rPr>
        <w:t>農業者</w:t>
      </w:r>
      <w:r w:rsidRPr="00D01F1D">
        <w:rPr>
          <w:rFonts w:ascii="HGPｺﾞｼｯｸM" w:eastAsia="HGPｺﾞｼｯｸM" w:cs="ＭＳ 明朝" w:hint="eastAsia"/>
        </w:rPr>
        <w:t>へも波及させていきます。</w:t>
      </w:r>
    </w:p>
    <w:p w14:paraId="6CD76131" w14:textId="531C90D1" w:rsidR="00D62475" w:rsidRPr="00D01F1D" w:rsidRDefault="00457C1B" w:rsidP="00D01F1D">
      <w:pPr>
        <w:pStyle w:val="a9"/>
        <w:ind w:left="432"/>
        <w:rPr>
          <w:rFonts w:ascii="HGPｺﾞｼｯｸM" w:eastAsia="HGPｺﾞｼｯｸM" w:cs="ＭＳ 明朝"/>
        </w:rPr>
      </w:pPr>
      <w:r w:rsidRPr="00D01F1D">
        <w:rPr>
          <w:rFonts w:ascii="HGPｺﾞｼｯｸM" w:eastAsia="HGPｺﾞｼｯｸM" w:cs="ＭＳ 明朝" w:hint="eastAsia"/>
        </w:rPr>
        <w:t>・農産物直売所を</w:t>
      </w:r>
      <w:r w:rsidR="00944E59">
        <w:rPr>
          <w:rFonts w:ascii="HGPｺﾞｼｯｸM" w:eastAsia="HGPｺﾞｼｯｸM" w:cs="ＭＳ 明朝" w:hint="eastAsia"/>
        </w:rPr>
        <w:t>充実させ</w:t>
      </w:r>
      <w:r w:rsidRPr="00D01F1D">
        <w:rPr>
          <w:rFonts w:ascii="HGPｺﾞｼｯｸM" w:eastAsia="HGPｺﾞｼｯｸM" w:cs="ＭＳ 明朝" w:hint="eastAsia"/>
        </w:rPr>
        <w:t>、市民も観光客も地場の</w:t>
      </w:r>
      <w:r w:rsidR="008E65F8" w:rsidRPr="00D01F1D">
        <w:rPr>
          <w:rFonts w:ascii="HGPｺﾞｼｯｸM" w:eastAsia="HGPｺﾞｼｯｸM" w:cs="ＭＳ 明朝" w:hint="eastAsia"/>
        </w:rPr>
        <w:t>新鮮で安心な</w:t>
      </w:r>
      <w:r w:rsidRPr="00D01F1D">
        <w:rPr>
          <w:rFonts w:ascii="HGPｺﾞｼｯｸM" w:eastAsia="HGPｺﾞｼｯｸM" w:cs="ＭＳ 明朝" w:hint="eastAsia"/>
        </w:rPr>
        <w:t>農産物を楽しめるようにします。</w:t>
      </w:r>
      <w:r w:rsidR="00D62475" w:rsidRPr="00D01F1D">
        <w:rPr>
          <w:rFonts w:eastAsiaTheme="minorHAnsi" w:cs="ＭＳ 明朝"/>
        </w:rPr>
        <w:br w:type="page"/>
      </w:r>
    </w:p>
    <w:p w14:paraId="1DB883EC" w14:textId="21D7E683" w:rsidR="003A2972" w:rsidRPr="00D01F1D" w:rsidRDefault="00A9270A" w:rsidP="00A9270A">
      <w:pPr>
        <w:rPr>
          <w:rFonts w:ascii="メイリオ" w:eastAsia="メイリオ" w:hAnsi="メイリオ" w:cs="ＭＳ 明朝"/>
          <w:sz w:val="24"/>
          <w:szCs w:val="24"/>
        </w:rPr>
      </w:pPr>
      <w:r w:rsidRPr="00D01F1D">
        <w:rPr>
          <w:rFonts w:ascii="メイリオ" w:eastAsia="メイリオ" w:hAnsi="メイリオ" w:cs="ＭＳ 明朝" w:hint="eastAsia"/>
          <w:sz w:val="24"/>
          <w:szCs w:val="24"/>
        </w:rPr>
        <w:lastRenderedPageBreak/>
        <w:t xml:space="preserve">基本方針２　</w:t>
      </w:r>
      <w:r w:rsidR="003A2972" w:rsidRPr="00D01F1D">
        <w:rPr>
          <w:rFonts w:ascii="メイリオ" w:eastAsia="メイリオ" w:hAnsi="メイリオ" w:cs="ＭＳ 明朝" w:hint="eastAsia"/>
          <w:sz w:val="24"/>
          <w:szCs w:val="24"/>
        </w:rPr>
        <w:t>効果的なマーケティング</w:t>
      </w:r>
    </w:p>
    <w:p w14:paraId="4AA9B699" w14:textId="271AB57B" w:rsidR="003A2972" w:rsidRPr="00D01F1D" w:rsidRDefault="003A2972" w:rsidP="003A2972">
      <w:pPr>
        <w:rPr>
          <w:rFonts w:ascii="HGPｺﾞｼｯｸM" w:eastAsia="HGPｺﾞｼｯｸM" w:cs="ＭＳ 明朝"/>
        </w:rPr>
      </w:pPr>
      <w:r w:rsidRPr="00D01F1D">
        <w:rPr>
          <w:rFonts w:ascii="HGPｺﾞｼｯｸM" w:eastAsia="HGPｺﾞｼｯｸM" w:cs="ＭＳ 明朝" w:hint="eastAsia"/>
        </w:rPr>
        <w:t xml:space="preserve">　</w:t>
      </w:r>
      <w:r w:rsidR="00BB7D3B" w:rsidRPr="00D01F1D">
        <w:rPr>
          <w:rFonts w:ascii="HGPｺﾞｼｯｸM" w:eastAsia="HGPｺﾞｼｯｸM" w:cs="ＭＳ 明朝" w:hint="eastAsia"/>
        </w:rPr>
        <w:t>多くの来訪者に訪れてもらうためには、市内の多様な魅力についての情報を適切に発信して、</w:t>
      </w:r>
      <w:r w:rsidR="00521D70" w:rsidRPr="00D01F1D">
        <w:rPr>
          <w:rFonts w:ascii="HGPｺﾞｼｯｸM" w:eastAsia="HGPｺﾞｼｯｸM" w:cs="ＭＳ 明朝" w:hint="eastAsia"/>
        </w:rPr>
        <w:t>実際に来訪してくれるように働きかけていく必要があります。近年は観光をめぐる地域間競争が激しくなっていく中で、</w:t>
      </w:r>
      <w:r w:rsidR="00C13B14" w:rsidRPr="00D01F1D">
        <w:rPr>
          <w:rFonts w:ascii="HGPｺﾞｼｯｸM" w:eastAsia="HGPｺﾞｼｯｸM" w:cs="ＭＳ 明朝" w:hint="eastAsia"/>
        </w:rPr>
        <w:t>費用対効果の</w:t>
      </w:r>
      <w:r w:rsidR="00070714" w:rsidRPr="00D01F1D">
        <w:rPr>
          <w:rFonts w:ascii="HGPｺﾞｼｯｸM" w:eastAsia="HGPｺﾞｼｯｸM" w:cs="ＭＳ 明朝" w:hint="eastAsia"/>
        </w:rPr>
        <w:t>高い</w:t>
      </w:r>
      <w:r w:rsidR="00A91B49" w:rsidRPr="00D01F1D">
        <w:rPr>
          <w:rFonts w:ascii="HGPｺﾞｼｯｸM" w:eastAsia="HGPｺﾞｼｯｸM" w:cs="ＭＳ 明朝" w:hint="eastAsia"/>
        </w:rPr>
        <w:t>効果的なマーケティング</w:t>
      </w:r>
      <w:r w:rsidR="00A9270A" w:rsidRPr="00D01F1D">
        <w:rPr>
          <w:rFonts w:ascii="HGPｺﾞｼｯｸM" w:eastAsia="HGPｺﾞｼｯｸM" w:cs="ＭＳ 明朝" w:hint="eastAsia"/>
        </w:rPr>
        <w:t>を行うとともに</w:t>
      </w:r>
      <w:r w:rsidR="00E72DF2" w:rsidRPr="00D01F1D">
        <w:rPr>
          <w:rFonts w:ascii="HGPｺﾞｼｯｸM" w:eastAsia="HGPｺﾞｼｯｸM" w:cs="ＭＳ 明朝" w:hint="eastAsia"/>
        </w:rPr>
        <w:t>、</w:t>
      </w:r>
      <w:r w:rsidR="00A9270A" w:rsidRPr="00D01F1D">
        <w:rPr>
          <w:rFonts w:ascii="HGPｺﾞｼｯｸM" w:eastAsia="HGPｺﾞｼｯｸM" w:cs="ＭＳ 明朝" w:hint="eastAsia"/>
        </w:rPr>
        <w:t>そのノウハウの</w:t>
      </w:r>
      <w:r w:rsidR="00E72DF2" w:rsidRPr="00D01F1D">
        <w:rPr>
          <w:rFonts w:ascii="HGPｺﾞｼｯｸM" w:eastAsia="HGPｺﾞｼｯｸM" w:cs="ＭＳ 明朝" w:hint="eastAsia"/>
        </w:rPr>
        <w:t>蓄積</w:t>
      </w:r>
      <w:r w:rsidR="00A9270A" w:rsidRPr="00D01F1D">
        <w:rPr>
          <w:rFonts w:ascii="HGPｺﾞｼｯｸM" w:eastAsia="HGPｺﾞｼｯｸM" w:cs="ＭＳ 明朝" w:hint="eastAsia"/>
        </w:rPr>
        <w:t>を</w:t>
      </w:r>
      <w:r w:rsidR="00E72DF2" w:rsidRPr="00D01F1D">
        <w:rPr>
          <w:rFonts w:ascii="HGPｺﾞｼｯｸM" w:eastAsia="HGPｺﾞｼｯｸM" w:cs="ＭＳ 明朝" w:hint="eastAsia"/>
        </w:rPr>
        <w:t>していく必要性</w:t>
      </w:r>
      <w:r w:rsidR="00A91B49" w:rsidRPr="00D01F1D">
        <w:rPr>
          <w:rFonts w:ascii="HGPｺﾞｼｯｸM" w:eastAsia="HGPｺﾞｼｯｸM" w:cs="ＭＳ 明朝" w:hint="eastAsia"/>
        </w:rPr>
        <w:t>が高まっています。</w:t>
      </w:r>
    </w:p>
    <w:p w14:paraId="4697F16C" w14:textId="67CCF8D8" w:rsidR="00F33048" w:rsidRPr="00D01F1D" w:rsidRDefault="0067164A" w:rsidP="003A2972">
      <w:pPr>
        <w:rPr>
          <w:rFonts w:ascii="HGPｺﾞｼｯｸM" w:eastAsia="HGPｺﾞｼｯｸM" w:cs="ＭＳ 明朝"/>
        </w:rPr>
      </w:pPr>
      <w:r w:rsidRPr="00D01F1D">
        <w:rPr>
          <w:rFonts w:ascii="HGPｺﾞｼｯｸM" w:eastAsia="HGPｺﾞｼｯｸM" w:cs="ＭＳ 明朝" w:hint="eastAsia"/>
        </w:rPr>
        <w:t xml:space="preserve">　マーケティングは、</w:t>
      </w:r>
      <w:r w:rsidR="00657D10" w:rsidRPr="00D01F1D">
        <w:rPr>
          <w:rFonts w:ascii="HGPｺﾞｼｯｸM" w:eastAsia="HGPｺﾞｼｯｸM" w:cs="ＭＳ 明朝" w:hint="eastAsia"/>
        </w:rPr>
        <w:t>地域にあった</w:t>
      </w:r>
      <w:r w:rsidR="004E4C3B" w:rsidRPr="00D01F1D">
        <w:rPr>
          <w:rFonts w:ascii="HGPｺﾞｼｯｸM" w:eastAsia="HGPｺﾞｼｯｸM" w:cs="ＭＳ 明朝" w:hint="eastAsia"/>
        </w:rPr>
        <w:t>集客</w:t>
      </w:r>
      <w:r w:rsidR="00657D10" w:rsidRPr="00D01F1D">
        <w:rPr>
          <w:rFonts w:ascii="HGPｺﾞｼｯｸM" w:eastAsia="HGPｺﾞｼｯｸM" w:cs="ＭＳ 明朝" w:hint="eastAsia"/>
        </w:rPr>
        <w:t>ノウハウを見つける</w:t>
      </w:r>
      <w:r w:rsidR="004E4C3B" w:rsidRPr="00D01F1D">
        <w:rPr>
          <w:rFonts w:ascii="HGPｺﾞｼｯｸM" w:eastAsia="HGPｺﾞｼｯｸM" w:cs="ＭＳ 明朝" w:hint="eastAsia"/>
        </w:rPr>
        <w:t>作業です。その</w:t>
      </w:r>
      <w:r w:rsidR="00657D10" w:rsidRPr="00D01F1D">
        <w:rPr>
          <w:rFonts w:ascii="HGPｺﾞｼｯｸM" w:eastAsia="HGPｺﾞｼｯｸM" w:cs="ＭＳ 明朝" w:hint="eastAsia"/>
        </w:rPr>
        <w:t>ために、</w:t>
      </w:r>
      <w:r w:rsidR="00B75E92" w:rsidRPr="00D01F1D">
        <w:rPr>
          <w:rFonts w:ascii="HGPｺﾞｼｯｸM" w:eastAsia="HGPｺﾞｼｯｸM" w:cs="ＭＳ 明朝" w:hint="eastAsia"/>
        </w:rPr>
        <w:t>トライ＆エラーの繰り返しと、</w:t>
      </w:r>
      <w:r w:rsidR="00887FA7" w:rsidRPr="00D01F1D">
        <w:rPr>
          <w:rFonts w:ascii="HGPｺﾞｼｯｸM" w:eastAsia="HGPｺﾞｼｯｸM" w:cs="ＭＳ 明朝" w:hint="eastAsia"/>
        </w:rPr>
        <w:t>それを</w:t>
      </w:r>
      <w:r w:rsidR="00B75E92" w:rsidRPr="00D01F1D">
        <w:rPr>
          <w:rFonts w:ascii="HGPｺﾞｼｯｸM" w:eastAsia="HGPｺﾞｼｯｸM" w:cs="ＭＳ 明朝" w:hint="eastAsia"/>
        </w:rPr>
        <w:t>検証</w:t>
      </w:r>
      <w:r w:rsidR="00F302DE" w:rsidRPr="00D01F1D">
        <w:rPr>
          <w:rFonts w:ascii="HGPｺﾞｼｯｸM" w:eastAsia="HGPｺﾞｼｯｸM" w:cs="ＭＳ 明朝" w:hint="eastAsia"/>
        </w:rPr>
        <w:t>して、常に</w:t>
      </w:r>
      <w:r w:rsidR="00B75E92" w:rsidRPr="00D01F1D">
        <w:rPr>
          <w:rFonts w:ascii="HGPｺﾞｼｯｸM" w:eastAsia="HGPｺﾞｼｯｸM" w:cs="ＭＳ 明朝" w:hint="eastAsia"/>
        </w:rPr>
        <w:t>修正</w:t>
      </w:r>
      <w:r w:rsidR="00887FA7" w:rsidRPr="00D01F1D">
        <w:rPr>
          <w:rFonts w:ascii="HGPｺﾞｼｯｸM" w:eastAsia="HGPｺﾞｼｯｸM" w:cs="ＭＳ 明朝" w:hint="eastAsia"/>
        </w:rPr>
        <w:t>していくこと</w:t>
      </w:r>
      <w:r w:rsidR="00B75E92" w:rsidRPr="00D01F1D">
        <w:rPr>
          <w:rFonts w:ascii="HGPｺﾞｼｯｸM" w:eastAsia="HGPｺﾞｼｯｸM" w:cs="ＭＳ 明朝" w:hint="eastAsia"/>
        </w:rPr>
        <w:t>が必要になります。</w:t>
      </w:r>
      <w:r w:rsidRPr="00D01F1D">
        <w:rPr>
          <w:rFonts w:ascii="HGPｺﾞｼｯｸM" w:eastAsia="HGPｺﾞｼｯｸM" w:cs="ＭＳ 明朝" w:hint="eastAsia"/>
        </w:rPr>
        <w:t>PDCA</w:t>
      </w:r>
      <w:r w:rsidR="00782281" w:rsidRPr="00D01F1D">
        <w:rPr>
          <w:rFonts w:ascii="HGPｺﾞｼｯｸM" w:eastAsia="HGPｺﾞｼｯｸM" w:cs="ＭＳ 明朝" w:hint="eastAsia"/>
        </w:rPr>
        <w:t>サイクル</w:t>
      </w:r>
      <w:r w:rsidR="00B75E92" w:rsidRPr="00D01F1D">
        <w:rPr>
          <w:rFonts w:ascii="HGPｺﾞｼｯｸM" w:eastAsia="HGPｺﾞｼｯｸM" w:cs="ＭＳ 明朝" w:hint="eastAsia"/>
        </w:rPr>
        <w:t>（Plan</w:t>
      </w:r>
      <w:r w:rsidR="00EB7F64" w:rsidRPr="00D01F1D">
        <w:rPr>
          <w:rFonts w:ascii="HGPｺﾞｼｯｸM" w:eastAsia="HGPｺﾞｼｯｸM" w:cs="ＭＳ 明朝" w:hint="eastAsia"/>
        </w:rPr>
        <w:t>計画する</w:t>
      </w:r>
      <w:r w:rsidR="00B75E92" w:rsidRPr="00D01F1D">
        <w:rPr>
          <w:rFonts w:ascii="HGPｺﾞｼｯｸM" w:eastAsia="HGPｺﾞｼｯｸM" w:cs="ＭＳ 明朝" w:hint="eastAsia"/>
        </w:rPr>
        <w:t>→Do</w:t>
      </w:r>
      <w:r w:rsidR="00EB7F64" w:rsidRPr="00D01F1D">
        <w:rPr>
          <w:rFonts w:ascii="HGPｺﾞｼｯｸM" w:eastAsia="HGPｺﾞｼｯｸM" w:cs="ＭＳ 明朝" w:hint="eastAsia"/>
        </w:rPr>
        <w:t>実行する</w:t>
      </w:r>
      <w:r w:rsidR="00D57A5C" w:rsidRPr="00D01F1D">
        <w:rPr>
          <w:rFonts w:ascii="HGPｺﾞｼｯｸM" w:eastAsia="HGPｺﾞｼｯｸM" w:cs="ＭＳ 明朝" w:hint="eastAsia"/>
        </w:rPr>
        <w:t>→</w:t>
      </w:r>
      <w:r w:rsidR="00B75E92" w:rsidRPr="00D01F1D">
        <w:rPr>
          <w:rFonts w:ascii="HGPｺﾞｼｯｸM" w:eastAsia="HGPｺﾞｼｯｸM" w:cs="ＭＳ 明朝" w:hint="eastAsia"/>
        </w:rPr>
        <w:t>Check</w:t>
      </w:r>
      <w:r w:rsidR="00EB7F64" w:rsidRPr="00D01F1D">
        <w:rPr>
          <w:rFonts w:ascii="HGPｺﾞｼｯｸM" w:eastAsia="HGPｺﾞｼｯｸM" w:cs="ＭＳ 明朝" w:hint="eastAsia"/>
        </w:rPr>
        <w:t>評価する</w:t>
      </w:r>
      <w:r w:rsidR="00D57A5C" w:rsidRPr="00D01F1D">
        <w:rPr>
          <w:rFonts w:ascii="HGPｺﾞｼｯｸM" w:eastAsia="HGPｺﾞｼｯｸM" w:cs="ＭＳ 明朝" w:hint="eastAsia"/>
        </w:rPr>
        <w:t>→Act</w:t>
      </w:r>
      <w:r w:rsidR="00EB7F64" w:rsidRPr="00D01F1D">
        <w:rPr>
          <w:rFonts w:ascii="HGPｺﾞｼｯｸM" w:eastAsia="HGPｺﾞｼｯｸM" w:cs="ＭＳ 明朝" w:hint="eastAsia"/>
        </w:rPr>
        <w:t>改善する）</w:t>
      </w:r>
      <w:r w:rsidRPr="00D01F1D">
        <w:rPr>
          <w:rFonts w:ascii="HGPｺﾞｼｯｸM" w:eastAsia="HGPｺﾞｼｯｸM" w:cs="ＭＳ 明朝" w:hint="eastAsia"/>
        </w:rPr>
        <w:t>を繰り返しながら、</w:t>
      </w:r>
      <w:r w:rsidR="00782281" w:rsidRPr="00D01F1D">
        <w:rPr>
          <w:rFonts w:ascii="HGPｺﾞｼｯｸM" w:eastAsia="HGPｺﾞｼｯｸM" w:cs="ＭＳ 明朝" w:hint="eastAsia"/>
        </w:rPr>
        <w:t>絶えず</w:t>
      </w:r>
      <w:r w:rsidRPr="00D01F1D">
        <w:rPr>
          <w:rFonts w:ascii="HGPｺﾞｼｯｸM" w:eastAsia="HGPｺﾞｼｯｸM" w:cs="ＭＳ 明朝" w:hint="eastAsia"/>
        </w:rPr>
        <w:t>変化していく</w:t>
      </w:r>
      <w:r w:rsidR="00A9270A" w:rsidRPr="00D01F1D">
        <w:rPr>
          <w:rFonts w:ascii="HGPｺﾞｼｯｸM" w:eastAsia="HGPｺﾞｼｯｸM" w:cs="ＭＳ 明朝" w:hint="eastAsia"/>
        </w:rPr>
        <w:t>観光動静</w:t>
      </w:r>
      <w:r w:rsidRPr="00D01F1D">
        <w:rPr>
          <w:rFonts w:ascii="HGPｺﾞｼｯｸM" w:eastAsia="HGPｺﾞｼｯｸM" w:cs="ＭＳ 明朝" w:hint="eastAsia"/>
        </w:rPr>
        <w:t>にあ</w:t>
      </w:r>
      <w:r w:rsidR="007C5C98" w:rsidRPr="00D01F1D">
        <w:rPr>
          <w:rFonts w:ascii="HGPｺﾞｼｯｸM" w:eastAsia="HGPｺﾞｼｯｸM" w:cs="ＭＳ 明朝" w:hint="eastAsia"/>
        </w:rPr>
        <w:t>わせて</w:t>
      </w:r>
      <w:r w:rsidR="007E577A" w:rsidRPr="00D01F1D">
        <w:rPr>
          <w:rFonts w:ascii="HGPｺﾞｼｯｸM" w:eastAsia="HGPｺﾞｼｯｸM" w:cs="ＭＳ 明朝" w:hint="eastAsia"/>
        </w:rPr>
        <w:t>マーケティングの方法を</w:t>
      </w:r>
      <w:r w:rsidR="000A6C5A" w:rsidRPr="00D01F1D">
        <w:rPr>
          <w:rFonts w:ascii="HGPｺﾞｼｯｸM" w:eastAsia="HGPｺﾞｼｯｸM" w:cs="ＭＳ 明朝" w:hint="eastAsia"/>
        </w:rPr>
        <w:t>アップデート</w:t>
      </w:r>
      <w:r w:rsidRPr="00D01F1D">
        <w:rPr>
          <w:rFonts w:ascii="HGPｺﾞｼｯｸM" w:eastAsia="HGPｺﾞｼｯｸM" w:cs="ＭＳ 明朝" w:hint="eastAsia"/>
        </w:rPr>
        <w:t>していく</w:t>
      </w:r>
      <w:r w:rsidR="004E4C3B" w:rsidRPr="00D01F1D">
        <w:rPr>
          <w:rFonts w:ascii="HGPｺﾞｼｯｸM" w:eastAsia="HGPｺﾞｼｯｸM" w:cs="ＭＳ 明朝" w:hint="eastAsia"/>
        </w:rPr>
        <w:t>必要があります</w:t>
      </w:r>
      <w:r w:rsidRPr="00D01F1D">
        <w:rPr>
          <w:rFonts w:ascii="HGPｺﾞｼｯｸM" w:eastAsia="HGPｺﾞｼｯｸM" w:cs="ＭＳ 明朝" w:hint="eastAsia"/>
        </w:rPr>
        <w:t>。</w:t>
      </w:r>
      <w:r w:rsidR="00B51C84" w:rsidRPr="00D01F1D">
        <w:rPr>
          <w:rFonts w:ascii="HGPｺﾞｼｯｸM" w:eastAsia="HGPｺﾞｼｯｸM" w:cs="ＭＳ 明朝" w:hint="eastAsia"/>
        </w:rPr>
        <w:t>それゆえ、</w:t>
      </w:r>
      <w:r w:rsidRPr="00D01F1D">
        <w:rPr>
          <w:rFonts w:ascii="HGPｺﾞｼｯｸM" w:eastAsia="HGPｺﾞｼｯｸM" w:cs="ＭＳ 明朝" w:hint="eastAsia"/>
        </w:rPr>
        <w:t>経験</w:t>
      </w:r>
      <w:r w:rsidR="00B16BF5" w:rsidRPr="00D01F1D">
        <w:rPr>
          <w:rFonts w:ascii="HGPｺﾞｼｯｸM" w:eastAsia="HGPｺﾞｼｯｸM" w:cs="ＭＳ 明朝" w:hint="eastAsia"/>
        </w:rPr>
        <w:t>から得られる知識</w:t>
      </w:r>
      <w:r w:rsidRPr="00D01F1D">
        <w:rPr>
          <w:rFonts w:ascii="HGPｺﾞｼｯｸM" w:eastAsia="HGPｺﾞｼｯｸM" w:cs="ＭＳ 明朝" w:hint="eastAsia"/>
        </w:rPr>
        <w:t>・ノウハウを集積していくことが何よりも大切で</w:t>
      </w:r>
      <w:r w:rsidR="00F33048" w:rsidRPr="00D01F1D">
        <w:rPr>
          <w:rFonts w:ascii="HGPｺﾞｼｯｸM" w:eastAsia="HGPｺﾞｼｯｸM" w:cs="ＭＳ 明朝" w:hint="eastAsia"/>
        </w:rPr>
        <w:t>す。</w:t>
      </w:r>
    </w:p>
    <w:p w14:paraId="6BCED875" w14:textId="18817199" w:rsidR="003A2972" w:rsidRPr="00D01F1D" w:rsidRDefault="00634A6E" w:rsidP="001A7BAF">
      <w:pPr>
        <w:ind w:firstLineChars="100" w:firstLine="210"/>
        <w:rPr>
          <w:rFonts w:ascii="HGPｺﾞｼｯｸM" w:eastAsia="HGPｺﾞｼｯｸM" w:cs="ＭＳ 明朝"/>
        </w:rPr>
      </w:pPr>
      <w:r w:rsidRPr="00D01F1D">
        <w:rPr>
          <w:rFonts w:ascii="HGPｺﾞｼｯｸM" w:eastAsia="HGPｺﾞｼｯｸM" w:cs="ＭＳ 明朝" w:hint="eastAsia"/>
        </w:rPr>
        <w:t>伊豆の国市に合った</w:t>
      </w:r>
      <w:r w:rsidR="00F33048" w:rsidRPr="00D01F1D">
        <w:rPr>
          <w:rFonts w:ascii="HGPｺﾞｼｯｸM" w:eastAsia="HGPｺﾞｼｯｸM" w:cs="ＭＳ 明朝" w:hint="eastAsia"/>
        </w:rPr>
        <w:t>マーケティング</w:t>
      </w:r>
      <w:r w:rsidR="00474F55" w:rsidRPr="00D01F1D">
        <w:rPr>
          <w:rFonts w:ascii="HGPｺﾞｼｯｸM" w:eastAsia="HGPｺﾞｼｯｸM" w:cs="ＭＳ 明朝" w:hint="eastAsia"/>
        </w:rPr>
        <w:t>の方法を継続的に開発していくために</w:t>
      </w:r>
      <w:r w:rsidR="00F33048" w:rsidRPr="00D01F1D">
        <w:rPr>
          <w:rFonts w:ascii="HGPｺﾞｼｯｸM" w:eastAsia="HGPｺﾞｼｯｸM" w:cs="ＭＳ 明朝" w:hint="eastAsia"/>
        </w:rPr>
        <w:t>、</w:t>
      </w:r>
      <w:r w:rsidR="00CB16E3" w:rsidRPr="00D01F1D">
        <w:rPr>
          <w:rFonts w:ascii="HGPｺﾞｼｯｸM" w:eastAsia="HGPｺﾞｼｯｸM" w:cs="ＭＳ 明朝" w:hint="eastAsia"/>
        </w:rPr>
        <w:t>検証作業を繰り返しながら、経験から得られる知識を蓄積</w:t>
      </w:r>
      <w:r w:rsidRPr="00D01F1D">
        <w:rPr>
          <w:rFonts w:ascii="HGPｺﾞｼｯｸM" w:eastAsia="HGPｺﾞｼｯｸM" w:cs="ＭＳ 明朝" w:hint="eastAsia"/>
        </w:rPr>
        <w:t>してい</w:t>
      </w:r>
      <w:r w:rsidR="000B4D73" w:rsidRPr="00D01F1D">
        <w:rPr>
          <w:rFonts w:ascii="HGPｺﾞｼｯｸM" w:eastAsia="HGPｺﾞｼｯｸM" w:cs="ＭＳ 明朝" w:hint="eastAsia"/>
        </w:rPr>
        <w:t>く専門の組織が必要とされます</w:t>
      </w:r>
      <w:r w:rsidRPr="00D01F1D">
        <w:rPr>
          <w:rFonts w:ascii="HGPｺﾞｼｯｸM" w:eastAsia="HGPｺﾞｼｯｸM" w:cs="ＭＳ 明朝" w:hint="eastAsia"/>
        </w:rPr>
        <w:t>。</w:t>
      </w:r>
      <w:r w:rsidR="00474F55" w:rsidRPr="00D01F1D">
        <w:rPr>
          <w:rFonts w:ascii="HGPｺﾞｼｯｸM" w:eastAsia="HGPｺﾞｼｯｸM" w:cs="ＭＳ 明朝" w:hint="eastAsia"/>
        </w:rPr>
        <w:t>こうした組織を観光協会</w:t>
      </w:r>
      <w:r w:rsidR="0056205D" w:rsidRPr="00D01F1D">
        <w:rPr>
          <w:rFonts w:ascii="HGPｺﾞｼｯｸM" w:eastAsia="HGPｺﾞｼｯｸM" w:cs="ＭＳ 明朝" w:hint="eastAsia"/>
        </w:rPr>
        <w:t>に求めていくことや</w:t>
      </w:r>
      <w:r w:rsidR="00474F55" w:rsidRPr="00D01F1D">
        <w:rPr>
          <w:rFonts w:ascii="HGPｺﾞｼｯｸM" w:eastAsia="HGPｺﾞｼｯｸM" w:cs="ＭＳ 明朝" w:hint="eastAsia"/>
        </w:rPr>
        <w:t>、</w:t>
      </w:r>
      <w:r w:rsidR="0056205D" w:rsidRPr="00D01F1D">
        <w:rPr>
          <w:rFonts w:ascii="HGPｺﾞｼｯｸM" w:eastAsia="HGPｺﾞｼｯｸM" w:cs="ＭＳ 明朝" w:hint="eastAsia"/>
        </w:rPr>
        <w:t>観光協会を</w:t>
      </w:r>
      <w:r w:rsidR="00944E59">
        <w:rPr>
          <w:rFonts w:ascii="HGPｺﾞｼｯｸM" w:eastAsia="HGPｺﾞｼｯｸM" w:cs="ＭＳ 明朝" w:hint="eastAsia"/>
        </w:rPr>
        <w:t>核</w:t>
      </w:r>
      <w:r w:rsidR="0056205D" w:rsidRPr="00D01F1D">
        <w:rPr>
          <w:rFonts w:ascii="HGPｺﾞｼｯｸM" w:eastAsia="HGPｺﾞｼｯｸM" w:cs="ＭＳ 明朝" w:hint="eastAsia"/>
        </w:rPr>
        <w:t>にしつつ、</w:t>
      </w:r>
      <w:r w:rsidR="00872C29" w:rsidRPr="00D01F1D">
        <w:rPr>
          <w:rFonts w:ascii="HGPｺﾞｼｯｸM" w:eastAsia="HGPｺﾞｼｯｸM" w:cs="ＭＳ 明朝" w:hint="eastAsia"/>
        </w:rPr>
        <w:t>旅館組合</w:t>
      </w:r>
      <w:r w:rsidR="001A7BAF" w:rsidRPr="00D01F1D">
        <w:rPr>
          <w:rFonts w:ascii="HGPｺﾞｼｯｸM" w:eastAsia="HGPｺﾞｼｯｸM" w:cs="ＭＳ 明朝" w:hint="eastAsia"/>
        </w:rPr>
        <w:t>や商工会、さらには</w:t>
      </w:r>
      <w:r w:rsidR="00CF6129">
        <w:rPr>
          <w:rFonts w:ascii="HGPｺﾞｼｯｸM" w:eastAsia="HGPｺﾞｼｯｸM" w:cs="ＭＳ 明朝" w:hint="eastAsia"/>
        </w:rPr>
        <w:t>、</w:t>
      </w:r>
      <w:r w:rsidR="00872C29" w:rsidRPr="00D01F1D">
        <w:rPr>
          <w:rFonts w:ascii="HGPｺﾞｼｯｸM" w:eastAsia="HGPｺﾞｼｯｸM" w:cs="ＭＳ 明朝" w:hint="eastAsia"/>
        </w:rPr>
        <w:t>伊豆長岡エリアマネジメントなどの組織と</w:t>
      </w:r>
      <w:r w:rsidR="0044477D" w:rsidRPr="00D01F1D">
        <w:rPr>
          <w:rFonts w:ascii="HGPｺﾞｼｯｸM" w:eastAsia="HGPｺﾞｼｯｸM" w:cs="ＭＳ 明朝" w:hint="eastAsia"/>
        </w:rPr>
        <w:t>の</w:t>
      </w:r>
      <w:r w:rsidR="00474F55" w:rsidRPr="00D01F1D">
        <w:rPr>
          <w:rFonts w:ascii="HGPｺﾞｼｯｸM" w:eastAsia="HGPｺﾞｼｯｸM" w:cs="ＭＳ 明朝" w:hint="eastAsia"/>
        </w:rPr>
        <w:t>連携によって</w:t>
      </w:r>
      <w:r w:rsidR="0056205D" w:rsidRPr="00D01F1D">
        <w:rPr>
          <w:rFonts w:ascii="HGPｺﾞｼｯｸM" w:eastAsia="HGPｺﾞｼｯｸM" w:cs="ＭＳ 明朝" w:hint="eastAsia"/>
        </w:rPr>
        <w:t>新たな組織（</w:t>
      </w:r>
      <w:r w:rsidR="0044477D" w:rsidRPr="00D01F1D">
        <w:rPr>
          <w:rFonts w:ascii="HGPｺﾞｼｯｸM" w:eastAsia="HGPｺﾞｼｯｸM" w:cs="ＭＳ 明朝" w:hint="eastAsia"/>
        </w:rPr>
        <w:t>DMO</w:t>
      </w:r>
      <w:r w:rsidR="0044477D" w:rsidRPr="00D01F1D">
        <w:rPr>
          <w:rStyle w:val="ac"/>
          <w:rFonts w:ascii="HGPｺﾞｼｯｸM" w:eastAsia="HGPｺﾞｼｯｸM" w:cs="ＭＳ 明朝" w:hint="eastAsia"/>
        </w:rPr>
        <w:footnoteReference w:id="1"/>
      </w:r>
      <w:r w:rsidR="0056205D" w:rsidRPr="00D01F1D">
        <w:rPr>
          <w:rFonts w:ascii="HGPｺﾞｼｯｸM" w:eastAsia="HGPｺﾞｼｯｸM" w:cs="ＭＳ 明朝" w:hint="eastAsia"/>
        </w:rPr>
        <w:t>等）</w:t>
      </w:r>
      <w:r w:rsidR="0044477D" w:rsidRPr="00D01F1D">
        <w:rPr>
          <w:rFonts w:ascii="HGPｺﾞｼｯｸM" w:eastAsia="HGPｺﾞｼｯｸM" w:cs="ＭＳ 明朝" w:hint="eastAsia"/>
        </w:rPr>
        <w:t>を</w:t>
      </w:r>
      <w:r w:rsidR="0056205D" w:rsidRPr="00D01F1D">
        <w:rPr>
          <w:rFonts w:ascii="HGPｺﾞｼｯｸM" w:eastAsia="HGPｺﾞｼｯｸM" w:cs="ＭＳ 明朝" w:hint="eastAsia"/>
        </w:rPr>
        <w:t>構築していくこと</w:t>
      </w:r>
      <w:r w:rsidR="00944E59">
        <w:rPr>
          <w:rFonts w:ascii="HGPｺﾞｼｯｸM" w:eastAsia="HGPｺﾞｼｯｸM" w:cs="ＭＳ 明朝" w:hint="eastAsia"/>
        </w:rPr>
        <w:t>について</w:t>
      </w:r>
      <w:r w:rsidR="00CF6129">
        <w:rPr>
          <w:rFonts w:ascii="HGPｺﾞｼｯｸM" w:eastAsia="HGPｺﾞｼｯｸM" w:cs="ＭＳ 明朝" w:hint="eastAsia"/>
        </w:rPr>
        <w:t>、</w:t>
      </w:r>
      <w:r w:rsidR="0056205D" w:rsidRPr="00D01F1D">
        <w:rPr>
          <w:rFonts w:ascii="HGPｺﾞｼｯｸM" w:eastAsia="HGPｺﾞｼｯｸM" w:cs="ＭＳ 明朝" w:hint="eastAsia"/>
        </w:rPr>
        <w:t>今後検討していきます。</w:t>
      </w:r>
    </w:p>
    <w:p w14:paraId="64C871A3" w14:textId="77777777" w:rsidR="00A20192" w:rsidRPr="00D01F1D" w:rsidRDefault="00A20192" w:rsidP="00F33048">
      <w:pPr>
        <w:ind w:firstLineChars="100" w:firstLine="210"/>
        <w:rPr>
          <w:rFonts w:ascii="HGPｺﾞｼｯｸM" w:eastAsia="HGPｺﾞｼｯｸM" w:cs="ＭＳ 明朝"/>
        </w:rPr>
      </w:pPr>
    </w:p>
    <w:p w14:paraId="4BAB0994" w14:textId="0A105E55" w:rsidR="00B57FE5" w:rsidRPr="00D01F1D" w:rsidRDefault="00B57FE5" w:rsidP="00F33048">
      <w:pPr>
        <w:ind w:firstLineChars="100" w:firstLine="210"/>
        <w:rPr>
          <w:rFonts w:ascii="HGPｺﾞｼｯｸM" w:eastAsia="HGPｺﾞｼｯｸM" w:cs="ＭＳ 明朝"/>
        </w:rPr>
      </w:pPr>
      <w:r w:rsidRPr="00D01F1D">
        <w:rPr>
          <w:rFonts w:ascii="HGPｺﾞｼｯｸM" w:eastAsia="HGPｺﾞｼｯｸM" w:cs="ＭＳ 明朝" w:hint="eastAsia"/>
        </w:rPr>
        <w:t>・広報、PRにおいて、常に以下のようなプロセスを重視します。</w:t>
      </w:r>
    </w:p>
    <w:p w14:paraId="10CA411C" w14:textId="77777777" w:rsidR="00C1770D" w:rsidRPr="00D01F1D" w:rsidRDefault="003A2972" w:rsidP="00D62475">
      <w:pPr>
        <w:rPr>
          <w:rFonts w:ascii="HGPｺﾞｼｯｸM" w:eastAsia="HGPｺﾞｼｯｸM" w:cs="ＭＳ 明朝"/>
        </w:rPr>
      </w:pPr>
      <w:r w:rsidRPr="00D01F1D">
        <w:rPr>
          <w:rFonts w:ascii="HGPｺﾞｼｯｸM" w:eastAsia="HGPｺﾞｼｯｸM" w:cs="ＭＳ 明朝" w:hint="eastAsia"/>
        </w:rPr>
        <w:t xml:space="preserve">　　戦略作成：STP（Segmentation,　Targeting,　Positioning）を設定して、どのような顧客に、</w:t>
      </w:r>
    </w:p>
    <w:p w14:paraId="7CA5DBA8" w14:textId="0459E393" w:rsidR="003A2972" w:rsidRPr="00D01F1D" w:rsidRDefault="003A2972" w:rsidP="00C1770D">
      <w:pPr>
        <w:ind w:firstLineChars="600" w:firstLine="1260"/>
        <w:rPr>
          <w:rFonts w:ascii="HGPｺﾞｼｯｸM" w:eastAsia="HGPｺﾞｼｯｸM" w:cs="ＭＳ 明朝"/>
        </w:rPr>
      </w:pPr>
      <w:r w:rsidRPr="00D01F1D">
        <w:rPr>
          <w:rFonts w:ascii="HGPｺﾞｼｯｸM" w:eastAsia="HGPｺﾞｼｯｸM" w:cs="ＭＳ 明朝" w:hint="eastAsia"/>
        </w:rPr>
        <w:t>どのような方法で</w:t>
      </w:r>
      <w:r w:rsidR="00B57FE5" w:rsidRPr="00D01F1D">
        <w:rPr>
          <w:rFonts w:ascii="HGPｺﾞｼｯｸM" w:eastAsia="HGPｺﾞｼｯｸM" w:cs="ＭＳ 明朝" w:hint="eastAsia"/>
        </w:rPr>
        <w:t>顧客に</w:t>
      </w:r>
      <w:r w:rsidRPr="00D01F1D">
        <w:rPr>
          <w:rFonts w:ascii="HGPｺﾞｼｯｸM" w:eastAsia="HGPｺﾞｼｯｸM" w:cs="ＭＳ 明朝" w:hint="eastAsia"/>
        </w:rPr>
        <w:t>アプローチして、プロモーションを行うのか</w:t>
      </w:r>
      <w:r w:rsidR="00B57FE5" w:rsidRPr="00D01F1D">
        <w:rPr>
          <w:rFonts w:ascii="HGPｺﾞｼｯｸM" w:eastAsia="HGPｺﾞｼｯｸM" w:cs="ＭＳ 明朝" w:hint="eastAsia"/>
        </w:rPr>
        <w:t>を</w:t>
      </w:r>
      <w:r w:rsidRPr="00D01F1D">
        <w:rPr>
          <w:rFonts w:ascii="HGPｺﾞｼｯｸM" w:eastAsia="HGPｺﾞｼｯｸM" w:cs="ＭＳ 明朝" w:hint="eastAsia"/>
        </w:rPr>
        <w:t>決定</w:t>
      </w:r>
      <w:r w:rsidR="00B57FE5" w:rsidRPr="00D01F1D">
        <w:rPr>
          <w:rFonts w:ascii="HGPｺﾞｼｯｸM" w:eastAsia="HGPｺﾞｼｯｸM" w:cs="ＭＳ 明朝" w:hint="eastAsia"/>
        </w:rPr>
        <w:t>します。</w:t>
      </w:r>
    </w:p>
    <w:p w14:paraId="01E8C395" w14:textId="02F46155" w:rsidR="003A2972" w:rsidRPr="00D01F1D" w:rsidRDefault="00B57FE5" w:rsidP="00B57FE5">
      <w:pPr>
        <w:ind w:firstLineChars="600" w:firstLine="1260"/>
        <w:rPr>
          <w:rFonts w:ascii="HGPｺﾞｼｯｸM" w:eastAsia="HGPｺﾞｼｯｸM" w:cs="ＭＳ 明朝"/>
        </w:rPr>
      </w:pPr>
      <w:r w:rsidRPr="00D01F1D">
        <w:rPr>
          <w:rFonts w:ascii="HGPｺﾞｼｯｸM" w:eastAsia="HGPｺﾞｼｯｸM" w:cs="ＭＳ 明朝" w:hint="eastAsia"/>
        </w:rPr>
        <w:t>※</w:t>
      </w:r>
      <w:r w:rsidR="003A2972" w:rsidRPr="00D01F1D">
        <w:rPr>
          <w:rFonts w:ascii="HGPｺﾞｼｯｸM" w:eastAsia="HGPｺﾞｼｯｸM" w:cs="ＭＳ 明朝" w:hint="eastAsia"/>
        </w:rPr>
        <w:t>そのための基礎的な市場調査</w:t>
      </w:r>
      <w:r w:rsidRPr="00D01F1D">
        <w:rPr>
          <w:rFonts w:ascii="HGPｺﾞｼｯｸM" w:eastAsia="HGPｺﾞｼｯｸM" w:cs="ＭＳ 明朝" w:hint="eastAsia"/>
        </w:rPr>
        <w:t>やデータの収集</w:t>
      </w:r>
      <w:r w:rsidR="003A2972" w:rsidRPr="00D01F1D">
        <w:rPr>
          <w:rFonts w:ascii="HGPｺﾞｼｯｸM" w:eastAsia="HGPｺﾞｼｯｸM" w:cs="ＭＳ 明朝" w:hint="eastAsia"/>
        </w:rPr>
        <w:t>も、戦略作成には含まれ</w:t>
      </w:r>
      <w:r w:rsidRPr="00D01F1D">
        <w:rPr>
          <w:rFonts w:ascii="HGPｺﾞｼｯｸM" w:eastAsia="HGPｺﾞｼｯｸM" w:cs="ＭＳ 明朝" w:hint="eastAsia"/>
        </w:rPr>
        <w:t>る。</w:t>
      </w:r>
    </w:p>
    <w:p w14:paraId="7C440D23" w14:textId="42595E01" w:rsidR="003A2972" w:rsidRPr="00D01F1D" w:rsidRDefault="003A2972" w:rsidP="00B57FE5">
      <w:pPr>
        <w:ind w:firstLineChars="700" w:firstLine="1470"/>
        <w:rPr>
          <w:rFonts w:ascii="HGPｺﾞｼｯｸM" w:eastAsia="HGPｺﾞｼｯｸM" w:cs="ＭＳ 明朝"/>
        </w:rPr>
      </w:pPr>
      <w:r w:rsidRPr="00D01F1D">
        <w:rPr>
          <w:rFonts w:ascii="HGPｺﾞｼｯｸM" w:eastAsia="HGPｺﾞｼｯｸM" w:cs="ＭＳ 明朝" w:hint="eastAsia"/>
        </w:rPr>
        <w:t xml:space="preserve">　　　　　　↓</w:t>
      </w:r>
    </w:p>
    <w:p w14:paraId="59B8FD89" w14:textId="77777777" w:rsidR="003A2972" w:rsidRPr="00D01F1D" w:rsidRDefault="003A2972" w:rsidP="003A2972">
      <w:pPr>
        <w:rPr>
          <w:rFonts w:ascii="HGPｺﾞｼｯｸM" w:eastAsia="HGPｺﾞｼｯｸM" w:cs="ＭＳ 明朝"/>
        </w:rPr>
      </w:pPr>
      <w:r w:rsidRPr="00D01F1D">
        <w:rPr>
          <w:rFonts w:ascii="HGPｺﾞｼｯｸM" w:eastAsia="HGPｺﾞｼｯｸM" w:cs="ＭＳ 明朝" w:hint="eastAsia"/>
        </w:rPr>
        <w:t xml:space="preserve">　　成果検証：マーケティングの実践結果を測定し、どの程度効果があったか（なかったか）、</w:t>
      </w:r>
    </w:p>
    <w:p w14:paraId="28E35A7F" w14:textId="4E3ED51B" w:rsidR="003A2972" w:rsidRPr="00D01F1D" w:rsidRDefault="003A2972" w:rsidP="003A2972">
      <w:pPr>
        <w:ind w:firstLineChars="700" w:firstLine="1470"/>
        <w:rPr>
          <w:rFonts w:ascii="HGPｺﾞｼｯｸM" w:eastAsia="HGPｺﾞｼｯｸM" w:cs="ＭＳ 明朝"/>
        </w:rPr>
      </w:pPr>
      <w:r w:rsidRPr="00D01F1D">
        <w:rPr>
          <w:rFonts w:ascii="HGPｺﾞｼｯｸM" w:eastAsia="HGPｺﾞｼｯｸM" w:cs="ＭＳ 明朝" w:hint="eastAsia"/>
        </w:rPr>
        <w:t>その理由は何かを検証</w:t>
      </w:r>
      <w:r w:rsidR="001D6E70" w:rsidRPr="00D01F1D">
        <w:rPr>
          <w:rFonts w:ascii="HGPｺﾞｼｯｸM" w:eastAsia="HGPｺﾞｼｯｸM" w:cs="ＭＳ 明朝" w:hint="eastAsia"/>
        </w:rPr>
        <w:t>します</w:t>
      </w:r>
      <w:r w:rsidRPr="00D01F1D">
        <w:rPr>
          <w:rFonts w:ascii="HGPｺﾞｼｯｸM" w:eastAsia="HGPｺﾞｼｯｸM" w:cs="ＭＳ 明朝" w:hint="eastAsia"/>
        </w:rPr>
        <w:t>。</w:t>
      </w:r>
    </w:p>
    <w:p w14:paraId="351378ED" w14:textId="77777777" w:rsidR="003A2972" w:rsidRPr="00D01F1D" w:rsidRDefault="003A2972" w:rsidP="003A2972">
      <w:pPr>
        <w:rPr>
          <w:rFonts w:ascii="HGPｺﾞｼｯｸM" w:eastAsia="HGPｺﾞｼｯｸM" w:cs="ＭＳ 明朝"/>
        </w:rPr>
      </w:pPr>
      <w:r w:rsidRPr="00D01F1D">
        <w:rPr>
          <w:rFonts w:ascii="HGPｺﾞｼｯｸM" w:eastAsia="HGPｺﾞｼｯｸM" w:cs="ＭＳ 明朝" w:hint="eastAsia"/>
        </w:rPr>
        <w:t xml:space="preserve">　　　　　↓</w:t>
      </w:r>
    </w:p>
    <w:p w14:paraId="4712FE2E" w14:textId="77777777" w:rsidR="003A2972" w:rsidRPr="00D01F1D" w:rsidRDefault="003A2972" w:rsidP="003A2972">
      <w:pPr>
        <w:rPr>
          <w:rFonts w:ascii="HGPｺﾞｼｯｸM" w:eastAsia="HGPｺﾞｼｯｸM" w:cs="ＭＳ 明朝"/>
        </w:rPr>
      </w:pPr>
      <w:r w:rsidRPr="00D01F1D">
        <w:rPr>
          <w:rFonts w:ascii="HGPｺﾞｼｯｸM" w:eastAsia="HGPｺﾞｼｯｸM" w:cs="ＭＳ 明朝" w:hint="eastAsia"/>
        </w:rPr>
        <w:t xml:space="preserve">　　修正、再トライアル：検証結果をもとに、より効果的な戦略作成を行い、再びその成果</w:t>
      </w:r>
    </w:p>
    <w:p w14:paraId="3EADFBA2" w14:textId="2BE1C507" w:rsidR="003A2972" w:rsidRPr="00D01F1D" w:rsidRDefault="003A2972" w:rsidP="003A2972">
      <w:pPr>
        <w:ind w:firstLineChars="1100" w:firstLine="2310"/>
        <w:rPr>
          <w:rFonts w:ascii="HGPｺﾞｼｯｸM" w:eastAsia="HGPｺﾞｼｯｸM" w:cs="ＭＳ 明朝"/>
        </w:rPr>
      </w:pPr>
      <w:r w:rsidRPr="00D01F1D">
        <w:rPr>
          <w:rFonts w:ascii="HGPｺﾞｼｯｸM" w:eastAsia="HGPｺﾞｼｯｸM" w:cs="ＭＳ 明朝" w:hint="eastAsia"/>
        </w:rPr>
        <w:t>を検証</w:t>
      </w:r>
      <w:r w:rsidR="001D6E70" w:rsidRPr="00D01F1D">
        <w:rPr>
          <w:rFonts w:ascii="HGPｺﾞｼｯｸM" w:eastAsia="HGPｺﾞｼｯｸM" w:cs="ＭＳ 明朝" w:hint="eastAsia"/>
        </w:rPr>
        <w:t>します</w:t>
      </w:r>
      <w:r w:rsidRPr="00D01F1D">
        <w:rPr>
          <w:rFonts w:ascii="HGPｺﾞｼｯｸM" w:eastAsia="HGPｺﾞｼｯｸM" w:cs="ＭＳ 明朝" w:hint="eastAsia"/>
        </w:rPr>
        <w:t>。</w:t>
      </w:r>
    </w:p>
    <w:p w14:paraId="339B5649" w14:textId="6DC8A901" w:rsidR="003A2972" w:rsidRPr="00D01F1D" w:rsidRDefault="003A2972" w:rsidP="003A2972">
      <w:pPr>
        <w:rPr>
          <w:rFonts w:ascii="HGPｺﾞｼｯｸM" w:eastAsia="HGPｺﾞｼｯｸM" w:cs="ＭＳ 明朝"/>
        </w:rPr>
      </w:pPr>
    </w:p>
    <w:p w14:paraId="6949FF97" w14:textId="56BBFA32" w:rsidR="003A2972" w:rsidRPr="00D01F1D" w:rsidRDefault="00C13B14" w:rsidP="0056205D">
      <w:pPr>
        <w:ind w:left="420" w:hangingChars="200" w:hanging="420"/>
        <w:rPr>
          <w:rFonts w:ascii="HGPｺﾞｼｯｸM" w:eastAsia="HGPｺﾞｼｯｸM" w:cs="ＭＳ 明朝"/>
        </w:rPr>
      </w:pPr>
      <w:r w:rsidRPr="00D01F1D">
        <w:rPr>
          <w:rFonts w:ascii="HGPｺﾞｼｯｸM" w:eastAsia="HGPｺﾞｼｯｸM" w:cs="ＭＳ 明朝" w:hint="eastAsia"/>
        </w:rPr>
        <w:t xml:space="preserve">　　・</w:t>
      </w:r>
      <w:r w:rsidR="003209BE" w:rsidRPr="00D01F1D">
        <w:rPr>
          <w:rFonts w:ascii="HGPｺﾞｼｯｸM" w:eastAsia="HGPｺﾞｼｯｸM" w:cs="ＭＳ 明朝" w:hint="eastAsia"/>
        </w:rPr>
        <w:t>インターネットや</w:t>
      </w:r>
      <w:r w:rsidR="00030452" w:rsidRPr="00D01F1D">
        <w:rPr>
          <w:rFonts w:ascii="HGPｺﾞｼｯｸM" w:eastAsia="HGPｺﾞｼｯｸM" w:cs="ＭＳ 明朝" w:hint="eastAsia"/>
        </w:rPr>
        <w:t>SNSなどを効果的に</w:t>
      </w:r>
      <w:r w:rsidR="0056205D" w:rsidRPr="00D01F1D">
        <w:rPr>
          <w:rFonts w:ascii="HGPｺﾞｼｯｸM" w:eastAsia="HGPｺﾞｼｯｸM" w:cs="ＭＳ 明朝" w:hint="eastAsia"/>
        </w:rPr>
        <w:t>利</w:t>
      </w:r>
      <w:r w:rsidR="00030452" w:rsidRPr="00D01F1D">
        <w:rPr>
          <w:rFonts w:ascii="HGPｺﾞｼｯｸM" w:eastAsia="HGPｺﾞｼｯｸM" w:cs="ＭＳ 明朝" w:hint="eastAsia"/>
        </w:rPr>
        <w:t>用しながら、</w:t>
      </w:r>
      <w:r w:rsidR="00775557" w:rsidRPr="00D01F1D">
        <w:rPr>
          <w:rFonts w:ascii="HGPｺﾞｼｯｸM" w:eastAsia="HGPｺﾞｼｯｸM" w:cs="ＭＳ 明朝" w:hint="eastAsia"/>
        </w:rPr>
        <w:t>費用対効果の高い</w:t>
      </w:r>
      <w:r w:rsidR="00944E59">
        <w:rPr>
          <w:rFonts w:ascii="HGPｺﾞｼｯｸM" w:eastAsia="HGPｺﾞｼｯｸM" w:cs="ＭＳ 明朝" w:hint="eastAsia"/>
        </w:rPr>
        <w:t>情報発信をしていきます。</w:t>
      </w:r>
    </w:p>
    <w:p w14:paraId="77E356AE" w14:textId="77777777" w:rsidR="00167681" w:rsidRPr="00D01F1D" w:rsidRDefault="003209BE" w:rsidP="003A2972">
      <w:pPr>
        <w:rPr>
          <w:rFonts w:ascii="HGPｺﾞｼｯｸM" w:eastAsia="HGPｺﾞｼｯｸM" w:cs="ＭＳ 明朝"/>
        </w:rPr>
      </w:pPr>
      <w:r w:rsidRPr="00D01F1D">
        <w:rPr>
          <w:rFonts w:ascii="HGPｺﾞｼｯｸM" w:eastAsia="HGPｺﾞｼｯｸM" w:cs="ＭＳ 明朝" w:hint="eastAsia"/>
        </w:rPr>
        <w:t xml:space="preserve">　　・</w:t>
      </w:r>
      <w:r w:rsidR="00867B11" w:rsidRPr="00D01F1D">
        <w:rPr>
          <w:rFonts w:ascii="HGPｺﾞｼｯｸM" w:eastAsia="HGPｺﾞｼｯｸM" w:cs="ＭＳ 明朝" w:hint="eastAsia"/>
        </w:rPr>
        <w:t>宿泊事業者や各種事業者</w:t>
      </w:r>
      <w:r w:rsidR="00DA1AFF" w:rsidRPr="00D01F1D">
        <w:rPr>
          <w:rFonts w:ascii="HGPｺﾞｼｯｸM" w:eastAsia="HGPｺﾞｼｯｸM" w:cs="ＭＳ 明朝" w:hint="eastAsia"/>
        </w:rPr>
        <w:t>と常に連携して、</w:t>
      </w:r>
      <w:r w:rsidR="008831D0" w:rsidRPr="00D01F1D">
        <w:rPr>
          <w:rFonts w:ascii="HGPｺﾞｼｯｸM" w:eastAsia="HGPｺﾞｼｯｸM" w:cs="ＭＳ 明朝" w:hint="eastAsia"/>
        </w:rPr>
        <w:t>そのノウハウを生か</w:t>
      </w:r>
      <w:r w:rsidR="00DA1AFF" w:rsidRPr="00D01F1D">
        <w:rPr>
          <w:rFonts w:ascii="HGPｺﾞｼｯｸM" w:eastAsia="HGPｺﾞｼｯｸM" w:cs="ＭＳ 明朝" w:hint="eastAsia"/>
        </w:rPr>
        <w:t>しながら、</w:t>
      </w:r>
      <w:r w:rsidR="00775557" w:rsidRPr="00D01F1D">
        <w:rPr>
          <w:rFonts w:ascii="HGPｺﾞｼｯｸM" w:eastAsia="HGPｺﾞｼｯｸM" w:cs="ＭＳ 明朝" w:hint="eastAsia"/>
        </w:rPr>
        <w:t>彼らが望むマーケティ</w:t>
      </w:r>
    </w:p>
    <w:p w14:paraId="30FB665C" w14:textId="315DD5E4" w:rsidR="003209BE" w:rsidRPr="00D01F1D" w:rsidRDefault="00775557" w:rsidP="00FB1F8B">
      <w:pPr>
        <w:ind w:firstLineChars="200" w:firstLine="420"/>
        <w:rPr>
          <w:rFonts w:ascii="HGPｺﾞｼｯｸM" w:eastAsia="HGPｺﾞｼｯｸM" w:cs="ＭＳ 明朝"/>
        </w:rPr>
      </w:pPr>
      <w:r w:rsidRPr="00D01F1D">
        <w:rPr>
          <w:rFonts w:ascii="HGPｺﾞｼｯｸM" w:eastAsia="HGPｺﾞｼｯｸM" w:cs="ＭＳ 明朝" w:hint="eastAsia"/>
        </w:rPr>
        <w:t>ング</w:t>
      </w:r>
      <w:r w:rsidR="008831D0" w:rsidRPr="00D01F1D">
        <w:rPr>
          <w:rFonts w:ascii="HGPｺﾞｼｯｸM" w:eastAsia="HGPｺﾞｼｯｸM" w:cs="ＭＳ 明朝" w:hint="eastAsia"/>
        </w:rPr>
        <w:t>方法を実践します。</w:t>
      </w:r>
    </w:p>
    <w:p w14:paraId="77BB83B4" w14:textId="643695E2" w:rsidR="00867B11" w:rsidRPr="00D01F1D" w:rsidRDefault="00775557" w:rsidP="003A2972">
      <w:pPr>
        <w:rPr>
          <w:rFonts w:ascii="HGPｺﾞｼｯｸM" w:eastAsia="HGPｺﾞｼｯｸM" w:cs="ＭＳ 明朝"/>
        </w:rPr>
      </w:pPr>
      <w:r w:rsidRPr="00D01F1D">
        <w:rPr>
          <w:rFonts w:ascii="HGPｺﾞｼｯｸM" w:eastAsia="HGPｺﾞｼｯｸM" w:cs="ＭＳ 明朝" w:hint="eastAsia"/>
        </w:rPr>
        <w:t xml:space="preserve">　　・</w:t>
      </w:r>
      <w:r w:rsidR="0085380C" w:rsidRPr="00D01F1D">
        <w:rPr>
          <w:rFonts w:ascii="HGPｺﾞｼｯｸM" w:eastAsia="HGPｺﾞｼｯｸM" w:cs="ＭＳ 明朝" w:hint="eastAsia"/>
        </w:rPr>
        <w:t>成果検証を常に行い、</w:t>
      </w:r>
      <w:r w:rsidR="00040CF0" w:rsidRPr="00D01F1D">
        <w:rPr>
          <w:rFonts w:ascii="HGPｺﾞｼｯｸM" w:eastAsia="HGPｺﾞｼｯｸM" w:cs="ＭＳ 明朝" w:hint="eastAsia"/>
        </w:rPr>
        <w:t>それを次の展開に必ず反映させるようにします。</w:t>
      </w:r>
    </w:p>
    <w:p w14:paraId="56DF3239" w14:textId="786B4374" w:rsidR="003A2972" w:rsidRPr="00D01F1D" w:rsidRDefault="0056205D" w:rsidP="0056205D">
      <w:pPr>
        <w:rPr>
          <w:rFonts w:ascii="メイリオ" w:eastAsia="メイリオ" w:hAnsi="メイリオ" w:cs="ＭＳ 明朝"/>
          <w:sz w:val="24"/>
          <w:szCs w:val="24"/>
        </w:rPr>
      </w:pPr>
      <w:r w:rsidRPr="00D01F1D">
        <w:rPr>
          <w:rFonts w:ascii="メイリオ" w:eastAsia="メイリオ" w:hAnsi="メイリオ" w:cs="ＭＳ 明朝" w:hint="eastAsia"/>
          <w:sz w:val="24"/>
          <w:szCs w:val="24"/>
        </w:rPr>
        <w:lastRenderedPageBreak/>
        <w:t xml:space="preserve">基本方針３　</w:t>
      </w:r>
      <w:r w:rsidR="003A2972" w:rsidRPr="00D01F1D">
        <w:rPr>
          <w:rFonts w:ascii="メイリオ" w:eastAsia="メイリオ" w:hAnsi="メイリオ" w:cs="ＭＳ 明朝" w:hint="eastAsia"/>
          <w:sz w:val="24"/>
          <w:szCs w:val="24"/>
        </w:rPr>
        <w:t>多様なプレイヤーの連携</w:t>
      </w:r>
    </w:p>
    <w:p w14:paraId="43053AB0" w14:textId="682B0D0F" w:rsidR="00CB1BB8" w:rsidRPr="00D01F1D" w:rsidRDefault="0002328E" w:rsidP="003A2972">
      <w:pPr>
        <w:ind w:firstLineChars="100" w:firstLine="210"/>
        <w:rPr>
          <w:rFonts w:ascii="HGPｺﾞｼｯｸM" w:eastAsia="HGPｺﾞｼｯｸM" w:cs="ＭＳ 明朝"/>
        </w:rPr>
      </w:pPr>
      <w:r w:rsidRPr="00D01F1D">
        <w:rPr>
          <w:rFonts w:ascii="HGPｺﾞｼｯｸM" w:eastAsia="HGPｺﾞｼｯｸM" w:cs="ＭＳ 明朝" w:hint="eastAsia"/>
        </w:rPr>
        <w:t>まちづくりと</w:t>
      </w:r>
      <w:r w:rsidR="00900E56" w:rsidRPr="00D01F1D">
        <w:rPr>
          <w:rFonts w:ascii="HGPｺﾞｼｯｸM" w:eastAsia="HGPｺﾞｼｯｸM" w:cs="ＭＳ 明朝" w:hint="eastAsia"/>
        </w:rPr>
        <w:t>観光の連携</w:t>
      </w:r>
      <w:r w:rsidR="0056205D" w:rsidRPr="00D01F1D">
        <w:rPr>
          <w:rFonts w:ascii="HGPｺﾞｼｯｸM" w:eastAsia="HGPｺﾞｼｯｸM" w:cs="ＭＳ 明朝" w:hint="eastAsia"/>
        </w:rPr>
        <w:t>を進めるために</w:t>
      </w:r>
      <w:r w:rsidR="00900E56" w:rsidRPr="00D01F1D">
        <w:rPr>
          <w:rFonts w:ascii="HGPｺﾞｼｯｸM" w:eastAsia="HGPｺﾞｼｯｸM" w:cs="ＭＳ 明朝" w:hint="eastAsia"/>
        </w:rPr>
        <w:t>は、伊豆の国市内の</w:t>
      </w:r>
      <w:r w:rsidR="003A2972" w:rsidRPr="00D01F1D">
        <w:rPr>
          <w:rFonts w:ascii="HGPｺﾞｼｯｸM" w:eastAsia="HGPｺﾞｼｯｸM" w:cs="ＭＳ 明朝" w:hint="eastAsia"/>
        </w:rPr>
        <w:t>各組織・</w:t>
      </w:r>
      <w:r w:rsidR="0056205D" w:rsidRPr="00D01F1D">
        <w:rPr>
          <w:rFonts w:ascii="HGPｺﾞｼｯｸM" w:eastAsia="HGPｺﾞｼｯｸM" w:cs="ＭＳ 明朝" w:hint="eastAsia"/>
        </w:rPr>
        <w:t>団体・</w:t>
      </w:r>
      <w:r w:rsidR="003A2972" w:rsidRPr="00D01F1D">
        <w:rPr>
          <w:rFonts w:ascii="HGPｺﾞｼｯｸM" w:eastAsia="HGPｺﾞｼｯｸM" w:cs="ＭＳ 明朝" w:hint="eastAsia"/>
        </w:rPr>
        <w:t>プレイヤー</w:t>
      </w:r>
      <w:r w:rsidR="0056205D" w:rsidRPr="00D01F1D">
        <w:rPr>
          <w:rFonts w:ascii="HGPｺﾞｼｯｸM" w:eastAsia="HGPｺﾞｼｯｸM" w:cs="ＭＳ 明朝" w:hint="eastAsia"/>
        </w:rPr>
        <w:t>といった</w:t>
      </w:r>
      <w:r w:rsidR="00D03A02" w:rsidRPr="00D01F1D">
        <w:rPr>
          <w:rFonts w:ascii="HGPｺﾞｼｯｸM" w:eastAsia="HGPｺﾞｼｯｸM" w:cs="ＭＳ 明朝" w:hint="eastAsia"/>
        </w:rPr>
        <w:t>各主体が相互に協力しあうことが重要となっています。</w:t>
      </w:r>
      <w:r w:rsidR="00CB1BB8" w:rsidRPr="00D01F1D">
        <w:rPr>
          <w:rFonts w:ascii="HGPｺﾞｼｯｸM" w:eastAsia="HGPｺﾞｼｯｸM" w:cs="ＭＳ 明朝" w:hint="eastAsia"/>
        </w:rPr>
        <w:t>分野や組織を越えた多様な連携を行うことで、観光とまちづくりの双方を活性化していきます。</w:t>
      </w:r>
    </w:p>
    <w:p w14:paraId="4B96A3E6" w14:textId="654748B6" w:rsidR="003A2972" w:rsidRPr="00D01F1D" w:rsidRDefault="003A2972" w:rsidP="003A2972">
      <w:pPr>
        <w:ind w:firstLineChars="100" w:firstLine="210"/>
        <w:rPr>
          <w:rFonts w:ascii="HGPｺﾞｼｯｸM" w:eastAsia="HGPｺﾞｼｯｸM" w:cs="ＭＳ 明朝"/>
        </w:rPr>
      </w:pPr>
      <w:r w:rsidRPr="00D01F1D">
        <w:rPr>
          <w:rFonts w:ascii="HGPｺﾞｼｯｸM" w:eastAsia="HGPｺﾞｼｯｸM" w:cs="ＭＳ 明朝" w:hint="eastAsia"/>
        </w:rPr>
        <w:t>ただし、「連携」の必要性を提唱するだけでは連携は生ま</w:t>
      </w:r>
      <w:r w:rsidR="00F81D39" w:rsidRPr="00D01F1D">
        <w:rPr>
          <w:rFonts w:ascii="HGPｺﾞｼｯｸM" w:eastAsia="HGPｺﾞｼｯｸM" w:cs="ＭＳ 明朝" w:hint="eastAsia"/>
        </w:rPr>
        <w:t>れません。</w:t>
      </w:r>
      <w:r w:rsidR="003E4C00" w:rsidRPr="00D01F1D">
        <w:rPr>
          <w:rFonts w:ascii="HGPｺﾞｼｯｸM" w:eastAsia="HGPｺﾞｼｯｸM" w:cs="ＭＳ 明朝" w:hint="eastAsia"/>
        </w:rPr>
        <w:t>各プレイヤーが</w:t>
      </w:r>
      <w:r w:rsidRPr="00D01F1D">
        <w:rPr>
          <w:rFonts w:ascii="HGPｺﾞｼｯｸM" w:eastAsia="HGPｺﾞｼｯｸM" w:cs="ＭＳ 明朝" w:hint="eastAsia"/>
        </w:rPr>
        <w:t>時間をかけて率直な話し合いを行い（話し合いの場）、その中から参加者が主体的に参加できるプロジェクトを作り出す（実践の場）ことで、実効</w:t>
      </w:r>
      <w:r w:rsidR="00D03A02" w:rsidRPr="00D01F1D">
        <w:rPr>
          <w:rFonts w:ascii="HGPｺﾞｼｯｸM" w:eastAsia="HGPｺﾞｼｯｸM" w:cs="ＭＳ 明朝" w:hint="eastAsia"/>
        </w:rPr>
        <w:t>性のある</w:t>
      </w:r>
      <w:r w:rsidR="000A1D58" w:rsidRPr="00D01F1D">
        <w:rPr>
          <w:rFonts w:ascii="HGPｺﾞｼｯｸM" w:eastAsia="HGPｺﾞｼｯｸM" w:cs="ＭＳ 明朝" w:hint="eastAsia"/>
        </w:rPr>
        <w:t>連携が生まれます</w:t>
      </w:r>
      <w:r w:rsidRPr="00D01F1D">
        <w:rPr>
          <w:rFonts w:ascii="HGPｺﾞｼｯｸM" w:eastAsia="HGPｺﾞｼｯｸM" w:cs="ＭＳ 明朝" w:hint="eastAsia"/>
        </w:rPr>
        <w:t>。</w:t>
      </w:r>
    </w:p>
    <w:p w14:paraId="311FB7A3" w14:textId="135106B2" w:rsidR="003A2972" w:rsidRPr="00D01F1D" w:rsidRDefault="003A2972" w:rsidP="003A2972">
      <w:pPr>
        <w:ind w:firstLineChars="100" w:firstLine="210"/>
        <w:rPr>
          <w:rFonts w:ascii="HGPｺﾞｼｯｸM" w:eastAsia="HGPｺﾞｼｯｸM" w:cs="ＭＳ 明朝"/>
        </w:rPr>
      </w:pPr>
      <w:r w:rsidRPr="00D01F1D">
        <w:rPr>
          <w:rFonts w:ascii="HGPｺﾞｼｯｸM" w:eastAsia="HGPｺﾞｼｯｸM" w:cs="ＭＳ 明朝" w:hint="eastAsia"/>
        </w:rPr>
        <w:t>こうした連携を継続的に維持していくためには、</w:t>
      </w:r>
      <w:r w:rsidR="00C06D74" w:rsidRPr="00D01F1D">
        <w:rPr>
          <w:rFonts w:ascii="HGPｺﾞｼｯｸM" w:eastAsia="HGPｺﾞｼｯｸM" w:cs="ＭＳ 明朝" w:hint="eastAsia"/>
        </w:rPr>
        <w:t>各プレイヤーに積極的な参加を呼び掛けながら、</w:t>
      </w:r>
      <w:r w:rsidRPr="00D01F1D">
        <w:rPr>
          <w:rFonts w:ascii="HGPｺﾞｼｯｸM" w:eastAsia="HGPｺﾞｼｯｸM" w:cs="ＭＳ 明朝" w:hint="eastAsia"/>
        </w:rPr>
        <w:t>「場づくり」を積極的に仕掛けていくための支援組織</w:t>
      </w:r>
      <w:r w:rsidR="00D03A02" w:rsidRPr="00D01F1D">
        <w:rPr>
          <w:rFonts w:ascii="HGPｺﾞｼｯｸM" w:eastAsia="HGPｺﾞｼｯｸM" w:cs="ＭＳ 明朝" w:hint="eastAsia"/>
        </w:rPr>
        <w:t>（</w:t>
      </w:r>
      <w:r w:rsidRPr="00D01F1D">
        <w:rPr>
          <w:rFonts w:ascii="HGPｺﾞｼｯｸM" w:eastAsia="HGPｺﾞｼｯｸM" w:cs="ＭＳ 明朝" w:hint="eastAsia"/>
        </w:rPr>
        <w:t>＝「連携ハブ」</w:t>
      </w:r>
      <w:r w:rsidR="00D03A02" w:rsidRPr="00D01F1D">
        <w:rPr>
          <w:rFonts w:ascii="HGPｺﾞｼｯｸM" w:eastAsia="HGPｺﾞｼｯｸM" w:cs="ＭＳ 明朝" w:hint="eastAsia"/>
        </w:rPr>
        <w:t>）</w:t>
      </w:r>
      <w:r w:rsidRPr="00D01F1D">
        <w:rPr>
          <w:rFonts w:ascii="HGPｺﾞｼｯｸM" w:eastAsia="HGPｺﾞｼｯｸM" w:cs="ＭＳ 明朝" w:hint="eastAsia"/>
        </w:rPr>
        <w:t>が必要とされ</w:t>
      </w:r>
      <w:r w:rsidR="00C06D74" w:rsidRPr="00D01F1D">
        <w:rPr>
          <w:rFonts w:ascii="HGPｺﾞｼｯｸM" w:eastAsia="HGPｺﾞｼｯｸM" w:cs="ＭＳ 明朝" w:hint="eastAsia"/>
        </w:rPr>
        <w:t>ます</w:t>
      </w:r>
      <w:r w:rsidRPr="00D01F1D">
        <w:rPr>
          <w:rFonts w:ascii="HGPｺﾞｼｯｸM" w:eastAsia="HGPｺﾞｼｯｸM" w:cs="ＭＳ 明朝" w:hint="eastAsia"/>
        </w:rPr>
        <w:t>。</w:t>
      </w:r>
      <w:r w:rsidR="00D03A02" w:rsidRPr="00D01F1D">
        <w:rPr>
          <w:rFonts w:ascii="HGPｺﾞｼｯｸM" w:eastAsia="HGPｺﾞｼｯｸM" w:cs="ＭＳ 明朝" w:hint="eastAsia"/>
        </w:rPr>
        <w:t>行政</w:t>
      </w:r>
      <w:r w:rsidR="003D2284" w:rsidRPr="00D01F1D">
        <w:rPr>
          <w:rFonts w:ascii="HGPｺﾞｼｯｸM" w:eastAsia="HGPｺﾞｼｯｸM" w:cs="ＭＳ 明朝" w:hint="eastAsia"/>
        </w:rPr>
        <w:t>の最大の</w:t>
      </w:r>
      <w:r w:rsidR="001620D3" w:rsidRPr="00D01F1D">
        <w:rPr>
          <w:rFonts w:ascii="HGPｺﾞｼｯｸM" w:eastAsia="HGPｺﾞｼｯｸM" w:cs="ＭＳ 明朝" w:hint="eastAsia"/>
        </w:rPr>
        <w:t>役割</w:t>
      </w:r>
      <w:r w:rsidR="003D2284" w:rsidRPr="00D01F1D">
        <w:rPr>
          <w:rFonts w:ascii="HGPｺﾞｼｯｸM" w:eastAsia="HGPｺﾞｼｯｸM" w:cs="ＭＳ 明朝" w:hint="eastAsia"/>
        </w:rPr>
        <w:t>はそうした連携の核になることです。ただし、</w:t>
      </w:r>
      <w:r w:rsidRPr="00D01F1D">
        <w:rPr>
          <w:rFonts w:ascii="HGPｺﾞｼｯｸM" w:eastAsia="HGPｺﾞｼｯｸM" w:cs="ＭＳ 明朝" w:hint="eastAsia"/>
        </w:rPr>
        <w:t>継続的な</w:t>
      </w:r>
      <w:r w:rsidR="003D2284" w:rsidRPr="00D01F1D">
        <w:rPr>
          <w:rFonts w:ascii="HGPｺﾞｼｯｸM" w:eastAsia="HGPｺﾞｼｯｸM" w:cs="ＭＳ 明朝" w:hint="eastAsia"/>
        </w:rPr>
        <w:t>連携</w:t>
      </w:r>
      <w:r w:rsidRPr="00D01F1D">
        <w:rPr>
          <w:rFonts w:ascii="HGPｺﾞｼｯｸM" w:eastAsia="HGPｺﾞｼｯｸM" w:cs="ＭＳ 明朝" w:hint="eastAsia"/>
        </w:rPr>
        <w:t>活動を行っていくためには、知識と経験を</w:t>
      </w:r>
      <w:r w:rsidR="00260463" w:rsidRPr="00D01F1D">
        <w:rPr>
          <w:rFonts w:ascii="HGPｺﾞｼｯｸM" w:eastAsia="HGPｺﾞｼｯｸM" w:cs="ＭＳ 明朝" w:hint="eastAsia"/>
        </w:rPr>
        <w:t>効果的に</w:t>
      </w:r>
      <w:r w:rsidRPr="00D01F1D">
        <w:rPr>
          <w:rFonts w:ascii="HGPｺﾞｼｯｸM" w:eastAsia="HGPｺﾞｼｯｸM" w:cs="ＭＳ 明朝" w:hint="eastAsia"/>
        </w:rPr>
        <w:t>集積する組織が必要と</w:t>
      </w:r>
      <w:r w:rsidR="00903641" w:rsidRPr="00D01F1D">
        <w:rPr>
          <w:rFonts w:ascii="HGPｺﾞｼｯｸM" w:eastAsia="HGPｺﾞｼｯｸM" w:cs="ＭＳ 明朝" w:hint="eastAsia"/>
        </w:rPr>
        <w:t>されます</w:t>
      </w:r>
      <w:r w:rsidRPr="00D01F1D">
        <w:rPr>
          <w:rFonts w:ascii="HGPｺﾞｼｯｸM" w:eastAsia="HGPｺﾞｼｯｸM" w:cs="ＭＳ 明朝" w:hint="eastAsia"/>
        </w:rPr>
        <w:t>。そのため</w:t>
      </w:r>
      <w:r w:rsidR="00A73CFF" w:rsidRPr="00D01F1D">
        <w:rPr>
          <w:rFonts w:ascii="HGPｺﾞｼｯｸM" w:eastAsia="HGPｺﾞｼｯｸM" w:cs="ＭＳ 明朝" w:hint="eastAsia"/>
        </w:rPr>
        <w:t>にも</w:t>
      </w:r>
      <w:r w:rsidRPr="00D01F1D">
        <w:rPr>
          <w:rFonts w:ascii="HGPｺﾞｼｯｸM" w:eastAsia="HGPｺﾞｼｯｸM" w:cs="ＭＳ 明朝" w:hint="eastAsia"/>
        </w:rPr>
        <w:t>、</w:t>
      </w:r>
      <w:r w:rsidR="00A80A89" w:rsidRPr="00D01F1D">
        <w:rPr>
          <w:rFonts w:ascii="HGPｺﾞｼｯｸM" w:eastAsia="HGPｺﾞｼｯｸM" w:cs="ＭＳ 明朝" w:hint="eastAsia"/>
        </w:rPr>
        <w:t>連携ハブの役割を担う組織体制を整えることを今後</w:t>
      </w:r>
      <w:r w:rsidR="00D63B57" w:rsidRPr="00D01F1D">
        <w:rPr>
          <w:rFonts w:ascii="HGPｺﾞｼｯｸM" w:eastAsia="HGPｺﾞｼｯｸM" w:cs="ＭＳ 明朝" w:hint="eastAsia"/>
        </w:rPr>
        <w:t>検討</w:t>
      </w:r>
      <w:r w:rsidR="00D03A02" w:rsidRPr="00D01F1D">
        <w:rPr>
          <w:rFonts w:ascii="HGPｺﾞｼｯｸM" w:eastAsia="HGPｺﾞｼｯｸM" w:cs="ＭＳ 明朝" w:hint="eastAsia"/>
        </w:rPr>
        <w:t>していきます。</w:t>
      </w:r>
    </w:p>
    <w:p w14:paraId="28D4AE46" w14:textId="77777777" w:rsidR="003A2972" w:rsidRPr="00D01F1D" w:rsidRDefault="003A2972" w:rsidP="003A2972">
      <w:pPr>
        <w:ind w:firstLineChars="100" w:firstLine="210"/>
        <w:rPr>
          <w:rFonts w:ascii="HGPｺﾞｼｯｸM" w:eastAsia="HGPｺﾞｼｯｸM" w:cs="ＭＳ 明朝"/>
        </w:rPr>
      </w:pPr>
    </w:p>
    <w:p w14:paraId="71D92D87" w14:textId="77777777" w:rsidR="009C1A5F" w:rsidRPr="00D01F1D" w:rsidRDefault="009C1A5F" w:rsidP="003A2972">
      <w:pPr>
        <w:ind w:firstLineChars="100" w:firstLine="210"/>
        <w:rPr>
          <w:rFonts w:ascii="HGPｺﾞｼｯｸM" w:eastAsia="HGPｺﾞｼｯｸM" w:cs="ＭＳ 明朝"/>
        </w:rPr>
      </w:pPr>
    </w:p>
    <w:p w14:paraId="022E86E7" w14:textId="3FC1567B" w:rsidR="003A2972" w:rsidRPr="00D01F1D" w:rsidRDefault="00D03A02" w:rsidP="003A2972">
      <w:pPr>
        <w:ind w:firstLineChars="100" w:firstLine="210"/>
        <w:rPr>
          <w:rFonts w:ascii="HGPｺﾞｼｯｸM" w:eastAsia="HGPｺﾞｼｯｸM" w:cs="ＭＳ 明朝"/>
        </w:rPr>
      </w:pPr>
      <w:r w:rsidRPr="00D01F1D">
        <w:rPr>
          <w:rFonts w:ascii="HGPｺﾞｼｯｸM" w:eastAsia="HGPｺﾞｼｯｸM" w:cs="ＭＳ 明朝" w:hint="eastAsia"/>
        </w:rPr>
        <w:t>本計画では</w:t>
      </w:r>
      <w:r w:rsidR="003A2972" w:rsidRPr="00D01F1D">
        <w:rPr>
          <w:rFonts w:ascii="HGPｺﾞｼｯｸM" w:eastAsia="HGPｺﾞｼｯｸM" w:cs="ＭＳ 明朝" w:hint="eastAsia"/>
        </w:rPr>
        <w:t>、</w:t>
      </w:r>
      <w:r w:rsidR="00A80451" w:rsidRPr="00D01F1D">
        <w:rPr>
          <w:rFonts w:ascii="HGPｺﾞｼｯｸM" w:eastAsia="HGPｺﾞｼｯｸM" w:cs="ＭＳ 明朝" w:hint="eastAsia"/>
        </w:rPr>
        <w:t>伊豆の国市の</w:t>
      </w:r>
      <w:r w:rsidR="00747D6D" w:rsidRPr="00D01F1D">
        <w:rPr>
          <w:rFonts w:ascii="HGPｺﾞｼｯｸM" w:eastAsia="HGPｺﾞｼｯｸM" w:cs="ＭＳ 明朝" w:hint="eastAsia"/>
        </w:rPr>
        <w:t>観光の</w:t>
      </w:r>
      <w:r w:rsidRPr="00D01F1D">
        <w:rPr>
          <w:rFonts w:ascii="HGPｺﾞｼｯｸM" w:eastAsia="HGPｺﾞｼｯｸM" w:cs="ＭＳ 明朝" w:hint="eastAsia"/>
        </w:rPr>
        <w:t>あ</w:t>
      </w:r>
      <w:r w:rsidR="00747D6D" w:rsidRPr="00D01F1D">
        <w:rPr>
          <w:rFonts w:ascii="HGPｺﾞｼｯｸM" w:eastAsia="HGPｺﾞｼｯｸM" w:cs="ＭＳ 明朝" w:hint="eastAsia"/>
        </w:rPr>
        <w:t>り方を示す</w:t>
      </w:r>
      <w:r w:rsidRPr="00D01F1D">
        <w:rPr>
          <w:rFonts w:ascii="HGPｺﾞｼｯｸM" w:eastAsia="HGPｺﾞｼｯｸM" w:cs="ＭＳ 明朝" w:hint="eastAsia"/>
        </w:rPr>
        <w:t>３つの</w:t>
      </w:r>
      <w:r w:rsidR="00A80451" w:rsidRPr="00D01F1D">
        <w:rPr>
          <w:rFonts w:ascii="HGPｺﾞｼｯｸM" w:eastAsia="HGPｺﾞｼｯｸM" w:cs="ＭＳ 明朝" w:hint="eastAsia"/>
        </w:rPr>
        <w:t>基本方針</w:t>
      </w:r>
      <w:r w:rsidR="003A2972" w:rsidRPr="00D01F1D">
        <w:rPr>
          <w:rFonts w:ascii="HGPｺﾞｼｯｸM" w:eastAsia="HGPｺﾞｼｯｸM" w:cs="ＭＳ 明朝" w:hint="eastAsia"/>
        </w:rPr>
        <w:t>を</w:t>
      </w:r>
      <w:r w:rsidR="00747D6D" w:rsidRPr="00D01F1D">
        <w:rPr>
          <w:rFonts w:ascii="HGPｺﾞｼｯｸM" w:eastAsia="HGPｺﾞｼｯｸM" w:cs="ＭＳ 明朝" w:hint="eastAsia"/>
        </w:rPr>
        <w:t>明確にして、</w:t>
      </w:r>
      <w:r w:rsidR="00C17AE1" w:rsidRPr="00D01F1D">
        <w:rPr>
          <w:rFonts w:ascii="HGPｺﾞｼｯｸM" w:eastAsia="HGPｺﾞｼｯｸM" w:cs="ＭＳ 明朝" w:hint="eastAsia"/>
        </w:rPr>
        <w:t>各種の取り組みを</w:t>
      </w:r>
      <w:r w:rsidR="00E36E00" w:rsidRPr="00D01F1D">
        <w:rPr>
          <w:rFonts w:ascii="HGPｺﾞｼｯｸM" w:eastAsia="HGPｺﾞｼｯｸM" w:cs="ＭＳ 明朝" w:hint="eastAsia"/>
        </w:rPr>
        <w:t>持続的に</w:t>
      </w:r>
      <w:r w:rsidR="00C17AE1" w:rsidRPr="00D01F1D">
        <w:rPr>
          <w:rFonts w:ascii="HGPｺﾞｼｯｸM" w:eastAsia="HGPｺﾞｼｯｸM" w:cs="ＭＳ 明朝" w:hint="eastAsia"/>
        </w:rPr>
        <w:t>実践して</w:t>
      </w:r>
      <w:r w:rsidR="00747D6D" w:rsidRPr="00D01F1D">
        <w:rPr>
          <w:rFonts w:ascii="HGPｺﾞｼｯｸM" w:eastAsia="HGPｺﾞｼｯｸM" w:cs="ＭＳ 明朝" w:hint="eastAsia"/>
        </w:rPr>
        <w:t>いきます</w:t>
      </w:r>
      <w:r w:rsidR="003A2972" w:rsidRPr="00D01F1D">
        <w:rPr>
          <w:rFonts w:ascii="HGPｺﾞｼｯｸM" w:eastAsia="HGPｺﾞｼｯｸM" w:cs="ＭＳ 明朝" w:hint="eastAsia"/>
        </w:rPr>
        <w:t>。市内の観光</w:t>
      </w:r>
      <w:r w:rsidR="00C2738F" w:rsidRPr="00D01F1D">
        <w:rPr>
          <w:rFonts w:ascii="HGPｺﾞｼｯｸM" w:eastAsia="HGPｺﾞｼｯｸM" w:cs="ＭＳ 明朝" w:hint="eastAsia"/>
        </w:rPr>
        <w:t>事業者はもちろん、多様な事業者、農業者、そして市民</w:t>
      </w:r>
      <w:r w:rsidR="000136B8" w:rsidRPr="00D01F1D">
        <w:rPr>
          <w:rFonts w:ascii="HGPｺﾞｼｯｸM" w:eastAsia="HGPｺﾞｼｯｸM" w:cs="ＭＳ 明朝" w:hint="eastAsia"/>
        </w:rPr>
        <w:t>には</w:t>
      </w:r>
      <w:r w:rsidR="00C2738F" w:rsidRPr="00D01F1D">
        <w:rPr>
          <w:rFonts w:ascii="HGPｺﾞｼｯｸM" w:eastAsia="HGPｺﾞｼｯｸM" w:cs="ＭＳ 明朝" w:hint="eastAsia"/>
        </w:rPr>
        <w:t>、こうした</w:t>
      </w:r>
      <w:r w:rsidR="003A2972" w:rsidRPr="00D01F1D">
        <w:rPr>
          <w:rFonts w:ascii="HGPｺﾞｼｯｸM" w:eastAsia="HGPｺﾞｼｯｸM" w:cs="ＭＳ 明朝" w:hint="eastAsia"/>
        </w:rPr>
        <w:t>基本方針を共有</w:t>
      </w:r>
      <w:r w:rsidR="00754577" w:rsidRPr="00D01F1D">
        <w:rPr>
          <w:rFonts w:ascii="HGPｺﾞｼｯｸM" w:eastAsia="HGPｺﾞｼｯｸM" w:cs="ＭＳ 明朝" w:hint="eastAsia"/>
        </w:rPr>
        <w:t>しながら</w:t>
      </w:r>
      <w:r w:rsidR="003A2972" w:rsidRPr="00D01F1D">
        <w:rPr>
          <w:rFonts w:ascii="HGPｺﾞｼｯｸM" w:eastAsia="HGPｺﾞｼｯｸM" w:cs="ＭＳ 明朝" w:hint="eastAsia"/>
        </w:rPr>
        <w:t>、</w:t>
      </w:r>
      <w:r w:rsidRPr="00D01F1D">
        <w:rPr>
          <w:rFonts w:ascii="HGPｺﾞｼｯｸM" w:eastAsia="HGPｺﾞｼｯｸM" w:cs="ＭＳ 明朝" w:hint="eastAsia"/>
        </w:rPr>
        <w:t>各々</w:t>
      </w:r>
      <w:r w:rsidR="003A2972" w:rsidRPr="00D01F1D">
        <w:rPr>
          <w:rFonts w:ascii="HGPｺﾞｼｯｸM" w:eastAsia="HGPｺﾞｼｯｸM" w:cs="ＭＳ 明朝" w:hint="eastAsia"/>
        </w:rPr>
        <w:t>が納得できる具体的な実践活動を自らが考え、それを</w:t>
      </w:r>
      <w:r w:rsidR="00754577" w:rsidRPr="00D01F1D">
        <w:rPr>
          <w:rFonts w:ascii="HGPｺﾞｼｯｸM" w:eastAsia="HGPｺﾞｼｯｸM" w:cs="ＭＳ 明朝" w:hint="eastAsia"/>
        </w:rPr>
        <w:t>実践していくことを</w:t>
      </w:r>
      <w:r w:rsidRPr="00D01F1D">
        <w:rPr>
          <w:rFonts w:ascii="HGPｺﾞｼｯｸM" w:eastAsia="HGPｺﾞｼｯｸM" w:cs="ＭＳ 明朝" w:hint="eastAsia"/>
        </w:rPr>
        <w:t>行政</w:t>
      </w:r>
      <w:r w:rsidR="006F761B" w:rsidRPr="00D01F1D">
        <w:rPr>
          <w:rFonts w:ascii="HGPｺﾞｼｯｸM" w:eastAsia="HGPｺﾞｼｯｸM" w:cs="ＭＳ 明朝" w:hint="eastAsia"/>
        </w:rPr>
        <w:t>として</w:t>
      </w:r>
      <w:r w:rsidR="00754577" w:rsidRPr="00D01F1D">
        <w:rPr>
          <w:rFonts w:ascii="HGPｺﾞｼｯｸM" w:eastAsia="HGPｺﾞｼｯｸM" w:cs="ＭＳ 明朝" w:hint="eastAsia"/>
        </w:rPr>
        <w:t>積極的に支援します</w:t>
      </w:r>
      <w:r w:rsidR="003A2972" w:rsidRPr="00D01F1D">
        <w:rPr>
          <w:rFonts w:ascii="HGPｺﾞｼｯｸM" w:eastAsia="HGPｺﾞｼｯｸM" w:cs="ＭＳ 明朝" w:hint="eastAsia"/>
        </w:rPr>
        <w:t>。</w:t>
      </w:r>
      <w:r w:rsidR="000136B8" w:rsidRPr="00D01F1D">
        <w:rPr>
          <w:rFonts w:ascii="HGPｺﾞｼｯｸM" w:eastAsia="HGPｺﾞｼｯｸM" w:cs="ＭＳ 明朝" w:hint="eastAsia"/>
        </w:rPr>
        <w:t>そして、</w:t>
      </w:r>
      <w:r w:rsidR="00742624" w:rsidRPr="00D01F1D">
        <w:rPr>
          <w:rFonts w:ascii="HGPｺﾞｼｯｸM" w:eastAsia="HGPｺﾞｼｯｸM" w:cs="ＭＳ 明朝" w:hint="eastAsia"/>
        </w:rPr>
        <w:t>目指すべき姿を</w:t>
      </w:r>
      <w:r w:rsidR="00D23114" w:rsidRPr="00D01F1D">
        <w:rPr>
          <w:rFonts w:ascii="HGPｺﾞｼｯｸM" w:eastAsia="HGPｺﾞｼｯｸM" w:cs="ＭＳ 明朝" w:hint="eastAsia"/>
        </w:rPr>
        <w:t>具体化していくためのプロジェクト</w:t>
      </w:r>
      <w:r w:rsidRPr="00D01F1D">
        <w:rPr>
          <w:rFonts w:ascii="HGPｺﾞｼｯｸM" w:eastAsia="HGPｺﾞｼｯｸM" w:cs="ＭＳ 明朝" w:hint="eastAsia"/>
        </w:rPr>
        <w:t>案</w:t>
      </w:r>
      <w:r w:rsidR="00D23114" w:rsidRPr="00D01F1D">
        <w:rPr>
          <w:rFonts w:ascii="HGPｺﾞｼｯｸM" w:eastAsia="HGPｺﾞｼｯｸM" w:cs="ＭＳ 明朝" w:hint="eastAsia"/>
        </w:rPr>
        <w:t>を出し、それを「アクションプラン」としてまとめてい</w:t>
      </w:r>
      <w:r w:rsidR="007610E9" w:rsidRPr="00D01F1D">
        <w:rPr>
          <w:rFonts w:ascii="HGPｺﾞｼｯｸM" w:eastAsia="HGPｺﾞｼｯｸM" w:cs="ＭＳ 明朝" w:hint="eastAsia"/>
        </w:rPr>
        <w:t>くことで、</w:t>
      </w:r>
      <w:r w:rsidR="003A2972" w:rsidRPr="00D01F1D">
        <w:rPr>
          <w:rFonts w:ascii="HGPｺﾞｼｯｸM" w:eastAsia="HGPｺﾞｼｯｸM" w:cs="ＭＳ 明朝" w:hint="eastAsia"/>
        </w:rPr>
        <w:t>そ</w:t>
      </w:r>
      <w:r w:rsidR="00BE764F" w:rsidRPr="00D01F1D">
        <w:rPr>
          <w:rFonts w:ascii="HGPｺﾞｼｯｸM" w:eastAsia="HGPｺﾞｼｯｸM" w:cs="ＭＳ 明朝" w:hint="eastAsia"/>
        </w:rPr>
        <w:t>の成果を定期的に</w:t>
      </w:r>
      <w:r w:rsidR="003A2972" w:rsidRPr="00D01F1D">
        <w:rPr>
          <w:rFonts w:ascii="HGPｺﾞｼｯｸM" w:eastAsia="HGPｺﾞｼｯｸM" w:cs="ＭＳ 明朝" w:hint="eastAsia"/>
        </w:rPr>
        <w:t>検証しながら、絶えず</w:t>
      </w:r>
      <w:r w:rsidR="00BE764F" w:rsidRPr="00D01F1D">
        <w:rPr>
          <w:rFonts w:ascii="HGPｺﾞｼｯｸM" w:eastAsia="HGPｺﾞｼｯｸM" w:cs="ＭＳ 明朝" w:hint="eastAsia"/>
        </w:rPr>
        <w:t>目指すべき姿</w:t>
      </w:r>
      <w:r w:rsidRPr="00D01F1D">
        <w:rPr>
          <w:rFonts w:ascii="HGPｺﾞｼｯｸM" w:eastAsia="HGPｺﾞｼｯｸM" w:cs="ＭＳ 明朝" w:hint="eastAsia"/>
        </w:rPr>
        <w:t>に向けて</w:t>
      </w:r>
      <w:r w:rsidR="00BE764F" w:rsidRPr="00D01F1D">
        <w:rPr>
          <w:rFonts w:ascii="HGPｺﾞｼｯｸM" w:eastAsia="HGPｺﾞｼｯｸM" w:cs="ＭＳ 明朝" w:hint="eastAsia"/>
        </w:rPr>
        <w:t>改善していきます</w:t>
      </w:r>
      <w:r w:rsidR="003A2972" w:rsidRPr="00D01F1D">
        <w:rPr>
          <w:rFonts w:ascii="HGPｺﾞｼｯｸM" w:eastAsia="HGPｺﾞｼｯｸM" w:cs="ＭＳ 明朝" w:hint="eastAsia"/>
        </w:rPr>
        <w:t>。</w:t>
      </w:r>
    </w:p>
    <w:p w14:paraId="1C97E1B5" w14:textId="38312286" w:rsidR="009F7C38" w:rsidRPr="00D01F1D" w:rsidRDefault="002963A5" w:rsidP="003A2972">
      <w:pPr>
        <w:ind w:firstLineChars="100" w:firstLine="210"/>
        <w:rPr>
          <w:rFonts w:ascii="HGPｺﾞｼｯｸM" w:eastAsia="HGPｺﾞｼｯｸM" w:cs="ＭＳ 明朝"/>
        </w:rPr>
      </w:pPr>
      <w:r w:rsidRPr="00D01F1D">
        <w:rPr>
          <w:rFonts w:ascii="HGPｺﾞｼｯｸM" w:eastAsia="HGPｺﾞｼｯｸM" w:cs="ＭＳ 明朝" w:hint="eastAsia"/>
        </w:rPr>
        <w:t>基本計画前半</w:t>
      </w:r>
      <w:r w:rsidR="00D03A02" w:rsidRPr="00D01F1D">
        <w:rPr>
          <w:rFonts w:ascii="HGPｺﾞｼｯｸM" w:eastAsia="HGPｺﾞｼｯｸM" w:cs="ＭＳ 明朝" w:hint="eastAsia"/>
        </w:rPr>
        <w:t>では</w:t>
      </w:r>
      <w:r w:rsidRPr="00D01F1D">
        <w:rPr>
          <w:rFonts w:ascii="HGPｺﾞｼｯｸM" w:eastAsia="HGPｺﾞｼｯｸM" w:cs="ＭＳ 明朝" w:hint="eastAsia"/>
        </w:rPr>
        <w:t>、そのための</w:t>
      </w:r>
      <w:r w:rsidR="003A2972" w:rsidRPr="00D01F1D">
        <w:rPr>
          <w:rFonts w:ascii="HGPｺﾞｼｯｸM" w:eastAsia="HGPｺﾞｼｯｸM" w:cs="ＭＳ 明朝" w:hint="eastAsia"/>
        </w:rPr>
        <w:t>第一歩として、基本的な枠組みに</w:t>
      </w:r>
      <w:r w:rsidR="00CF6129">
        <w:rPr>
          <w:rFonts w:ascii="HGPｺﾞｼｯｸM" w:eastAsia="HGPｺﾞｼｯｸM" w:cs="ＭＳ 明朝" w:hint="eastAsia"/>
        </w:rPr>
        <w:t>対する</w:t>
      </w:r>
      <w:r w:rsidR="003A2972" w:rsidRPr="00D01F1D">
        <w:rPr>
          <w:rFonts w:ascii="HGPｺﾞｼｯｸM" w:eastAsia="HGPｺﾞｼｯｸM" w:cs="ＭＳ 明朝" w:hint="eastAsia"/>
        </w:rPr>
        <w:t>認識を市内のプレイヤーで共有する</w:t>
      </w:r>
      <w:r w:rsidRPr="00D01F1D">
        <w:rPr>
          <w:rFonts w:ascii="HGPｺﾞｼｯｸM" w:eastAsia="HGPｺﾞｼｯｸM" w:cs="ＭＳ 明朝" w:hint="eastAsia"/>
        </w:rPr>
        <w:t>ことに力を入れ</w:t>
      </w:r>
      <w:r w:rsidR="003A2972" w:rsidRPr="00D01F1D">
        <w:rPr>
          <w:rFonts w:ascii="HGPｺﾞｼｯｸM" w:eastAsia="HGPｺﾞｼｯｸM" w:cs="ＭＳ 明朝" w:hint="eastAsia"/>
        </w:rPr>
        <w:t>、プレイヤー間の連携に向けた</w:t>
      </w:r>
      <w:r w:rsidR="0019641E" w:rsidRPr="00D01F1D">
        <w:rPr>
          <w:rFonts w:ascii="HGPｺﾞｼｯｸM" w:eastAsia="HGPｺﾞｼｯｸM" w:cs="ＭＳ 明朝" w:hint="eastAsia"/>
        </w:rPr>
        <w:t>密接な</w:t>
      </w:r>
      <w:r w:rsidR="003A2972" w:rsidRPr="00D01F1D">
        <w:rPr>
          <w:rFonts w:ascii="HGPｺﾞｼｯｸM" w:eastAsia="HGPｺﾞｼｯｸM" w:cs="ＭＳ 明朝" w:hint="eastAsia"/>
        </w:rPr>
        <w:t>話し合いを</w:t>
      </w:r>
      <w:r w:rsidR="0019641E" w:rsidRPr="00D01F1D">
        <w:rPr>
          <w:rFonts w:ascii="HGPｺﾞｼｯｸM" w:eastAsia="HGPｺﾞｼｯｸM" w:cs="ＭＳ 明朝" w:hint="eastAsia"/>
        </w:rPr>
        <w:t>数多く</w:t>
      </w:r>
      <w:r w:rsidR="00BA624D" w:rsidRPr="00D01F1D">
        <w:rPr>
          <w:rFonts w:ascii="HGPｺﾞｼｯｸM" w:eastAsia="HGPｺﾞｼｯｸM" w:cs="ＭＳ 明朝" w:hint="eastAsia"/>
        </w:rPr>
        <w:t>設けながら</w:t>
      </w:r>
      <w:r w:rsidR="003A2972" w:rsidRPr="00D01F1D">
        <w:rPr>
          <w:rFonts w:ascii="HGPｺﾞｼｯｸM" w:eastAsia="HGPｺﾞｼｯｸM" w:cs="ＭＳ 明朝" w:hint="eastAsia"/>
        </w:rPr>
        <w:t>、</w:t>
      </w:r>
      <w:r w:rsidR="0019641E" w:rsidRPr="00D01F1D">
        <w:rPr>
          <w:rFonts w:ascii="HGPｺﾞｼｯｸM" w:eastAsia="HGPｺﾞｼｯｸM" w:cs="ＭＳ 明朝" w:hint="eastAsia"/>
        </w:rPr>
        <w:t>具体的な</w:t>
      </w:r>
      <w:r w:rsidR="00C57EF8" w:rsidRPr="00D01F1D">
        <w:rPr>
          <w:rFonts w:ascii="HGPｺﾞｼｯｸM" w:eastAsia="HGPｺﾞｼｯｸM" w:cs="ＭＳ 明朝" w:hint="eastAsia"/>
        </w:rPr>
        <w:t>連携・協働プロジェクト</w:t>
      </w:r>
      <w:r w:rsidR="009F7C38" w:rsidRPr="00D01F1D">
        <w:rPr>
          <w:rFonts w:ascii="HGPｺﾞｼｯｸM" w:eastAsia="HGPｺﾞｼｯｸM" w:cs="ＭＳ 明朝" w:hint="eastAsia"/>
        </w:rPr>
        <w:t>をスタートさせ</w:t>
      </w:r>
      <w:r w:rsidR="00944E59">
        <w:rPr>
          <w:rFonts w:ascii="HGPｺﾞｼｯｸM" w:eastAsia="HGPｺﾞｼｯｸM" w:cs="ＭＳ 明朝" w:hint="eastAsia"/>
        </w:rPr>
        <w:t>て</w:t>
      </w:r>
      <w:r w:rsidR="00D03A02" w:rsidRPr="00D01F1D">
        <w:rPr>
          <w:rFonts w:ascii="HGPｺﾞｼｯｸM" w:eastAsia="HGPｺﾞｼｯｸM" w:cs="ＭＳ 明朝" w:hint="eastAsia"/>
        </w:rPr>
        <w:t>いきます。</w:t>
      </w:r>
    </w:p>
    <w:p w14:paraId="49523BBF" w14:textId="2E23E791" w:rsidR="0045525F" w:rsidRPr="00D01F1D" w:rsidRDefault="003A2972" w:rsidP="003A2972">
      <w:pPr>
        <w:ind w:firstLineChars="100" w:firstLine="210"/>
        <w:rPr>
          <w:rFonts w:ascii="HGPｺﾞｼｯｸM" w:eastAsia="HGPｺﾞｼｯｸM" w:cs="ＭＳ 明朝"/>
        </w:rPr>
      </w:pPr>
      <w:r w:rsidRPr="00D01F1D">
        <w:rPr>
          <w:rFonts w:ascii="HGPｺﾞｼｯｸM" w:eastAsia="HGPｺﾞｼｯｸM" w:cs="ＭＳ 明朝" w:hint="eastAsia"/>
        </w:rPr>
        <w:t>また、マーケティング</w:t>
      </w:r>
      <w:r w:rsidR="00192C47" w:rsidRPr="00D01F1D">
        <w:rPr>
          <w:rFonts w:ascii="HGPｺﾞｼｯｸM" w:eastAsia="HGPｺﾞｼｯｸM" w:cs="ＭＳ 明朝" w:hint="eastAsia"/>
        </w:rPr>
        <w:t>機能と</w:t>
      </w:r>
      <w:r w:rsidR="00C57EF8" w:rsidRPr="00D01F1D">
        <w:rPr>
          <w:rFonts w:ascii="HGPｺﾞｼｯｸM" w:eastAsia="HGPｺﾞｼｯｸM" w:cs="ＭＳ 明朝" w:hint="eastAsia"/>
        </w:rPr>
        <w:t>地域</w:t>
      </w:r>
      <w:r w:rsidRPr="00D01F1D">
        <w:rPr>
          <w:rFonts w:ascii="HGPｺﾞｼｯｸM" w:eastAsia="HGPｺﾞｼｯｸM" w:cs="ＭＳ 明朝" w:hint="eastAsia"/>
        </w:rPr>
        <w:t>連携ハブ</w:t>
      </w:r>
      <w:r w:rsidR="00192C47" w:rsidRPr="00D01F1D">
        <w:rPr>
          <w:rFonts w:ascii="HGPｺﾞｼｯｸM" w:eastAsia="HGPｺﾞｼｯｸM" w:cs="ＭＳ 明朝" w:hint="eastAsia"/>
        </w:rPr>
        <w:t>機能を担う</w:t>
      </w:r>
      <w:r w:rsidRPr="00D01F1D">
        <w:rPr>
          <w:rFonts w:ascii="HGPｺﾞｼｯｸM" w:eastAsia="HGPｺﾞｼｯｸM" w:cs="ＭＳ 明朝" w:hint="eastAsia"/>
        </w:rPr>
        <w:t>組織</w:t>
      </w:r>
      <w:r w:rsidR="00E104C6" w:rsidRPr="00D01F1D">
        <w:rPr>
          <w:rFonts w:ascii="HGPｺﾞｼｯｸM" w:eastAsia="HGPｺﾞｼｯｸM" w:cs="ＭＳ 明朝" w:hint="eastAsia"/>
        </w:rPr>
        <w:t>の構築を継続的に検討して、</w:t>
      </w:r>
      <w:r w:rsidRPr="00D01F1D">
        <w:rPr>
          <w:rFonts w:ascii="HGPｺﾞｼｯｸM" w:eastAsia="HGPｺﾞｼｯｸM" w:cs="ＭＳ 明朝" w:hint="eastAsia"/>
        </w:rPr>
        <w:t>今後の事業の継続体制を整え</w:t>
      </w:r>
      <w:r w:rsidR="00C57EF8" w:rsidRPr="00D01F1D">
        <w:rPr>
          <w:rFonts w:ascii="HGPｺﾞｼｯｸM" w:eastAsia="HGPｺﾞｼｯｸM" w:cs="ＭＳ 明朝" w:hint="eastAsia"/>
        </w:rPr>
        <w:t>ます</w:t>
      </w:r>
      <w:r w:rsidR="00D03A02" w:rsidRPr="00D01F1D">
        <w:rPr>
          <w:rFonts w:ascii="HGPｺﾞｼｯｸM" w:eastAsia="HGPｺﾞｼｯｸM" w:cs="ＭＳ 明朝" w:hint="eastAsia"/>
        </w:rPr>
        <w:t>。</w:t>
      </w:r>
    </w:p>
    <w:p w14:paraId="32777A45" w14:textId="77777777" w:rsidR="00D03A02" w:rsidRPr="00D01F1D" w:rsidRDefault="00D03A02" w:rsidP="003A2972">
      <w:pPr>
        <w:ind w:firstLineChars="100" w:firstLine="210"/>
        <w:rPr>
          <w:rFonts w:ascii="HGPｺﾞｼｯｸM" w:eastAsia="HGPｺﾞｼｯｸM" w:cs="ＭＳ 明朝"/>
        </w:rPr>
      </w:pPr>
    </w:p>
    <w:p w14:paraId="7E1A611B" w14:textId="191164E0" w:rsidR="00D03A02" w:rsidRPr="008D4F15" w:rsidRDefault="00D03A02" w:rsidP="00D03A02">
      <w:pPr>
        <w:rPr>
          <w:rFonts w:ascii="HGPｺﾞｼｯｸM" w:eastAsia="HGPｺﾞｼｯｸM" w:cs="ＭＳ 明朝"/>
        </w:rPr>
      </w:pPr>
      <w:r w:rsidRPr="008D4F15">
        <w:rPr>
          <w:rFonts w:ascii="HGPｺﾞｼｯｸM" w:eastAsia="HGPｺﾞｼｯｸM" w:cs="ＭＳ 明朝" w:hint="eastAsia"/>
        </w:rPr>
        <w:t>プロジェクト案としてヒアリングであがったもの</w:t>
      </w:r>
    </w:p>
    <w:p w14:paraId="550C4E68" w14:textId="77777777" w:rsidR="00D03A02" w:rsidRPr="008D4F15" w:rsidRDefault="00D03A02" w:rsidP="00D03A02">
      <w:pPr>
        <w:ind w:firstLineChars="300" w:firstLine="630"/>
        <w:rPr>
          <w:rFonts w:ascii="HGPｺﾞｼｯｸM" w:eastAsia="HGPｺﾞｼｯｸM" w:cs="ＭＳ 明朝"/>
        </w:rPr>
      </w:pPr>
      <w:r w:rsidRPr="008D4F15">
        <w:rPr>
          <w:rFonts w:ascii="HGPｺﾞｼｯｸM" w:eastAsia="HGPｺﾞｼｯｸM" w:cs="ＭＳ 明朝" w:hint="eastAsia"/>
        </w:rPr>
        <w:t>▽源氏山の整備</w:t>
      </w:r>
    </w:p>
    <w:p w14:paraId="5428C086" w14:textId="77777777" w:rsidR="00D03A02" w:rsidRPr="008D4F15" w:rsidRDefault="00D03A02" w:rsidP="00D03A02">
      <w:pPr>
        <w:ind w:firstLineChars="300" w:firstLine="630"/>
        <w:rPr>
          <w:rFonts w:ascii="HGPｺﾞｼｯｸM" w:eastAsia="HGPｺﾞｼｯｸM" w:cs="ＭＳ 明朝"/>
        </w:rPr>
      </w:pPr>
      <w:r w:rsidRPr="008D4F15">
        <w:rPr>
          <w:rFonts w:ascii="HGPｺﾞｼｯｸM" w:eastAsia="HGPｺﾞｼｯｸM" w:cs="ＭＳ 明朝" w:hint="eastAsia"/>
        </w:rPr>
        <w:t>▽学校など教育機関への出張講座、子供ガイドの育成</w:t>
      </w:r>
    </w:p>
    <w:p w14:paraId="3A6EBF3A" w14:textId="77777777" w:rsidR="00D03A02" w:rsidRPr="008D4F15" w:rsidRDefault="00D03A02" w:rsidP="00D03A02">
      <w:pPr>
        <w:ind w:firstLineChars="300" w:firstLine="630"/>
        <w:rPr>
          <w:rFonts w:ascii="HGPｺﾞｼｯｸM" w:eastAsia="HGPｺﾞｼｯｸM" w:cs="ＭＳ 明朝"/>
        </w:rPr>
      </w:pPr>
      <w:r w:rsidRPr="008D4F15">
        <w:rPr>
          <w:rFonts w:ascii="HGPｺﾞｼｯｸM" w:eastAsia="HGPｺﾞｼｯｸM" w:cs="ＭＳ 明朝" w:hint="eastAsia"/>
        </w:rPr>
        <w:t>▽伊豆の国市ブランド商品の利用・販売促進</w:t>
      </w:r>
    </w:p>
    <w:p w14:paraId="45AAF926" w14:textId="77777777" w:rsidR="00D03A02" w:rsidRPr="008D4F15" w:rsidRDefault="00D03A02" w:rsidP="00D03A02">
      <w:pPr>
        <w:ind w:firstLineChars="300" w:firstLine="630"/>
        <w:rPr>
          <w:rFonts w:ascii="HGPｺﾞｼｯｸM" w:eastAsia="HGPｺﾞｼｯｸM" w:cs="ＭＳ 明朝"/>
        </w:rPr>
      </w:pPr>
      <w:r w:rsidRPr="008D4F15">
        <w:rPr>
          <w:rFonts w:ascii="HGPｺﾞｼｯｸM" w:eastAsia="HGPｺﾞｼｯｸM" w:cs="ＭＳ 明朝" w:hint="eastAsia"/>
        </w:rPr>
        <w:t>▽地域コンシェルジュの育成と、コンシェルジュによる観光情報発信</w:t>
      </w:r>
    </w:p>
    <w:p w14:paraId="4B2501EB" w14:textId="77777777" w:rsidR="00D03A02" w:rsidRPr="008D4F15" w:rsidRDefault="00D03A02" w:rsidP="00D03A02">
      <w:pPr>
        <w:ind w:firstLineChars="300" w:firstLine="630"/>
        <w:rPr>
          <w:rFonts w:ascii="HGPｺﾞｼｯｸM" w:eastAsia="HGPｺﾞｼｯｸM" w:cs="ＭＳ 明朝"/>
        </w:rPr>
      </w:pPr>
      <w:r w:rsidRPr="008D4F15">
        <w:rPr>
          <w:rFonts w:ascii="HGPｺﾞｼｯｸM" w:eastAsia="HGPｺﾞｼｯｸM" w:cs="ＭＳ 明朝" w:hint="eastAsia"/>
        </w:rPr>
        <w:t>▽お茶や観光農園での外国語ガイドの活用</w:t>
      </w:r>
    </w:p>
    <w:p w14:paraId="65C7696A" w14:textId="77777777" w:rsidR="00D03A02" w:rsidRPr="008D4F15" w:rsidRDefault="00D03A02" w:rsidP="00D03A02">
      <w:pPr>
        <w:ind w:firstLineChars="300" w:firstLine="630"/>
        <w:rPr>
          <w:rFonts w:ascii="HGPｺﾞｼｯｸM" w:eastAsia="HGPｺﾞｼｯｸM" w:cs="ＭＳ 明朝"/>
        </w:rPr>
      </w:pPr>
      <w:r w:rsidRPr="008D4F15">
        <w:rPr>
          <w:rFonts w:ascii="HGPｺﾞｼｯｸM" w:eastAsia="HGPｺﾞｼｯｸM" w:cs="ＭＳ 明朝" w:hint="eastAsia"/>
        </w:rPr>
        <w:t>▽川の駅「伊豆城山」と道の駅「伊豆のへそ」の連携プロジェクト</w:t>
      </w:r>
    </w:p>
    <w:p w14:paraId="532826EA" w14:textId="77777777" w:rsidR="00D03A02" w:rsidRPr="00D01F1D" w:rsidRDefault="00D03A02" w:rsidP="003A2972">
      <w:pPr>
        <w:ind w:firstLineChars="100" w:firstLine="210"/>
        <w:rPr>
          <w:rFonts w:ascii="HGPｺﾞｼｯｸM" w:eastAsia="HGPｺﾞｼｯｸM" w:cs="ＭＳ 明朝"/>
        </w:rPr>
      </w:pPr>
    </w:p>
    <w:p w14:paraId="6B953DC0" w14:textId="083E8835" w:rsidR="009A3EFA" w:rsidRPr="00D01F1D" w:rsidRDefault="009A3EFA">
      <w:pPr>
        <w:widowControl/>
        <w:jc w:val="left"/>
        <w:rPr>
          <w:rFonts w:eastAsiaTheme="minorHAnsi" w:cs="ＭＳ 明朝"/>
        </w:rPr>
      </w:pPr>
      <w:r w:rsidRPr="00D01F1D">
        <w:rPr>
          <w:rFonts w:eastAsiaTheme="minorHAnsi" w:cs="ＭＳ 明朝"/>
        </w:rPr>
        <w:br w:type="page"/>
      </w:r>
    </w:p>
    <w:p w14:paraId="71310064" w14:textId="61FC1B6A" w:rsidR="00CC731C" w:rsidRDefault="00CC731C" w:rsidP="003A2972">
      <w:pPr>
        <w:ind w:firstLineChars="100" w:firstLine="210"/>
        <w:rPr>
          <w:rFonts w:eastAsiaTheme="minorHAnsi" w:cs="ＭＳ 明朝"/>
          <w:sz w:val="28"/>
          <w:szCs w:val="28"/>
        </w:rPr>
      </w:pPr>
      <w:r>
        <w:rPr>
          <w:noProof/>
        </w:rPr>
        <w:lastRenderedPageBreak/>
        <mc:AlternateContent>
          <mc:Choice Requires="wps">
            <w:drawing>
              <wp:anchor distT="0" distB="0" distL="114300" distR="114300" simplePos="0" relativeHeight="251716608" behindDoc="0" locked="0" layoutInCell="1" allowOverlap="1" wp14:anchorId="346DD9F9" wp14:editId="0488C1B5">
                <wp:simplePos x="0" y="0"/>
                <wp:positionH relativeFrom="margin">
                  <wp:posOffset>-15240</wp:posOffset>
                </wp:positionH>
                <wp:positionV relativeFrom="margin">
                  <wp:posOffset>-12065</wp:posOffset>
                </wp:positionV>
                <wp:extent cx="5391150" cy="467995"/>
                <wp:effectExtent l="19050" t="19050" r="19050" b="27305"/>
                <wp:wrapNone/>
                <wp:docPr id="1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67995"/>
                        </a:xfrm>
                        <a:prstGeom prst="roundRect">
                          <a:avLst>
                            <a:gd name="adj" fmla="val 16667"/>
                          </a:avLst>
                        </a:prstGeom>
                        <a:solidFill>
                          <a:srgbClr val="CCFF66"/>
                        </a:solidFill>
                        <a:ln w="28575">
                          <a:solidFill>
                            <a:srgbClr val="669900"/>
                          </a:solidFill>
                          <a:round/>
                          <a:headEnd/>
                          <a:tailEnd/>
                        </a:ln>
                      </wps:spPr>
                      <wps:txbx>
                        <w:txbxContent>
                          <w:p w14:paraId="224F52FC" w14:textId="5184A779" w:rsidR="00CC731C" w:rsidRPr="00DB1098" w:rsidRDefault="00CC731C" w:rsidP="00CC731C">
                            <w:pPr>
                              <w:spacing w:line="520" w:lineRule="exact"/>
                              <w:rPr>
                                <w:rFonts w:ascii="小塚ゴシック Pro H" w:eastAsia="小塚ゴシック Pro H" w:hAnsi="小塚ゴシック Pro H"/>
                                <w:color w:val="4A442A"/>
                                <w:sz w:val="32"/>
                                <w:szCs w:val="32"/>
                              </w:rPr>
                            </w:pP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color w:val="4A442A"/>
                                <w:sz w:val="32"/>
                                <w:szCs w:val="32"/>
                              </w:rPr>
                              <w:t>-</w:t>
                            </w: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重点戦略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DD9F9" id="_x0000_s1044" style="position:absolute;left:0;text-align:left;margin-left:-1.2pt;margin-top:-.95pt;width:424.5pt;height:36.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" fillcolor="#cf6" strokecolor="#690" strokeweight="2.25pt">
                <v:textbox inset="5.85pt,.7pt,5.85pt,.7pt">
                  <w:txbxContent>
                    <w:p w14:paraId="224F52FC" w14:textId="5184A779" w:rsidR="00CC731C" w:rsidRPr="00DB1098" w:rsidRDefault="00CC731C" w:rsidP="00CC731C">
                      <w:pPr>
                        <w:spacing w:line="520" w:lineRule="exact"/>
                        <w:rPr>
                          <w:rFonts w:ascii="小塚ゴシック Pro H" w:eastAsia="小塚ゴシック Pro H" w:hAnsi="小塚ゴシック Pro H"/>
                          <w:color w:val="4A442A"/>
                          <w:sz w:val="32"/>
                          <w:szCs w:val="32"/>
                        </w:rPr>
                      </w:pP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color w:val="4A442A"/>
                          <w:sz w:val="32"/>
                          <w:szCs w:val="32"/>
                        </w:rPr>
                        <w:t>-</w:t>
                      </w: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重点戦略</w:t>
                      </w:r>
                    </w:p>
                  </w:txbxContent>
                </v:textbox>
                <w10:wrap anchorx="margin" anchory="margin"/>
              </v:roundrect>
            </w:pict>
          </mc:Fallback>
        </mc:AlternateContent>
      </w:r>
    </w:p>
    <w:p w14:paraId="7BC8762D" w14:textId="6E13304E" w:rsidR="0045525F" w:rsidRPr="00C119C9" w:rsidRDefault="00FB1F8B" w:rsidP="003A2972">
      <w:pPr>
        <w:ind w:firstLineChars="100" w:firstLine="280"/>
        <w:rPr>
          <w:rFonts w:ascii="HGPｺﾞｼｯｸM" w:eastAsia="HGPｺﾞｼｯｸM" w:cs="ＭＳ 明朝"/>
          <w:sz w:val="28"/>
          <w:szCs w:val="28"/>
        </w:rPr>
      </w:pPr>
      <w:r w:rsidRPr="00C119C9">
        <w:rPr>
          <w:rFonts w:ascii="HGPｺﾞｼｯｸM" w:eastAsia="HGPｺﾞｼｯｸM" w:cs="ＭＳ 明朝" w:hint="eastAsia"/>
          <w:sz w:val="28"/>
          <w:szCs w:val="28"/>
        </w:rPr>
        <w:t>－</w:t>
      </w:r>
      <w:r w:rsidR="00CF6AA2" w:rsidRPr="00C119C9">
        <w:rPr>
          <w:rFonts w:ascii="HGPｺﾞｼｯｸM" w:eastAsia="HGPｺﾞｼｯｸM" w:cs="ＭＳ 明朝" w:hint="eastAsia"/>
          <w:sz w:val="28"/>
          <w:szCs w:val="28"/>
        </w:rPr>
        <w:t>重点</w:t>
      </w:r>
      <w:r w:rsidR="0045525F" w:rsidRPr="00C119C9">
        <w:rPr>
          <w:rFonts w:ascii="HGPｺﾞｼｯｸM" w:eastAsia="HGPｺﾞｼｯｸM" w:cs="ＭＳ 明朝" w:hint="eastAsia"/>
          <w:sz w:val="28"/>
          <w:szCs w:val="28"/>
        </w:rPr>
        <w:t>戦略</w:t>
      </w:r>
      <w:r w:rsidRPr="00C119C9">
        <w:rPr>
          <w:rFonts w:ascii="HGPｺﾞｼｯｸM" w:eastAsia="HGPｺﾞｼｯｸM" w:cs="ＭＳ 明朝" w:hint="eastAsia"/>
          <w:sz w:val="28"/>
          <w:szCs w:val="28"/>
        </w:rPr>
        <w:t>－</w:t>
      </w:r>
      <w:r w:rsidR="0045525F" w:rsidRPr="00C119C9">
        <w:rPr>
          <w:rFonts w:ascii="HGPｺﾞｼｯｸM" w:eastAsia="HGPｺﾞｼｯｸM" w:cs="ＭＳ 明朝" w:hint="eastAsia"/>
          <w:sz w:val="28"/>
          <w:szCs w:val="28"/>
        </w:rPr>
        <w:t xml:space="preserve">　　</w:t>
      </w:r>
    </w:p>
    <w:p w14:paraId="4DFA0CBB" w14:textId="2B8D5104" w:rsidR="003A2972" w:rsidRPr="00D01F1D" w:rsidRDefault="00596B89" w:rsidP="003A2972">
      <w:pPr>
        <w:ind w:firstLineChars="100" w:firstLine="210"/>
        <w:rPr>
          <w:rFonts w:ascii="HGPｺﾞｼｯｸM" w:eastAsia="HGPｺﾞｼｯｸM" w:cs="ＭＳ 明朝"/>
        </w:rPr>
      </w:pPr>
      <w:bookmarkStart w:id="1" w:name="_Hlk189158420"/>
      <w:r w:rsidRPr="00D01F1D">
        <w:rPr>
          <w:rFonts w:ascii="HGPｺﾞｼｯｸM" w:eastAsia="HGPｺﾞｼｯｸM" w:cs="ＭＳ 明朝" w:hint="eastAsia"/>
        </w:rPr>
        <w:t>３つの</w:t>
      </w:r>
      <w:r w:rsidR="0045525F" w:rsidRPr="00D01F1D">
        <w:rPr>
          <w:rFonts w:ascii="HGPｺﾞｼｯｸM" w:eastAsia="HGPｺﾞｼｯｸM" w:cs="ＭＳ 明朝" w:hint="eastAsia"/>
        </w:rPr>
        <w:t>基本方針を実現するため</w:t>
      </w:r>
      <w:r w:rsidR="00477AE8" w:rsidRPr="00D01F1D">
        <w:rPr>
          <w:rFonts w:ascii="HGPｺﾞｼｯｸM" w:eastAsia="HGPｺﾞｼｯｸM" w:cs="ＭＳ 明朝" w:hint="eastAsia"/>
        </w:rPr>
        <w:t>に</w:t>
      </w:r>
      <w:r w:rsidR="006F2CE4" w:rsidRPr="00D01F1D">
        <w:rPr>
          <w:rFonts w:ascii="HGPｺﾞｼｯｸM" w:eastAsia="HGPｺﾞｼｯｸM" w:cs="ＭＳ 明朝" w:hint="eastAsia"/>
        </w:rPr>
        <w:t>優先的に</w:t>
      </w:r>
      <w:r w:rsidR="003930D7" w:rsidRPr="00D01F1D">
        <w:rPr>
          <w:rFonts w:ascii="HGPｺﾞｼｯｸM" w:eastAsia="HGPｺﾞｼｯｸM" w:cs="ＭＳ 明朝" w:hint="eastAsia"/>
        </w:rPr>
        <w:t>着手すべき</w:t>
      </w:r>
      <w:r w:rsidR="00CF6AA2" w:rsidRPr="00D01F1D">
        <w:rPr>
          <w:rFonts w:ascii="HGPｺﾞｼｯｸM" w:eastAsia="HGPｺﾞｼｯｸM" w:cs="ＭＳ 明朝" w:hint="eastAsia"/>
        </w:rPr>
        <w:t>重点</w:t>
      </w:r>
      <w:r w:rsidR="0045525F" w:rsidRPr="00D01F1D">
        <w:rPr>
          <w:rFonts w:ascii="HGPｺﾞｼｯｸM" w:eastAsia="HGPｺﾞｼｯｸM" w:cs="ＭＳ 明朝" w:hint="eastAsia"/>
        </w:rPr>
        <w:t>戦略</w:t>
      </w:r>
      <w:r w:rsidRPr="00D01F1D">
        <w:rPr>
          <w:rFonts w:ascii="HGPｺﾞｼｯｸM" w:eastAsia="HGPｺﾞｼｯｸM" w:cs="ＭＳ 明朝" w:hint="eastAsia"/>
        </w:rPr>
        <w:t>を掲げます。</w:t>
      </w:r>
    </w:p>
    <w:p w14:paraId="1C013C18" w14:textId="13DDD87E" w:rsidR="007269C4" w:rsidRPr="00CC731C" w:rsidRDefault="007269C4" w:rsidP="007269C4">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①　</w:t>
      </w:r>
      <w:r w:rsidRPr="00CC731C">
        <w:rPr>
          <w:rFonts w:ascii="メイリオ" w:eastAsia="メイリオ" w:hAnsi="メイリオ" w:cs="ＭＳ 明朝" w:hint="eastAsia"/>
          <w:sz w:val="24"/>
          <w:szCs w:val="24"/>
        </w:rPr>
        <w:t>市内の周遊化、滞在時間延長化、平準化</w:t>
      </w:r>
    </w:p>
    <w:p w14:paraId="766B19FD" w14:textId="77777777" w:rsidR="007269C4" w:rsidRPr="00D01F1D" w:rsidRDefault="007269C4" w:rsidP="007269C4">
      <w:pPr>
        <w:rPr>
          <w:rFonts w:ascii="HGPｺﾞｼｯｸM" w:eastAsia="HGPｺﾞｼｯｸM" w:cs="ＭＳ 明朝"/>
        </w:rPr>
      </w:pPr>
      <w:r w:rsidRPr="00D01F1D">
        <w:rPr>
          <w:rFonts w:eastAsiaTheme="minorHAnsi" w:cs="ＭＳ 明朝" w:hint="eastAsia"/>
        </w:rPr>
        <w:t xml:space="preserve">　</w:t>
      </w:r>
      <w:r w:rsidRPr="00D01F1D">
        <w:rPr>
          <w:rFonts w:ascii="HGPｺﾞｼｯｸM" w:eastAsia="HGPｺﾞｼｯｸM" w:cs="ＭＳ 明朝" w:hint="eastAsia"/>
        </w:rPr>
        <w:t>市内にある多様な資源を結んで、来訪者の周遊化を促すことで、滞在時間を長くして各事業者への効果を相互に高めるとともに、市内に宿泊する来訪者の増加につなげていきます。</w:t>
      </w:r>
    </w:p>
    <w:p w14:paraId="05D104BC" w14:textId="05EA972B" w:rsidR="007269C4" w:rsidRPr="00D01F1D" w:rsidRDefault="007269C4" w:rsidP="007269C4">
      <w:pPr>
        <w:ind w:firstLineChars="100" w:firstLine="210"/>
        <w:rPr>
          <w:rFonts w:ascii="HGPｺﾞｼｯｸM" w:eastAsia="HGPｺﾞｼｯｸM" w:hAnsi="メイリオ" w:cs="ＭＳ 明朝"/>
          <w:sz w:val="24"/>
          <w:szCs w:val="24"/>
        </w:rPr>
      </w:pPr>
      <w:r w:rsidRPr="00D01F1D">
        <w:rPr>
          <w:rFonts w:ascii="HGPｺﾞｼｯｸM" w:eastAsia="HGPｺﾞｼｯｸM" w:cs="ＭＳ 明朝" w:hint="eastAsia"/>
        </w:rPr>
        <w:t>一年を通</w:t>
      </w:r>
      <w:r w:rsidR="007C0CE7">
        <w:rPr>
          <w:rFonts w:ascii="HGPｺﾞｼｯｸM" w:eastAsia="HGPｺﾞｼｯｸM" w:cs="ＭＳ 明朝" w:hint="eastAsia"/>
        </w:rPr>
        <w:t>し</w:t>
      </w:r>
      <w:r w:rsidRPr="00D01F1D">
        <w:rPr>
          <w:rFonts w:ascii="HGPｺﾞｼｯｸM" w:eastAsia="HGPｺﾞｼｯｸM" w:cs="ＭＳ 明朝" w:hint="eastAsia"/>
        </w:rPr>
        <w:t>て楽しめるまちをつくることで、観光客の季節変動等を少なくし、閑散期の集客を図ることで、宿泊や飲食などの観光事業者の収益性を高めるとともに、市内の各事業所で働く人たちにも働きやすい環境をつくります。</w:t>
      </w:r>
    </w:p>
    <w:p w14:paraId="3EAF63A8" w14:textId="77777777" w:rsidR="007269C4" w:rsidRPr="00D01F1D" w:rsidRDefault="007269C4" w:rsidP="007269C4">
      <w:pPr>
        <w:ind w:firstLineChars="100" w:firstLine="210"/>
        <w:rPr>
          <w:rFonts w:ascii="HGPｺﾞｼｯｸM" w:eastAsia="HGPｺﾞｼｯｸM" w:hAnsi="メイリオ" w:cs="ＭＳ 明朝"/>
          <w:sz w:val="24"/>
          <w:szCs w:val="24"/>
        </w:rPr>
      </w:pPr>
      <w:r w:rsidRPr="00D01F1D">
        <w:rPr>
          <w:rFonts w:ascii="HGPｺﾞｼｯｸM" w:eastAsia="HGPｺﾞｼｯｸM" w:cs="ＭＳ 明朝" w:hint="eastAsia"/>
        </w:rPr>
        <w:t>また、“自転車の「魅力」「すばらしさ」を実感できるまち”を目指し、市内の多様な事業者や魅力を結び付けて周遊してもらうことを促していきます。自転車に乗ることを楽しみ、市内の多様な地域資源をめぐりながら体験型・交流型旅行を楽しむことができるまちを目指します。</w:t>
      </w:r>
    </w:p>
    <w:p w14:paraId="795F37AC" w14:textId="4B7230CD" w:rsidR="007269C4" w:rsidRPr="007269C4" w:rsidRDefault="007269C4" w:rsidP="007269C4">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②　</w:t>
      </w:r>
      <w:r w:rsidRPr="007269C4">
        <w:rPr>
          <w:rFonts w:ascii="メイリオ" w:eastAsia="メイリオ" w:hAnsi="メイリオ" w:cs="ＭＳ 明朝" w:hint="eastAsia"/>
          <w:sz w:val="24"/>
          <w:szCs w:val="24"/>
        </w:rPr>
        <w:t>事業承継・スタートアップ（新規事業開設）の支援</w:t>
      </w:r>
    </w:p>
    <w:p w14:paraId="54E7A85C" w14:textId="42542F1F" w:rsidR="007269C4" w:rsidRPr="00D01F1D" w:rsidRDefault="007269C4" w:rsidP="007269C4">
      <w:pPr>
        <w:ind w:firstLineChars="100" w:firstLine="210"/>
        <w:rPr>
          <w:rFonts w:ascii="HGPｺﾞｼｯｸM" w:eastAsia="HGPｺﾞｼｯｸM" w:cs="ＭＳ 明朝"/>
        </w:rPr>
      </w:pPr>
      <w:r w:rsidRPr="00D01F1D">
        <w:rPr>
          <w:rFonts w:ascii="HGPｺﾞｼｯｸM" w:eastAsia="HGPｺﾞｼｯｸM" w:cs="ＭＳ 明朝" w:hint="eastAsia"/>
        </w:rPr>
        <w:t>伊豆が観光地として広く認知され</w:t>
      </w:r>
      <w:r w:rsidR="00CF6129">
        <w:rPr>
          <w:rFonts w:ascii="HGPｺﾞｼｯｸM" w:eastAsia="HGPｺﾞｼｯｸM" w:cs="ＭＳ 明朝" w:hint="eastAsia"/>
        </w:rPr>
        <w:t>てから</w:t>
      </w:r>
      <w:r w:rsidRPr="00D01F1D">
        <w:rPr>
          <w:rFonts w:ascii="HGPｺﾞｼｯｸM" w:eastAsia="HGPｺﾞｼｯｸM" w:cs="ＭＳ 明朝" w:hint="eastAsia"/>
        </w:rPr>
        <w:t>、すでに50年以上が経過しました。伊豆の国市でも観光業とともに発展した世代からの代替わりの時期を迎えています。魅力ある事業を次世代に</w:t>
      </w:r>
      <w:r w:rsidR="007C0CE7">
        <w:rPr>
          <w:rFonts w:ascii="HGPｺﾞｼｯｸM" w:eastAsia="HGPｺﾞｼｯｸM" w:cs="ＭＳ 明朝" w:hint="eastAsia"/>
        </w:rPr>
        <w:t>継承</w:t>
      </w:r>
      <w:r w:rsidRPr="00D01F1D">
        <w:rPr>
          <w:rFonts w:ascii="HGPｺﾞｼｯｸM" w:eastAsia="HGPｺﾞｼｯｸM" w:cs="ＭＳ 明朝" w:hint="eastAsia"/>
        </w:rPr>
        <w:t>するとともに、新しい時代にあった新しい事業者の育成に取り組んでいきます。</w:t>
      </w:r>
    </w:p>
    <w:p w14:paraId="5632BA65" w14:textId="77777777" w:rsidR="007269C4" w:rsidRPr="00D01F1D" w:rsidRDefault="007269C4" w:rsidP="007269C4">
      <w:pPr>
        <w:rPr>
          <w:rFonts w:ascii="HGPｺﾞｼｯｸM" w:eastAsia="HGPｺﾞｼｯｸM" w:cs="ＭＳ 明朝"/>
        </w:rPr>
      </w:pPr>
    </w:p>
    <w:p w14:paraId="7325A0E3" w14:textId="77777777" w:rsidR="007269C4" w:rsidRPr="00D01F1D" w:rsidRDefault="007269C4" w:rsidP="007269C4">
      <w:pPr>
        <w:rPr>
          <w:rFonts w:ascii="HGPｺﾞｼｯｸM" w:eastAsia="HGPｺﾞｼｯｸM" w:cs="ＭＳ 明朝"/>
        </w:rPr>
      </w:pPr>
      <w:r w:rsidRPr="00D01F1D">
        <w:rPr>
          <w:rFonts w:ascii="HGPｺﾞｼｯｸM" w:eastAsia="HGPｺﾞｼｯｸM" w:cs="ＭＳ 明朝" w:hint="eastAsia"/>
        </w:rPr>
        <w:t>・観光農園の事業承継</w:t>
      </w:r>
    </w:p>
    <w:p w14:paraId="059A0966" w14:textId="35EFC746" w:rsidR="007269C4" w:rsidRPr="00D01F1D" w:rsidRDefault="007C0CE7" w:rsidP="007269C4">
      <w:pPr>
        <w:ind w:firstLineChars="100" w:firstLine="210"/>
        <w:rPr>
          <w:rFonts w:ascii="HGPｺﾞｼｯｸM" w:eastAsia="HGPｺﾞｼｯｸM" w:cs="ＭＳ 明朝"/>
        </w:rPr>
      </w:pPr>
      <w:r>
        <w:rPr>
          <w:rFonts w:ascii="HGPｺﾞｼｯｸM" w:eastAsia="HGPｺﾞｼｯｸM" w:cs="ＭＳ 明朝" w:hint="eastAsia"/>
        </w:rPr>
        <w:t>いちごやみかんといった</w:t>
      </w:r>
      <w:r w:rsidR="007269C4" w:rsidRPr="00D01F1D">
        <w:rPr>
          <w:rFonts w:ascii="HGPｺﾞｼｯｸM" w:eastAsia="HGPｺﾞｼｯｸM" w:cs="ＭＳ 明朝" w:hint="eastAsia"/>
        </w:rPr>
        <w:t>観光農園は伊豆の国市にとって重要な観光資源（特に、「いちご」は温泉、歴史と並ぶ３本柱のひとつ）ですが、高齢化と後継者不足から観光農園の事業継続が今後困難になることが予測されます。地域全体を観光農園化しているいちご狩りセンターのオペレーションノウハウはたいへん貴重なものであり、このシステムを絶やさないことが望まれます。</w:t>
      </w:r>
    </w:p>
    <w:p w14:paraId="016734F2" w14:textId="77777777" w:rsidR="007269C4" w:rsidRPr="00D01F1D" w:rsidRDefault="007269C4" w:rsidP="007269C4">
      <w:pPr>
        <w:ind w:firstLineChars="100" w:firstLine="210"/>
        <w:rPr>
          <w:rFonts w:ascii="HGPｺﾞｼｯｸM" w:eastAsia="HGPｺﾞｼｯｸM" w:cs="ＭＳ 明朝"/>
        </w:rPr>
      </w:pPr>
      <w:r w:rsidRPr="00D01F1D">
        <w:rPr>
          <w:rFonts w:ascii="HGPｺﾞｼｯｸM" w:eastAsia="HGPｺﾞｼｯｸM" w:cs="ＭＳ 明朝" w:hint="eastAsia"/>
        </w:rPr>
        <w:t>いちご狩りセンターの事務局を担っているJAふじ伊豆との問題意識の共有・協働の体制づくりを進めて、市の農業部局とも課題認識を共有しながら、継続的に解決策を考える体制づくりをしていきます。</w:t>
      </w:r>
    </w:p>
    <w:p w14:paraId="6F66E5CD" w14:textId="77777777" w:rsidR="007269C4" w:rsidRPr="00D01F1D" w:rsidRDefault="007269C4" w:rsidP="007269C4">
      <w:pPr>
        <w:rPr>
          <w:rFonts w:ascii="HGPｺﾞｼｯｸM" w:eastAsia="HGPｺﾞｼｯｸM" w:cs="ＭＳ 明朝"/>
        </w:rPr>
      </w:pPr>
    </w:p>
    <w:p w14:paraId="598AEB06" w14:textId="77777777" w:rsidR="007269C4" w:rsidRPr="00D01F1D" w:rsidRDefault="007269C4" w:rsidP="007269C4">
      <w:pPr>
        <w:rPr>
          <w:rFonts w:ascii="HGPｺﾞｼｯｸM" w:eastAsia="HGPｺﾞｼｯｸM" w:cs="ＭＳ 明朝"/>
        </w:rPr>
      </w:pPr>
      <w:r w:rsidRPr="00D01F1D">
        <w:rPr>
          <w:rFonts w:ascii="HGPｺﾞｼｯｸM" w:eastAsia="HGPｺﾞｼｯｸM" w:cs="ＭＳ 明朝" w:hint="eastAsia"/>
        </w:rPr>
        <w:t>・伊豆の国市商工会との連携</w:t>
      </w:r>
    </w:p>
    <w:p w14:paraId="41672CCE" w14:textId="77777777" w:rsidR="007269C4" w:rsidRPr="00D01F1D" w:rsidRDefault="007269C4" w:rsidP="007269C4">
      <w:pPr>
        <w:rPr>
          <w:rFonts w:eastAsiaTheme="minorHAnsi" w:cs="ＭＳ 明朝"/>
        </w:rPr>
      </w:pPr>
      <w:r w:rsidRPr="00D01F1D">
        <w:rPr>
          <w:rFonts w:ascii="HGPｺﾞｼｯｸM" w:eastAsia="HGPｺﾞｼｯｸM" w:cs="ＭＳ 明朝" w:hint="eastAsia"/>
        </w:rPr>
        <w:t xml:space="preserve">　　商工会が中心となって進めている事業承継支援、新規創業支援と連携しながら、観光産業の土台となる各種サービスの拡充に取り組んでいきます。</w:t>
      </w:r>
    </w:p>
    <w:p w14:paraId="1E050677" w14:textId="4ABCAC02" w:rsidR="007269C4" w:rsidRPr="007269C4" w:rsidRDefault="007269C4" w:rsidP="007269C4">
      <w:pPr>
        <w:rPr>
          <w:rFonts w:ascii="メイリオ" w:eastAsia="メイリオ" w:hAnsi="メイリオ"/>
          <w:sz w:val="24"/>
          <w:szCs w:val="24"/>
        </w:rPr>
      </w:pPr>
      <w:r>
        <w:rPr>
          <w:rFonts w:ascii="メイリオ" w:eastAsia="メイリオ" w:hAnsi="メイリオ" w:hint="eastAsia"/>
          <w:sz w:val="24"/>
          <w:szCs w:val="24"/>
        </w:rPr>
        <w:t xml:space="preserve">③　</w:t>
      </w:r>
      <w:r w:rsidRPr="007269C4">
        <w:rPr>
          <w:rFonts w:ascii="メイリオ" w:eastAsia="メイリオ" w:hAnsi="メイリオ" w:hint="eastAsia"/>
          <w:sz w:val="24"/>
          <w:szCs w:val="24"/>
        </w:rPr>
        <w:t>観光業で働く人たちの環境整備</w:t>
      </w:r>
    </w:p>
    <w:p w14:paraId="3E33D669" w14:textId="23C149DB" w:rsidR="007269C4" w:rsidRPr="00D01F1D" w:rsidRDefault="007269C4" w:rsidP="007C0CE7">
      <w:pPr>
        <w:pStyle w:val="a9"/>
        <w:ind w:left="360"/>
        <w:rPr>
          <w:rFonts w:ascii="HGPｺﾞｼｯｸM" w:eastAsia="HGPｺﾞｼｯｸM"/>
        </w:rPr>
      </w:pPr>
      <w:r w:rsidRPr="00D01F1D">
        <w:rPr>
          <w:rFonts w:ascii="HGPｺﾞｼｯｸM" w:eastAsia="HGPｺﾞｼｯｸM" w:hint="eastAsia"/>
        </w:rPr>
        <w:t>少子高齢化の進行とともに人手不足が生じ</w:t>
      </w:r>
      <w:r w:rsidR="007C0CE7">
        <w:rPr>
          <w:rFonts w:ascii="HGPｺﾞｼｯｸM" w:eastAsia="HGPｺﾞｼｯｸM" w:hint="eastAsia"/>
        </w:rPr>
        <w:t>る中</w:t>
      </w:r>
      <w:r w:rsidRPr="00D01F1D">
        <w:rPr>
          <w:rFonts w:ascii="HGPｺﾞｼｯｸM" w:eastAsia="HGPｺﾞｼｯｸM" w:hint="eastAsia"/>
        </w:rPr>
        <w:t>、観光やサービス産業では特に深刻化</w:t>
      </w:r>
      <w:r w:rsidR="007C0CE7">
        <w:rPr>
          <w:rFonts w:ascii="HGPｺﾞｼｯｸM" w:eastAsia="HGPｺﾞｼｯｸM" w:hint="eastAsia"/>
        </w:rPr>
        <w:t>していま</w:t>
      </w:r>
      <w:r w:rsidR="007C0CE7">
        <w:rPr>
          <w:rFonts w:ascii="HGPｺﾞｼｯｸM" w:eastAsia="HGPｺﾞｼｯｸM" w:hint="eastAsia"/>
        </w:rPr>
        <w:lastRenderedPageBreak/>
        <w:t>す</w:t>
      </w:r>
      <w:r w:rsidRPr="00D01F1D">
        <w:rPr>
          <w:rFonts w:ascii="HGPｺﾞｼｯｸM" w:eastAsia="HGPｺﾞｼｯｸM" w:hint="eastAsia"/>
        </w:rPr>
        <w:t>。そのため、外国人を含</w:t>
      </w:r>
      <w:r w:rsidR="007C0CE7">
        <w:rPr>
          <w:rFonts w:ascii="HGPｺﾞｼｯｸM" w:eastAsia="HGPｺﾞｼｯｸM" w:hint="eastAsia"/>
        </w:rPr>
        <w:t>む</w:t>
      </w:r>
      <w:r w:rsidRPr="00D01F1D">
        <w:rPr>
          <w:rFonts w:ascii="HGPｺﾞｼｯｸM" w:eastAsia="HGPｺﾞｼｯｸM" w:hint="eastAsia"/>
        </w:rPr>
        <w:t>、若手からシニアまでの</w:t>
      </w:r>
      <w:r w:rsidR="007C0CE7">
        <w:rPr>
          <w:rFonts w:ascii="HGPｺﾞｼｯｸM" w:eastAsia="HGPｺﾞｼｯｸM" w:hint="eastAsia"/>
        </w:rPr>
        <w:t>幅広い</w:t>
      </w:r>
      <w:r w:rsidRPr="00D01F1D">
        <w:rPr>
          <w:rFonts w:ascii="HGPｺﾞｼｯｸM" w:eastAsia="HGPｺﾞｼｯｸM" w:hint="eastAsia"/>
        </w:rPr>
        <w:t>世代が、多様な働き方ができる環境を整備することで、観光産業を下支えしていきます。</w:t>
      </w:r>
    </w:p>
    <w:p w14:paraId="65B54BE4" w14:textId="77777777" w:rsidR="007269C4" w:rsidRPr="00D01F1D" w:rsidRDefault="007269C4" w:rsidP="007269C4">
      <w:pPr>
        <w:pStyle w:val="a9"/>
        <w:ind w:left="360"/>
        <w:rPr>
          <w:rFonts w:ascii="HGPｺﾞｼｯｸM" w:eastAsia="HGPｺﾞｼｯｸM"/>
        </w:rPr>
      </w:pPr>
    </w:p>
    <w:p w14:paraId="772D4A2F" w14:textId="77777777" w:rsidR="007269C4" w:rsidRPr="00D01F1D" w:rsidRDefault="007269C4" w:rsidP="007269C4">
      <w:pPr>
        <w:pStyle w:val="a9"/>
        <w:ind w:left="360"/>
        <w:rPr>
          <w:rFonts w:ascii="HGPｺﾞｼｯｸM" w:eastAsia="HGPｺﾞｼｯｸM"/>
        </w:rPr>
      </w:pPr>
      <w:r w:rsidRPr="00D01F1D">
        <w:rPr>
          <w:rFonts w:ascii="HGPｺﾞｼｯｸM" w:eastAsia="HGPｺﾞｼｯｸM" w:hint="eastAsia"/>
        </w:rPr>
        <w:t>・住環境を含めた福利厚生の拡充など、働きに行きたくなる環境の整備</w:t>
      </w:r>
    </w:p>
    <w:p w14:paraId="1F83DD8B" w14:textId="77777777" w:rsidR="007269C4" w:rsidRPr="00D01F1D" w:rsidRDefault="007269C4" w:rsidP="007269C4">
      <w:pPr>
        <w:pStyle w:val="a9"/>
        <w:ind w:left="360"/>
        <w:rPr>
          <w:rFonts w:ascii="HGPｺﾞｼｯｸM" w:eastAsia="HGPｺﾞｼｯｸM"/>
        </w:rPr>
      </w:pPr>
      <w:r w:rsidRPr="00D01F1D">
        <w:rPr>
          <w:rFonts w:ascii="HGPｺﾞｼｯｸM" w:eastAsia="HGPｺﾞｼｯｸM" w:hint="eastAsia"/>
        </w:rPr>
        <w:t>・外国人労働者への研修等の拡充</w:t>
      </w:r>
    </w:p>
    <w:p w14:paraId="20D6E9B3" w14:textId="466C70D4" w:rsidR="007269C4" w:rsidRPr="00D01F1D" w:rsidRDefault="007269C4" w:rsidP="007269C4">
      <w:pPr>
        <w:pStyle w:val="a9"/>
        <w:ind w:left="360"/>
        <w:rPr>
          <w:rFonts w:ascii="HGPｺﾞｼｯｸM" w:eastAsia="HGPｺﾞｼｯｸM"/>
        </w:rPr>
      </w:pPr>
      <w:r w:rsidRPr="00D01F1D">
        <w:rPr>
          <w:rFonts w:ascii="HGPｺﾞｼｯｸM" w:eastAsia="HGPｺﾞｼｯｸM" w:hint="eastAsia"/>
        </w:rPr>
        <w:t>・若手世代に</w:t>
      </w:r>
      <w:r w:rsidR="007C0CE7">
        <w:rPr>
          <w:rFonts w:ascii="HGPｺﾞｼｯｸM" w:eastAsia="HGPｺﾞｼｯｸM" w:hint="eastAsia"/>
        </w:rPr>
        <w:t>対する</w:t>
      </w:r>
      <w:r w:rsidRPr="00D01F1D">
        <w:rPr>
          <w:rFonts w:ascii="HGPｺﾞｼｯｸM" w:eastAsia="HGPｺﾞｼｯｸM" w:hint="eastAsia"/>
        </w:rPr>
        <w:t>労働環境、子育て環境の支援</w:t>
      </w:r>
    </w:p>
    <w:p w14:paraId="79765974" w14:textId="72DFFAAE" w:rsidR="007269C4" w:rsidRPr="007269C4" w:rsidRDefault="007269C4" w:rsidP="007269C4">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④　</w:t>
      </w:r>
      <w:r w:rsidRPr="007269C4">
        <w:rPr>
          <w:rFonts w:ascii="メイリオ" w:eastAsia="メイリオ" w:hAnsi="メイリオ" w:cs="ＭＳ 明朝" w:hint="eastAsia"/>
          <w:sz w:val="24"/>
          <w:szCs w:val="24"/>
        </w:rPr>
        <w:t>インバウンド事業の強化</w:t>
      </w:r>
    </w:p>
    <w:p w14:paraId="4C52AC7A" w14:textId="77777777" w:rsidR="007269C4" w:rsidRPr="00D01F1D" w:rsidRDefault="007269C4" w:rsidP="007269C4">
      <w:pPr>
        <w:ind w:left="105" w:hangingChars="50" w:hanging="105"/>
        <w:rPr>
          <w:rFonts w:ascii="HGPｺﾞｼｯｸM" w:eastAsia="HGPｺﾞｼｯｸM"/>
        </w:rPr>
      </w:pPr>
      <w:r w:rsidRPr="00D01F1D">
        <w:rPr>
          <w:rFonts w:ascii="HGPｺﾞｼｯｸM" w:eastAsia="HGPｺﾞｼｯｸM" w:hint="eastAsia"/>
        </w:rPr>
        <w:t xml:space="preserve">　　伊豆の国市は、外国人観光客の受入に関しては、まだまだ不十分と言えます。まずは、受入態勢の強化を図るため、観光案内看板の多言語化、各種ホームページの多言語化、Q</w:t>
      </w:r>
      <w:r w:rsidRPr="00D01F1D">
        <w:rPr>
          <w:rFonts w:ascii="HGPｺﾞｼｯｸM" w:eastAsia="HGPｺﾞｼｯｸM"/>
        </w:rPr>
        <w:t>R</w:t>
      </w:r>
      <w:r w:rsidRPr="00D01F1D">
        <w:rPr>
          <w:rFonts w:ascii="HGPｺﾞｼｯｸM" w:eastAsia="HGPｺﾞｼｯｸM" w:hint="eastAsia"/>
        </w:rPr>
        <w:t>コードの活用による情報提供等を行っていきます。</w:t>
      </w:r>
    </w:p>
    <w:p w14:paraId="1AAFAF8C" w14:textId="77777777" w:rsidR="007269C4" w:rsidRPr="00D01F1D" w:rsidRDefault="007269C4" w:rsidP="007269C4">
      <w:pPr>
        <w:ind w:left="105" w:hangingChars="50" w:hanging="105"/>
        <w:rPr>
          <w:rFonts w:ascii="HGPｺﾞｼｯｸM" w:eastAsia="HGPｺﾞｼｯｸM"/>
        </w:rPr>
      </w:pPr>
      <w:r w:rsidRPr="00D01F1D">
        <w:rPr>
          <w:rFonts w:ascii="HGPｺﾞｼｯｸM" w:eastAsia="HGPｺﾞｼｯｸM" w:hint="eastAsia"/>
        </w:rPr>
        <w:t xml:space="preserve">　　また、外国人向けの</w:t>
      </w:r>
      <w:r w:rsidRPr="00D01F1D">
        <w:rPr>
          <w:rFonts w:ascii="HGPｺﾞｼｯｸM" w:eastAsia="HGPｺﾞｼｯｸM" w:cs="ＭＳ 明朝" w:hint="eastAsia"/>
        </w:rPr>
        <w:t>インターネットやSNSを活用した情報発信について、調査研究をし、効果的な情報発信方法について、検討を行ったうえ、実施していきます。</w:t>
      </w:r>
    </w:p>
    <w:p w14:paraId="6D5B5099" w14:textId="126C76A5" w:rsidR="002E0E13" w:rsidRPr="00CC731C" w:rsidRDefault="007269C4" w:rsidP="00CC731C">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⑤　</w:t>
      </w:r>
      <w:r w:rsidR="002E0E13" w:rsidRPr="00CC731C">
        <w:rPr>
          <w:rFonts w:ascii="メイリオ" w:eastAsia="メイリオ" w:hAnsi="メイリオ" w:cs="ＭＳ 明朝" w:hint="eastAsia"/>
          <w:sz w:val="24"/>
          <w:szCs w:val="24"/>
        </w:rPr>
        <w:t>ガイド組織の育成と活動領域の拡大</w:t>
      </w:r>
    </w:p>
    <w:p w14:paraId="632FF790" w14:textId="799319B8" w:rsidR="002E0E13" w:rsidRPr="00D01F1D" w:rsidRDefault="00D750ED" w:rsidP="00D750ED">
      <w:pPr>
        <w:ind w:firstLineChars="100" w:firstLine="210"/>
        <w:rPr>
          <w:rFonts w:ascii="HGPｺﾞｼｯｸM" w:eastAsia="HGPｺﾞｼｯｸM" w:cs="ＭＳ 明朝"/>
        </w:rPr>
      </w:pPr>
      <w:bookmarkStart w:id="2" w:name="_Hlk189205777"/>
      <w:r w:rsidRPr="00D01F1D">
        <w:rPr>
          <w:rFonts w:ascii="HGPｺﾞｼｯｸM" w:eastAsia="HGPｺﾞｼｯｸM" w:cs="ＭＳ 明朝" w:hint="eastAsia"/>
        </w:rPr>
        <w:t>市内の歴史的資産を守り、育てるための中心になってくれるのが</w:t>
      </w:r>
      <w:r w:rsidR="00CF6129">
        <w:rPr>
          <w:rFonts w:ascii="HGPｺﾞｼｯｸM" w:eastAsia="HGPｺﾞｼｯｸM" w:cs="ＭＳ 明朝" w:hint="eastAsia"/>
        </w:rPr>
        <w:t>、</w:t>
      </w:r>
      <w:r w:rsidR="007F511D" w:rsidRPr="00D01F1D">
        <w:rPr>
          <w:rFonts w:ascii="HGPｺﾞｼｯｸM" w:eastAsia="HGPｺﾞｼｯｸM" w:cs="ＭＳ 明朝" w:hint="eastAsia"/>
        </w:rPr>
        <w:t>ガイド組織です。伊豆の国市には、</w:t>
      </w:r>
      <w:r w:rsidR="002E0E13" w:rsidRPr="00D01F1D">
        <w:rPr>
          <w:rFonts w:ascii="HGPｺﾞｼｯｸM" w:eastAsia="HGPｺﾞｼｯｸM" w:cs="ＭＳ 明朝" w:hint="eastAsia"/>
        </w:rPr>
        <w:t>歴史ガイド</w:t>
      </w:r>
      <w:r w:rsidR="00010065" w:rsidRPr="00D01F1D">
        <w:rPr>
          <w:rFonts w:ascii="HGPｺﾞｼｯｸM" w:eastAsia="HGPｺﾞｼｯｸM" w:cs="ＭＳ 明朝" w:hint="eastAsia"/>
        </w:rPr>
        <w:t>の</w:t>
      </w:r>
      <w:r w:rsidR="007F511D" w:rsidRPr="00D01F1D">
        <w:rPr>
          <w:rFonts w:ascii="HGPｺﾞｼｯｸM" w:eastAsia="HGPｺﾞｼｯｸM" w:cs="ＭＳ 明朝" w:hint="eastAsia"/>
        </w:rPr>
        <w:t>会と</w:t>
      </w:r>
      <w:r w:rsidRPr="00D01F1D">
        <w:rPr>
          <w:rFonts w:ascii="HGPｺﾞｼｯｸM" w:eastAsia="HGPｺﾞｼｯｸM" w:cs="ＭＳ 明朝" w:hint="eastAsia"/>
        </w:rPr>
        <w:t>外国語ガイド</w:t>
      </w:r>
      <w:r w:rsidR="00010065" w:rsidRPr="00D01F1D">
        <w:rPr>
          <w:rFonts w:ascii="HGPｺﾞｼｯｸM" w:eastAsia="HGPｺﾞｼｯｸM" w:cs="ＭＳ 明朝" w:hint="eastAsia"/>
        </w:rPr>
        <w:t>の</w:t>
      </w:r>
      <w:r w:rsidR="007F511D" w:rsidRPr="00D01F1D">
        <w:rPr>
          <w:rFonts w:ascii="HGPｺﾞｼｯｸM" w:eastAsia="HGPｺﾞｼｯｸM" w:cs="ＭＳ 明朝" w:hint="eastAsia"/>
        </w:rPr>
        <w:t>会があり、</w:t>
      </w:r>
      <w:r w:rsidR="00596B89" w:rsidRPr="00D01F1D">
        <w:rPr>
          <w:rFonts w:ascii="HGPｺﾞｼｯｸM" w:eastAsia="HGPｺﾞｼｯｸM" w:cs="ＭＳ 明朝" w:hint="eastAsia"/>
        </w:rPr>
        <w:t>精力的</w:t>
      </w:r>
      <w:r w:rsidR="007F511D" w:rsidRPr="00D01F1D">
        <w:rPr>
          <w:rFonts w:ascii="HGPｺﾞｼｯｸM" w:eastAsia="HGPｺﾞｼｯｸM" w:cs="ＭＳ 明朝" w:hint="eastAsia"/>
        </w:rPr>
        <w:t>に活動しています。</w:t>
      </w:r>
      <w:r w:rsidR="00396232" w:rsidRPr="00D01F1D">
        <w:rPr>
          <w:rFonts w:ascii="HGPｺﾞｼｯｸM" w:eastAsia="HGPｺﾞｼｯｸM" w:cs="ＭＳ 明朝" w:hint="eastAsia"/>
        </w:rPr>
        <w:t>こうした組織は、</w:t>
      </w:r>
      <w:r w:rsidR="002E0E13" w:rsidRPr="00D01F1D">
        <w:rPr>
          <w:rFonts w:ascii="HGPｺﾞｼｯｸM" w:eastAsia="HGPｺﾞｼｯｸM" w:cs="ＭＳ 明朝" w:hint="eastAsia"/>
        </w:rPr>
        <w:t>市内の観光資源の掘り起こし・受け入れ態勢強化の要にな</w:t>
      </w:r>
      <w:r w:rsidR="00396232" w:rsidRPr="00D01F1D">
        <w:rPr>
          <w:rFonts w:ascii="HGPｺﾞｼｯｸM" w:eastAsia="HGPｺﾞｼｯｸM" w:cs="ＭＳ 明朝" w:hint="eastAsia"/>
        </w:rPr>
        <w:t>ります</w:t>
      </w:r>
      <w:r w:rsidR="002E0E13" w:rsidRPr="00D01F1D">
        <w:rPr>
          <w:rFonts w:ascii="HGPｺﾞｼｯｸM" w:eastAsia="HGPｺﾞｼｯｸM" w:cs="ＭＳ 明朝" w:hint="eastAsia"/>
        </w:rPr>
        <w:t>。それゆえ、両組織の強化を図るとともに、</w:t>
      </w:r>
      <w:r w:rsidR="00396232" w:rsidRPr="00D01F1D">
        <w:rPr>
          <w:rFonts w:ascii="HGPｺﾞｼｯｸM" w:eastAsia="HGPｺﾞｼｯｸM" w:cs="ＭＳ 明朝" w:hint="eastAsia"/>
        </w:rPr>
        <w:t>活動をさらに</w:t>
      </w:r>
      <w:r w:rsidR="001B6C90" w:rsidRPr="00D01F1D">
        <w:rPr>
          <w:rFonts w:ascii="HGPｺﾞｼｯｸM" w:eastAsia="HGPｺﾞｼｯｸM" w:cs="ＭＳ 明朝" w:hint="eastAsia"/>
        </w:rPr>
        <w:t>活発化していきます。</w:t>
      </w:r>
    </w:p>
    <w:bookmarkEnd w:id="2"/>
    <w:p w14:paraId="4239446D" w14:textId="77777777" w:rsidR="002E0E13" w:rsidRPr="00D01F1D" w:rsidRDefault="002E0E13" w:rsidP="002E0E13">
      <w:pPr>
        <w:rPr>
          <w:rFonts w:ascii="HGPｺﾞｼｯｸM" w:eastAsia="HGPｺﾞｼｯｸM" w:cs="ＭＳ 明朝"/>
        </w:rPr>
      </w:pPr>
    </w:p>
    <w:p w14:paraId="2A02DFC4" w14:textId="77777777"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・地域内連携の強化</w:t>
      </w:r>
    </w:p>
    <w:p w14:paraId="4B4F37B2" w14:textId="77777777"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 xml:space="preserve">　　　　小中学校、高校などの教育機関との連携</w:t>
      </w:r>
    </w:p>
    <w:p w14:paraId="39188B2B" w14:textId="77777777"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 xml:space="preserve">　　　　　出張講座、学習会など教育と絡めた展開を検討</w:t>
      </w:r>
    </w:p>
    <w:p w14:paraId="7D9FD2D9" w14:textId="77777777"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 xml:space="preserve">　　　　旅館や各観光施設との連携</w:t>
      </w:r>
    </w:p>
    <w:p w14:paraId="7768D40D" w14:textId="055EDD82"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 xml:space="preserve">　　　　　</w:t>
      </w:r>
      <w:r w:rsidR="005F6140" w:rsidRPr="00D01F1D">
        <w:rPr>
          <w:rFonts w:ascii="HGPｺﾞｼｯｸM" w:eastAsia="HGPｺﾞｼｯｸM" w:cs="ＭＳ 明朝" w:hint="eastAsia"/>
        </w:rPr>
        <w:t>宿泊・観光施設</w:t>
      </w:r>
      <w:r w:rsidR="005612B5" w:rsidRPr="00D01F1D">
        <w:rPr>
          <w:rFonts w:ascii="HGPｺﾞｼｯｸM" w:eastAsia="HGPｺﾞｼｯｸM" w:cs="ＭＳ 明朝" w:hint="eastAsia"/>
        </w:rPr>
        <w:t>のニーズに応じて、</w:t>
      </w:r>
      <w:r w:rsidR="005F6140" w:rsidRPr="00D01F1D">
        <w:rPr>
          <w:rFonts w:ascii="HGPｺﾞｼｯｸM" w:eastAsia="HGPｺﾞｼｯｸM" w:cs="ＭＳ 明朝" w:hint="eastAsia"/>
        </w:rPr>
        <w:t>従業員への地域研修の実施</w:t>
      </w:r>
    </w:p>
    <w:p w14:paraId="4F470F73" w14:textId="40989090" w:rsidR="005F6140" w:rsidRPr="00D01F1D" w:rsidRDefault="005F6140" w:rsidP="002E0E13">
      <w:pPr>
        <w:rPr>
          <w:rFonts w:ascii="HGPｺﾞｼｯｸM" w:eastAsia="HGPｺﾞｼｯｸM" w:cs="ＭＳ 明朝"/>
        </w:rPr>
      </w:pPr>
      <w:r w:rsidRPr="00D01F1D">
        <w:rPr>
          <w:rFonts w:ascii="HGPｺﾞｼｯｸM" w:eastAsia="HGPｺﾞｼｯｸM" w:cs="ＭＳ 明朝" w:hint="eastAsia"/>
        </w:rPr>
        <w:t xml:space="preserve">　　　　　他の施設と歴史遺産のマッチング方法の検討</w:t>
      </w:r>
    </w:p>
    <w:p w14:paraId="0B9BF56E" w14:textId="77777777" w:rsidR="002E0E13" w:rsidRPr="00D01F1D" w:rsidRDefault="002E0E13" w:rsidP="002E0E13">
      <w:pPr>
        <w:rPr>
          <w:rFonts w:ascii="HGPｺﾞｼｯｸM" w:eastAsia="HGPｺﾞｼｯｸM" w:cs="ＭＳ 明朝"/>
        </w:rPr>
      </w:pPr>
    </w:p>
    <w:p w14:paraId="7923366E" w14:textId="77777777"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・活動領域の拡大</w:t>
      </w:r>
    </w:p>
    <w:p w14:paraId="36C95C37" w14:textId="75AB947F"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 xml:space="preserve">　　　　伊豆の国市</w:t>
      </w:r>
      <w:r w:rsidR="00B823FD" w:rsidRPr="00D01F1D">
        <w:rPr>
          <w:rFonts w:ascii="HGPｺﾞｼｯｸM" w:eastAsia="HGPｺﾞｼｯｸM" w:cs="ＭＳ 明朝" w:hint="eastAsia"/>
        </w:rPr>
        <w:t>を紹介するため</w:t>
      </w:r>
      <w:r w:rsidR="00914BE0" w:rsidRPr="00D01F1D">
        <w:rPr>
          <w:rFonts w:ascii="HGPｺﾞｼｯｸM" w:eastAsia="HGPｺﾞｼｯｸM" w:cs="ＭＳ 明朝" w:hint="eastAsia"/>
        </w:rPr>
        <w:t>の</w:t>
      </w:r>
      <w:r w:rsidR="00B823FD" w:rsidRPr="00D01F1D">
        <w:rPr>
          <w:rFonts w:ascii="HGPｺﾞｼｯｸM" w:eastAsia="HGPｺﾞｼｯｸM" w:cs="ＭＳ 明朝" w:hint="eastAsia"/>
        </w:rPr>
        <w:t>、</w:t>
      </w:r>
      <w:r w:rsidR="008A0832" w:rsidRPr="00D01F1D">
        <w:rPr>
          <w:rFonts w:ascii="HGPｺﾞｼｯｸM" w:eastAsia="HGPｺﾞｼｯｸM" w:cs="ＭＳ 明朝" w:hint="eastAsia"/>
        </w:rPr>
        <w:t>行政</w:t>
      </w:r>
      <w:r w:rsidRPr="00D01F1D">
        <w:rPr>
          <w:rFonts w:ascii="HGPｺﾞｼｯｸM" w:eastAsia="HGPｺﾞｼｯｸM" w:cs="ＭＳ 明朝" w:hint="eastAsia"/>
        </w:rPr>
        <w:t>や観光協会の</w:t>
      </w:r>
      <w:r w:rsidR="00347E1C" w:rsidRPr="00D01F1D">
        <w:rPr>
          <w:rFonts w:ascii="HGPｺﾞｼｯｸM" w:eastAsia="HGPｺﾞｼｯｸM" w:cs="ＭＳ 明朝" w:hint="eastAsia"/>
        </w:rPr>
        <w:t>外国語ホームページ</w:t>
      </w:r>
      <w:r w:rsidRPr="00D01F1D">
        <w:rPr>
          <w:rFonts w:ascii="HGPｺﾞｼｯｸM" w:eastAsia="HGPｺﾞｼｯｸM" w:cs="ＭＳ 明朝" w:hint="eastAsia"/>
        </w:rPr>
        <w:t>の</w:t>
      </w:r>
      <w:r w:rsidR="00596B89" w:rsidRPr="00D01F1D">
        <w:rPr>
          <w:rFonts w:ascii="HGPｺﾞｼｯｸM" w:eastAsia="HGPｺﾞｼｯｸM" w:cs="ＭＳ 明朝" w:hint="eastAsia"/>
        </w:rPr>
        <w:t>充実</w:t>
      </w:r>
    </w:p>
    <w:p w14:paraId="04108A96" w14:textId="72EC09BD" w:rsidR="008D0CB8"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 xml:space="preserve">　　　　市内の周遊型旅行商品の</w:t>
      </w:r>
      <w:r w:rsidR="00596B89" w:rsidRPr="00D01F1D">
        <w:rPr>
          <w:rFonts w:ascii="HGPｺﾞｼｯｸM" w:eastAsia="HGPｺﾞｼｯｸM" w:cs="ＭＳ 明朝" w:hint="eastAsia"/>
        </w:rPr>
        <w:t>造成とガイドツアーの実施</w:t>
      </w:r>
    </w:p>
    <w:p w14:paraId="65E37DC0" w14:textId="30CFFD59" w:rsidR="002E0E13" w:rsidRPr="00D01F1D" w:rsidRDefault="008D0CB8" w:rsidP="008D0CB8">
      <w:pPr>
        <w:ind w:firstLineChars="300" w:firstLine="630"/>
        <w:rPr>
          <w:rFonts w:ascii="HGPｺﾞｼｯｸM" w:eastAsia="HGPｺﾞｼｯｸM" w:cs="ＭＳ 明朝"/>
        </w:rPr>
      </w:pPr>
      <w:r w:rsidRPr="00D01F1D">
        <w:rPr>
          <w:rFonts w:ascii="HGPｺﾞｼｯｸM" w:eastAsia="HGPｺﾞｼｯｸM" w:cs="ＭＳ 明朝" w:hint="eastAsia"/>
        </w:rPr>
        <w:t>お茶や</w:t>
      </w:r>
      <w:r w:rsidR="00596B89" w:rsidRPr="00D01F1D">
        <w:rPr>
          <w:rFonts w:ascii="HGPｺﾞｼｯｸM" w:eastAsia="HGPｺﾞｼｯｸM" w:cs="ＭＳ 明朝" w:hint="eastAsia"/>
        </w:rPr>
        <w:t>いちご</w:t>
      </w:r>
      <w:r w:rsidR="007A71C5" w:rsidRPr="00D01F1D">
        <w:rPr>
          <w:rFonts w:ascii="HGPｺﾞｼｯｸM" w:eastAsia="HGPｺﾞｼｯｸM" w:cs="ＭＳ 明朝" w:hint="eastAsia"/>
        </w:rPr>
        <w:t>、さらには市内の多様な体験を外国人来訪者に</w:t>
      </w:r>
      <w:r w:rsidRPr="00D01F1D">
        <w:rPr>
          <w:rFonts w:ascii="HGPｺﾞｼｯｸM" w:eastAsia="HGPｺﾞｼｯｸM" w:cs="ＭＳ 明朝" w:hint="eastAsia"/>
        </w:rPr>
        <w:t>提供する</w:t>
      </w:r>
      <w:r w:rsidR="00892BE0" w:rsidRPr="00D01F1D">
        <w:rPr>
          <w:rFonts w:ascii="HGPｺﾞｼｯｸM" w:eastAsia="HGPｺﾞｼｯｸM" w:cs="ＭＳ 明朝" w:hint="eastAsia"/>
        </w:rPr>
        <w:t>体制づくり</w:t>
      </w:r>
    </w:p>
    <w:p w14:paraId="5D2F959D" w14:textId="0A3B0BB3" w:rsidR="002E0E13" w:rsidRPr="00D01F1D" w:rsidRDefault="002E0E13" w:rsidP="00A43787">
      <w:pPr>
        <w:ind w:left="420" w:hangingChars="200" w:hanging="420"/>
        <w:rPr>
          <w:rFonts w:ascii="HGPｺﾞｼｯｸM" w:eastAsia="HGPｺﾞｼｯｸM" w:cs="ＭＳ 明朝"/>
        </w:rPr>
      </w:pPr>
      <w:r w:rsidRPr="00D01F1D">
        <w:rPr>
          <w:rFonts w:ascii="HGPｺﾞｼｯｸM" w:eastAsia="HGPｺﾞｼｯｸM" w:cs="ＭＳ 明朝" w:hint="eastAsia"/>
        </w:rPr>
        <w:t xml:space="preserve">　　　　</w:t>
      </w:r>
      <w:r w:rsidR="00596B89" w:rsidRPr="00D01F1D">
        <w:rPr>
          <w:rFonts w:ascii="HGPｺﾞｼｯｸM" w:eastAsia="HGPｺﾞｼｯｸM" w:cs="ＭＳ 明朝" w:hint="eastAsia"/>
        </w:rPr>
        <w:t>韮山反射炉をはじめとする市内の歴史資産や施設といった、ガイド組織が活躍する場の拡大</w:t>
      </w:r>
    </w:p>
    <w:bookmarkEnd w:id="1"/>
    <w:p w14:paraId="1EE6AB16" w14:textId="77777777" w:rsidR="008B0804" w:rsidRPr="00D01F1D" w:rsidRDefault="008B0804" w:rsidP="002E0E13">
      <w:pPr>
        <w:rPr>
          <w:rFonts w:ascii="HGPｺﾞｼｯｸM" w:eastAsia="HGPｺﾞｼｯｸM" w:cs="ＭＳ 明朝"/>
        </w:rPr>
      </w:pPr>
    </w:p>
    <w:p w14:paraId="058B7E48" w14:textId="77777777"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・地域外連携</w:t>
      </w:r>
    </w:p>
    <w:p w14:paraId="4021013F" w14:textId="47863F3F" w:rsidR="003930D7" w:rsidRPr="007269C4" w:rsidRDefault="002E0E13" w:rsidP="007269C4">
      <w:pPr>
        <w:ind w:left="210" w:hangingChars="100" w:hanging="210"/>
        <w:rPr>
          <w:rFonts w:ascii="HGPｺﾞｼｯｸM" w:eastAsia="HGPｺﾞｼｯｸM" w:cs="ＭＳ 明朝"/>
        </w:rPr>
      </w:pPr>
      <w:r w:rsidRPr="00D01F1D">
        <w:rPr>
          <w:rFonts w:ascii="HGPｺﾞｼｯｸM" w:eastAsia="HGPｺﾞｼｯｸM" w:cs="ＭＳ 明朝" w:hint="eastAsia"/>
        </w:rPr>
        <w:t xml:space="preserve">　　　　</w:t>
      </w:r>
      <w:r w:rsidR="00D45AB9" w:rsidRPr="00D01F1D">
        <w:rPr>
          <w:rFonts w:ascii="HGPｺﾞｼｯｸM" w:eastAsia="HGPｺﾞｼｯｸM" w:cs="ＭＳ 明朝" w:hint="eastAsia"/>
        </w:rPr>
        <w:t>（一社）</w:t>
      </w:r>
      <w:r w:rsidR="00A66C60" w:rsidRPr="00D01F1D">
        <w:rPr>
          <w:rFonts w:ascii="HGPｺﾞｼｯｸM" w:eastAsia="HGPｺﾞｼｯｸM" w:cs="ＭＳ 明朝" w:hint="eastAsia"/>
        </w:rPr>
        <w:t>美しい伊豆創造</w:t>
      </w:r>
      <w:r w:rsidR="00833980" w:rsidRPr="00D01F1D">
        <w:rPr>
          <w:rFonts w:ascii="HGPｺﾞｼｯｸM" w:eastAsia="HGPｺﾞｼｯｸM" w:cs="ＭＳ 明朝" w:hint="eastAsia"/>
        </w:rPr>
        <w:t>センター</w:t>
      </w:r>
      <w:r w:rsidR="00596B89" w:rsidRPr="00D01F1D">
        <w:rPr>
          <w:rFonts w:ascii="HGPｺﾞｼｯｸM" w:eastAsia="HGPｺﾞｼｯｸM" w:cs="ＭＳ 明朝" w:hint="eastAsia"/>
        </w:rPr>
        <w:t>では、ジオパーク事業の展開の中で、ジオガイドの育成を行っています。</w:t>
      </w:r>
      <w:r w:rsidR="00041375" w:rsidRPr="00D01F1D">
        <w:rPr>
          <w:rFonts w:ascii="HGPｺﾞｼｯｸM" w:eastAsia="HGPｺﾞｼｯｸM" w:cs="ＭＳ 明朝" w:hint="eastAsia"/>
        </w:rPr>
        <w:t>また、</w:t>
      </w:r>
      <w:r w:rsidRPr="00D01F1D">
        <w:rPr>
          <w:rFonts w:ascii="HGPｺﾞｼｯｸM" w:eastAsia="HGPｺﾞｼｯｸM" w:cs="ＭＳ 明朝" w:hint="eastAsia"/>
        </w:rPr>
        <w:t>伊豆市</w:t>
      </w:r>
      <w:r w:rsidR="00041375" w:rsidRPr="00D01F1D">
        <w:rPr>
          <w:rFonts w:ascii="HGPｺﾞｼｯｸM" w:eastAsia="HGPｺﾞｼｯｸM" w:cs="ＭＳ 明朝" w:hint="eastAsia"/>
        </w:rPr>
        <w:t>にも歴史ガイドが存在</w:t>
      </w:r>
      <w:r w:rsidR="00596B89" w:rsidRPr="00D01F1D">
        <w:rPr>
          <w:rFonts w:ascii="HGPｺﾞｼｯｸM" w:eastAsia="HGPｺﾞｼｯｸM" w:cs="ＭＳ 明朝" w:hint="eastAsia"/>
        </w:rPr>
        <w:t>するなど、これら市外のガイド組織と</w:t>
      </w:r>
      <w:r w:rsidR="00041375" w:rsidRPr="00D01F1D">
        <w:rPr>
          <w:rFonts w:ascii="HGPｺﾞｼｯｸM" w:eastAsia="HGPｺﾞｼｯｸM" w:cs="ＭＳ 明朝" w:hint="eastAsia"/>
        </w:rPr>
        <w:t>積極的な交流・</w:t>
      </w:r>
      <w:r w:rsidR="00041375" w:rsidRPr="00D01F1D">
        <w:rPr>
          <w:rFonts w:ascii="HGPｺﾞｼｯｸM" w:eastAsia="HGPｺﾞｼｯｸM" w:cs="ＭＳ 明朝" w:hint="eastAsia"/>
        </w:rPr>
        <w:lastRenderedPageBreak/>
        <w:t>連携を</w:t>
      </w:r>
      <w:r w:rsidR="00AB6D84" w:rsidRPr="00D01F1D">
        <w:rPr>
          <w:rFonts w:ascii="HGPｺﾞｼｯｸM" w:eastAsia="HGPｺﾞｼｯｸM" w:cs="ＭＳ 明朝" w:hint="eastAsia"/>
        </w:rPr>
        <w:t>進めていきます。</w:t>
      </w:r>
    </w:p>
    <w:p w14:paraId="6B6F9F2B" w14:textId="040EFCD2" w:rsidR="007269C4" w:rsidRPr="007269C4" w:rsidRDefault="007269C4" w:rsidP="007269C4">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⑥　</w:t>
      </w:r>
      <w:r w:rsidRPr="007269C4">
        <w:rPr>
          <w:rFonts w:ascii="メイリオ" w:eastAsia="メイリオ" w:hAnsi="メイリオ" w:cs="ＭＳ 明朝" w:hint="eastAsia"/>
          <w:sz w:val="24"/>
          <w:szCs w:val="24"/>
        </w:rPr>
        <w:t>おもてなし市民組織との連携強化</w:t>
      </w:r>
    </w:p>
    <w:p w14:paraId="7983B4DE" w14:textId="04354050" w:rsidR="002E0E13" w:rsidRPr="007269C4" w:rsidRDefault="007269C4" w:rsidP="007269C4">
      <w:pPr>
        <w:ind w:firstLineChars="100" w:firstLine="210"/>
        <w:rPr>
          <w:rFonts w:ascii="HGPｺﾞｼｯｸM" w:eastAsia="HGPｺﾞｼｯｸM" w:cs="ＭＳ 明朝"/>
        </w:rPr>
      </w:pPr>
      <w:r w:rsidRPr="00D01F1D">
        <w:rPr>
          <w:rFonts w:ascii="HGPｺﾞｼｯｸM" w:eastAsia="HGPｺﾞｼｯｸM" w:cs="ＭＳ 明朝" w:hint="eastAsia"/>
        </w:rPr>
        <w:t>おもてなしのまちづくりには、多くの市民が参加しています。これまで花によるおもてなし組織などの市民組織が市民参加による観光振興に取り組んできましたが、大河ドラマを契機として、伊豆の国市内にはさらに多くの自主的なおもてなし組織が生まれました。こうした市民の主体的な活動が今後も継続していくように、行政や観光協会との連携を密にして支援していきます。</w:t>
      </w:r>
    </w:p>
    <w:p w14:paraId="4CBE9AD7" w14:textId="0D65AD99" w:rsidR="002E0E13" w:rsidRPr="00CC731C" w:rsidRDefault="007269C4" w:rsidP="00CC731C">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⑦　</w:t>
      </w:r>
      <w:r w:rsidR="002E0E13" w:rsidRPr="00CC731C">
        <w:rPr>
          <w:rFonts w:ascii="メイリオ" w:eastAsia="メイリオ" w:hAnsi="メイリオ" w:cs="ＭＳ 明朝" w:hint="eastAsia"/>
          <w:sz w:val="24"/>
          <w:szCs w:val="24"/>
        </w:rPr>
        <w:t>観光協会の機能強化</w:t>
      </w:r>
    </w:p>
    <w:p w14:paraId="3BEAFCF7" w14:textId="351EADBD" w:rsidR="00D45699" w:rsidRPr="00D01F1D" w:rsidRDefault="00DA7B9A" w:rsidP="00215FB5">
      <w:pPr>
        <w:pStyle w:val="a9"/>
        <w:ind w:leftChars="100" w:left="210" w:firstLineChars="100" w:firstLine="210"/>
        <w:rPr>
          <w:rFonts w:ascii="HGPｺﾞｼｯｸM" w:eastAsia="HGPｺﾞｼｯｸM" w:cs="ＭＳ 明朝"/>
        </w:rPr>
      </w:pPr>
      <w:r w:rsidRPr="00D01F1D">
        <w:rPr>
          <w:rFonts w:ascii="HGPｺﾞｼｯｸM" w:eastAsia="HGPｺﾞｼｯｸM" w:cs="ＭＳ 明朝" w:hint="eastAsia"/>
        </w:rPr>
        <w:t>基本方針にある「効果的マーケティング」を</w:t>
      </w:r>
      <w:r w:rsidR="00304FCC" w:rsidRPr="00D01F1D">
        <w:rPr>
          <w:rFonts w:ascii="HGPｺﾞｼｯｸM" w:eastAsia="HGPｺﾞｼｯｸM" w:cs="ＭＳ 明朝" w:hint="eastAsia"/>
        </w:rPr>
        <w:t>行うためにも、また、地域連携のハブとなる機能</w:t>
      </w:r>
      <w:r w:rsidR="0040508E" w:rsidRPr="00D01F1D">
        <w:rPr>
          <w:rFonts w:ascii="HGPｺﾞｼｯｸM" w:eastAsia="HGPｺﾞｼｯｸM" w:cs="ＭＳ 明朝" w:hint="eastAsia"/>
        </w:rPr>
        <w:t>を</w:t>
      </w:r>
      <w:r w:rsidR="00304FCC" w:rsidRPr="00D01F1D">
        <w:rPr>
          <w:rFonts w:ascii="HGPｺﾞｼｯｸM" w:eastAsia="HGPｺﾞｼｯｸM" w:cs="ＭＳ 明朝" w:hint="eastAsia"/>
        </w:rPr>
        <w:t>担うためにも、観光協会の機能強化が</w:t>
      </w:r>
      <w:r w:rsidR="007F4F5D" w:rsidRPr="00D01F1D">
        <w:rPr>
          <w:rFonts w:ascii="HGPｺﾞｼｯｸM" w:eastAsia="HGPｺﾞｼｯｸM" w:cs="ＭＳ 明朝" w:hint="eastAsia"/>
        </w:rPr>
        <w:t>求められます</w:t>
      </w:r>
      <w:r w:rsidR="00304FCC" w:rsidRPr="00D01F1D">
        <w:rPr>
          <w:rFonts w:ascii="HGPｺﾞｼｯｸM" w:eastAsia="HGPｺﾞｼｯｸM" w:cs="ＭＳ 明朝" w:hint="eastAsia"/>
        </w:rPr>
        <w:t>。</w:t>
      </w:r>
      <w:r w:rsidR="00E408F0" w:rsidRPr="00D01F1D">
        <w:rPr>
          <w:rFonts w:ascii="HGPｺﾞｼｯｸM" w:eastAsia="HGPｺﾞｼｯｸM" w:cs="ＭＳ 明朝" w:hint="eastAsia"/>
        </w:rPr>
        <w:t>観光協会の</w:t>
      </w:r>
      <w:r w:rsidR="007F4F5D" w:rsidRPr="00D01F1D">
        <w:rPr>
          <w:rFonts w:ascii="HGPｺﾞｼｯｸM" w:eastAsia="HGPｺﾞｼｯｸM" w:cs="ＭＳ 明朝" w:hint="eastAsia"/>
        </w:rPr>
        <w:t>役割</w:t>
      </w:r>
      <w:r w:rsidR="00E408F0" w:rsidRPr="00D01F1D">
        <w:rPr>
          <w:rFonts w:ascii="HGPｺﾞｼｯｸM" w:eastAsia="HGPｺﾞｼｯｸM" w:cs="ＭＳ 明朝" w:hint="eastAsia"/>
        </w:rPr>
        <w:t>を再検討しながら、観光協会の</w:t>
      </w:r>
      <w:r w:rsidR="007F4F5D" w:rsidRPr="00D01F1D">
        <w:rPr>
          <w:rFonts w:ascii="HGPｺﾞｼｯｸM" w:eastAsia="HGPｺﾞｼｯｸM" w:cs="ＭＳ 明朝" w:hint="eastAsia"/>
        </w:rPr>
        <w:t>目指すべき姿</w:t>
      </w:r>
      <w:r w:rsidR="00D45699" w:rsidRPr="00D01F1D">
        <w:rPr>
          <w:rFonts w:ascii="HGPｺﾞｼｯｸM" w:eastAsia="HGPｺﾞｼｯｸM" w:cs="ＭＳ 明朝" w:hint="eastAsia"/>
        </w:rPr>
        <w:t>を</w:t>
      </w:r>
      <w:r w:rsidR="00E408F0" w:rsidRPr="00D01F1D">
        <w:rPr>
          <w:rFonts w:ascii="HGPｺﾞｼｯｸM" w:eastAsia="HGPｺﾞｼｯｸM" w:cs="ＭＳ 明朝" w:hint="eastAsia"/>
        </w:rPr>
        <w:t>明確</w:t>
      </w:r>
      <w:r w:rsidR="007F4F5D" w:rsidRPr="00D01F1D">
        <w:rPr>
          <w:rFonts w:ascii="HGPｺﾞｼｯｸM" w:eastAsia="HGPｺﾞｼｯｸM" w:cs="ＭＳ 明朝" w:hint="eastAsia"/>
        </w:rPr>
        <w:t>に</w:t>
      </w:r>
      <w:r w:rsidR="00E408F0" w:rsidRPr="00D01F1D">
        <w:rPr>
          <w:rFonts w:ascii="HGPｺﾞｼｯｸM" w:eastAsia="HGPｺﾞｼｯｸM" w:cs="ＭＳ 明朝" w:hint="eastAsia"/>
        </w:rPr>
        <w:t>して、</w:t>
      </w:r>
      <w:r w:rsidR="00137F23" w:rsidRPr="00D01F1D">
        <w:rPr>
          <w:rFonts w:ascii="HGPｺﾞｼｯｸM" w:eastAsia="HGPｺﾞｼｯｸM" w:cs="ＭＳ 明朝" w:hint="eastAsia"/>
        </w:rPr>
        <w:t>今後の効果的な活動につなげていくための土台をつくります。また、</w:t>
      </w:r>
      <w:r w:rsidR="007F4F5D" w:rsidRPr="00D01F1D">
        <w:rPr>
          <w:rFonts w:ascii="HGPｺﾞｼｯｸM" w:eastAsia="HGPｺﾞｼｯｸM" w:cs="ＭＳ 明朝" w:hint="eastAsia"/>
        </w:rPr>
        <w:t>行政</w:t>
      </w:r>
      <w:r w:rsidR="00E408F0" w:rsidRPr="00D01F1D">
        <w:rPr>
          <w:rFonts w:ascii="HGPｺﾞｼｯｸM" w:eastAsia="HGPｺﾞｼｯｸM" w:cs="ＭＳ 明朝" w:hint="eastAsia"/>
        </w:rPr>
        <w:t>と</w:t>
      </w:r>
      <w:r w:rsidR="00286CF6" w:rsidRPr="00D01F1D">
        <w:rPr>
          <w:rFonts w:ascii="HGPｺﾞｼｯｸM" w:eastAsia="HGPｺﾞｼｯｸM" w:cs="ＭＳ 明朝" w:hint="eastAsia"/>
        </w:rPr>
        <w:t>観光協会</w:t>
      </w:r>
      <w:r w:rsidR="007F4F5D" w:rsidRPr="00D01F1D">
        <w:rPr>
          <w:rFonts w:ascii="HGPｺﾞｼｯｸM" w:eastAsia="HGPｺﾞｼｯｸM" w:cs="ＭＳ 明朝" w:hint="eastAsia"/>
        </w:rPr>
        <w:t>が連携して</w:t>
      </w:r>
      <w:r w:rsidR="00286CF6" w:rsidRPr="00D01F1D">
        <w:rPr>
          <w:rFonts w:ascii="HGPｺﾞｼｯｸM" w:eastAsia="HGPｺﾞｼｯｸM" w:cs="ＭＳ 明朝" w:hint="eastAsia"/>
        </w:rPr>
        <w:t>、活動内容</w:t>
      </w:r>
      <w:r w:rsidR="00654E9D" w:rsidRPr="00D01F1D">
        <w:rPr>
          <w:rFonts w:ascii="HGPｺﾞｼｯｸM" w:eastAsia="HGPｺﾞｼｯｸM" w:cs="ＭＳ 明朝" w:hint="eastAsia"/>
        </w:rPr>
        <w:t>の</w:t>
      </w:r>
      <w:r w:rsidR="00286CF6" w:rsidRPr="00D01F1D">
        <w:rPr>
          <w:rFonts w:ascii="HGPｺﾞｼｯｸM" w:eastAsia="HGPｺﾞｼｯｸM" w:cs="ＭＳ 明朝" w:hint="eastAsia"/>
        </w:rPr>
        <w:t>成果検証を常に行っていきます</w:t>
      </w:r>
      <w:r w:rsidR="00E408F0" w:rsidRPr="00D01F1D">
        <w:rPr>
          <w:rFonts w:ascii="HGPｺﾞｼｯｸM" w:eastAsia="HGPｺﾞｼｯｸM" w:cs="ＭＳ 明朝" w:hint="eastAsia"/>
        </w:rPr>
        <w:t>。</w:t>
      </w:r>
    </w:p>
    <w:p w14:paraId="5F760E00" w14:textId="464BA67B" w:rsidR="00CF6129" w:rsidRDefault="00CF6129" w:rsidP="00D45699">
      <w:pPr>
        <w:pStyle w:val="a9"/>
        <w:ind w:leftChars="100" w:left="210" w:firstLineChars="100" w:firstLine="210"/>
        <w:rPr>
          <w:rFonts w:ascii="HGPｺﾞｼｯｸM" w:eastAsia="HGPｺﾞｼｯｸM" w:cs="ＭＳ 明朝"/>
        </w:rPr>
      </w:pPr>
      <w:r>
        <w:rPr>
          <w:rFonts w:ascii="HGPｺﾞｼｯｸM" w:eastAsia="HGPｺﾞｼｯｸM" w:cs="ＭＳ 明朝" w:hint="eastAsia"/>
        </w:rPr>
        <w:t>こ</w:t>
      </w:r>
      <w:r w:rsidR="00136071" w:rsidRPr="00D01F1D">
        <w:rPr>
          <w:rFonts w:ascii="HGPｺﾞｼｯｸM" w:eastAsia="HGPｺﾞｼｯｸM" w:cs="ＭＳ 明朝" w:hint="eastAsia"/>
        </w:rPr>
        <w:t>の</w:t>
      </w:r>
      <w:r w:rsidR="00243249" w:rsidRPr="00D01F1D">
        <w:rPr>
          <w:rFonts w:ascii="HGPｺﾞｼｯｸM" w:eastAsia="HGPｺﾞｼｯｸM" w:cs="ＭＳ 明朝" w:hint="eastAsia"/>
        </w:rPr>
        <w:t>機能を果たすために</w:t>
      </w:r>
      <w:r w:rsidR="00586C9C" w:rsidRPr="00D01F1D">
        <w:rPr>
          <w:rFonts w:ascii="HGPｺﾞｼｯｸM" w:eastAsia="HGPｺﾞｼｯｸM" w:cs="ＭＳ 明朝" w:hint="eastAsia"/>
        </w:rPr>
        <w:t>、観光協会を軸としつつ、</w:t>
      </w:r>
      <w:r w:rsidR="00100C89" w:rsidRPr="00D01F1D">
        <w:rPr>
          <w:rFonts w:ascii="HGPｺﾞｼｯｸM" w:eastAsia="HGPｺﾞｼｯｸM" w:cs="ＭＳ 明朝" w:hint="eastAsia"/>
        </w:rPr>
        <w:t>旅館組合や</w:t>
      </w:r>
      <w:r w:rsidR="004A5452" w:rsidRPr="00D01F1D">
        <w:rPr>
          <w:rFonts w:ascii="HGPｺﾞｼｯｸM" w:eastAsia="HGPｺﾞｼｯｸM" w:cs="ＭＳ 明朝" w:hint="eastAsia"/>
        </w:rPr>
        <w:t>伊豆の国市商工会、</w:t>
      </w:r>
      <w:r w:rsidR="0091441A" w:rsidRPr="00D01F1D">
        <w:rPr>
          <w:rFonts w:ascii="HGPｺﾞｼｯｸM" w:eastAsia="HGPｺﾞｼｯｸM" w:cs="ＭＳ 明朝" w:hint="eastAsia"/>
        </w:rPr>
        <w:t>（一社）伊豆長岡エリアマネジメント</w:t>
      </w:r>
      <w:r w:rsidR="00F951A9" w:rsidRPr="00D01F1D">
        <w:rPr>
          <w:rFonts w:ascii="HGPｺﾞｼｯｸM" w:eastAsia="HGPｺﾞｼｯｸM" w:cs="ＭＳ 明朝" w:hint="eastAsia"/>
        </w:rPr>
        <w:t>などの他組織との連携を深めていきます</w:t>
      </w:r>
      <w:r w:rsidR="00EE4DEF" w:rsidRPr="00D01F1D">
        <w:rPr>
          <w:rFonts w:ascii="HGPｺﾞｼｯｸM" w:eastAsia="HGPｺﾞｼｯｸM" w:cs="ＭＳ 明朝" w:hint="eastAsia"/>
        </w:rPr>
        <w:t>。伊豆長岡エリアマネジメント</w:t>
      </w:r>
      <w:r w:rsidR="00E40F24" w:rsidRPr="00D01F1D">
        <w:rPr>
          <w:rFonts w:ascii="HGPｺﾞｼｯｸM" w:eastAsia="HGPｺﾞｼｯｸM" w:cs="ＭＳ 明朝" w:hint="eastAsia"/>
        </w:rPr>
        <w:t>は</w:t>
      </w:r>
      <w:r w:rsidR="0091441A" w:rsidRPr="00D01F1D">
        <w:rPr>
          <w:rFonts w:ascii="HGPｺﾞｼｯｸM" w:eastAsia="HGPｺﾞｼｯｸM" w:cs="ＭＳ 明朝" w:hint="eastAsia"/>
        </w:rPr>
        <w:t>DMO化を視野に入れて</w:t>
      </w:r>
      <w:r>
        <w:rPr>
          <w:rFonts w:ascii="HGPｺﾞｼｯｸM" w:eastAsia="HGPｺﾞｼｯｸM" w:cs="ＭＳ 明朝" w:hint="eastAsia"/>
        </w:rPr>
        <w:t>おり</w:t>
      </w:r>
      <w:r w:rsidR="00375262" w:rsidRPr="00D01F1D">
        <w:rPr>
          <w:rFonts w:ascii="HGPｺﾞｼｯｸM" w:eastAsia="HGPｺﾞｼｯｸM" w:cs="ＭＳ 明朝" w:hint="eastAsia"/>
        </w:rPr>
        <w:t>、</w:t>
      </w:r>
      <w:r w:rsidR="00FA1820" w:rsidRPr="00D01F1D">
        <w:rPr>
          <w:rFonts w:ascii="HGPｺﾞｼｯｸM" w:eastAsia="HGPｺﾞｼｯｸM" w:cs="ＭＳ 明朝" w:hint="eastAsia"/>
        </w:rPr>
        <w:t>旅館組合には</w:t>
      </w:r>
      <w:r w:rsidR="0091441A" w:rsidRPr="00D01F1D">
        <w:rPr>
          <w:rFonts w:ascii="HGPｺﾞｼｯｸM" w:eastAsia="HGPｺﾞｼｯｸM" w:cs="ＭＳ 明朝" w:hint="eastAsia"/>
        </w:rPr>
        <w:t>旅館への誘客を中心とし</w:t>
      </w:r>
      <w:r w:rsidR="00FA1820" w:rsidRPr="00D01F1D">
        <w:rPr>
          <w:rFonts w:ascii="HGPｺﾞｼｯｸM" w:eastAsia="HGPｺﾞｼｯｸM" w:cs="ＭＳ 明朝" w:hint="eastAsia"/>
        </w:rPr>
        <w:t>た</w:t>
      </w:r>
      <w:r w:rsidR="0091441A" w:rsidRPr="00D01F1D">
        <w:rPr>
          <w:rFonts w:ascii="HGPｺﾞｼｯｸM" w:eastAsia="HGPｺﾞｼｯｸM" w:cs="ＭＳ 明朝" w:hint="eastAsia"/>
        </w:rPr>
        <w:t>マーケティングノウハウが蓄積されています。さらには、商工会も観光交流事業の拡大を</w:t>
      </w:r>
      <w:r>
        <w:rPr>
          <w:rFonts w:ascii="HGPｺﾞｼｯｸM" w:eastAsia="HGPｺﾞｼｯｸM" w:cs="ＭＳ 明朝" w:hint="eastAsia"/>
        </w:rPr>
        <w:t>検討して</w:t>
      </w:r>
      <w:r w:rsidR="0091441A" w:rsidRPr="00D01F1D">
        <w:rPr>
          <w:rFonts w:ascii="HGPｺﾞｼｯｸM" w:eastAsia="HGPｺﾞｼｯｸM" w:cs="ＭＳ 明朝" w:hint="eastAsia"/>
        </w:rPr>
        <w:t>います。</w:t>
      </w:r>
    </w:p>
    <w:p w14:paraId="1CBC48A7" w14:textId="2C7A009B" w:rsidR="002E0E13" w:rsidRPr="00D01F1D" w:rsidRDefault="0091441A" w:rsidP="00D45699">
      <w:pPr>
        <w:pStyle w:val="a9"/>
        <w:ind w:leftChars="100" w:left="210" w:firstLineChars="100" w:firstLine="210"/>
        <w:rPr>
          <w:rFonts w:ascii="HGPｺﾞｼｯｸM" w:eastAsia="HGPｺﾞｼｯｸM" w:cs="ＭＳ 明朝"/>
        </w:rPr>
      </w:pPr>
      <w:r w:rsidRPr="00D01F1D">
        <w:rPr>
          <w:rFonts w:ascii="HGPｺﾞｼｯｸM" w:eastAsia="HGPｺﾞｼｯｸM" w:cs="ＭＳ 明朝" w:hint="eastAsia"/>
        </w:rPr>
        <w:t>観光協会の</w:t>
      </w:r>
      <w:r w:rsidR="00375262" w:rsidRPr="00D01F1D">
        <w:rPr>
          <w:rFonts w:ascii="HGPｺﾞｼｯｸM" w:eastAsia="HGPｺﾞｼｯｸM" w:cs="ＭＳ 明朝" w:hint="eastAsia"/>
        </w:rPr>
        <w:t>機能強化</w:t>
      </w:r>
      <w:r w:rsidRPr="00D01F1D">
        <w:rPr>
          <w:rFonts w:ascii="HGPｺﾞｼｯｸM" w:eastAsia="HGPｺﾞｼｯｸM" w:cs="ＭＳ 明朝" w:hint="eastAsia"/>
        </w:rPr>
        <w:t>が短期間で難しい場合には、こうした既存の組織と広く連携しながら、的確なマーケティング</w:t>
      </w:r>
      <w:r w:rsidR="00E12832" w:rsidRPr="00D01F1D">
        <w:rPr>
          <w:rFonts w:ascii="HGPｺﾞｼｯｸM" w:eastAsia="HGPｺﾞｼｯｸM" w:cs="ＭＳ 明朝" w:hint="eastAsia"/>
        </w:rPr>
        <w:t>や、連携の</w:t>
      </w:r>
      <w:r w:rsidR="00567908" w:rsidRPr="00D01F1D">
        <w:rPr>
          <w:rFonts w:ascii="HGPｺﾞｼｯｸM" w:eastAsia="HGPｺﾞｼｯｸM" w:cs="ＭＳ 明朝" w:hint="eastAsia"/>
        </w:rPr>
        <w:t>ハブ</w:t>
      </w:r>
      <w:r w:rsidRPr="00D01F1D">
        <w:rPr>
          <w:rFonts w:ascii="HGPｺﾞｼｯｸM" w:eastAsia="HGPｺﾞｼｯｸM" w:cs="ＭＳ 明朝" w:hint="eastAsia"/>
        </w:rPr>
        <w:t>を行える体制を検討していきます。</w:t>
      </w:r>
    </w:p>
    <w:p w14:paraId="7E3BFCAA" w14:textId="77777777" w:rsidR="002E0E13" w:rsidRPr="00D01F1D" w:rsidRDefault="002E0E13" w:rsidP="002E0E13">
      <w:pPr>
        <w:rPr>
          <w:rFonts w:ascii="HGPｺﾞｼｯｸM" w:eastAsia="HGPｺﾞｼｯｸM" w:cs="ＭＳ 明朝"/>
        </w:rPr>
      </w:pPr>
    </w:p>
    <w:p w14:paraId="5E590955" w14:textId="04770F8D"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w:t>
      </w:r>
      <w:r w:rsidR="002B2900" w:rsidRPr="00D01F1D">
        <w:rPr>
          <w:rFonts w:ascii="HGPｺﾞｼｯｸM" w:eastAsia="HGPｺﾞｼｯｸM" w:cs="ＭＳ 明朝" w:hint="eastAsia"/>
        </w:rPr>
        <w:t>観光</w:t>
      </w:r>
      <w:r w:rsidRPr="00D01F1D">
        <w:rPr>
          <w:rFonts w:ascii="HGPｺﾞｼｯｸM" w:eastAsia="HGPｺﾞｼｯｸM" w:cs="ＭＳ 明朝" w:hint="eastAsia"/>
        </w:rPr>
        <w:t>協会</w:t>
      </w:r>
      <w:r w:rsidR="007F4F5D" w:rsidRPr="00D01F1D">
        <w:rPr>
          <w:rFonts w:ascii="HGPｺﾞｼｯｸM" w:eastAsia="HGPｺﾞｼｯｸM" w:cs="ＭＳ 明朝" w:hint="eastAsia"/>
        </w:rPr>
        <w:t>の目指すべき姿</w:t>
      </w:r>
      <w:r w:rsidRPr="00D01F1D">
        <w:rPr>
          <w:rFonts w:ascii="HGPｺﾞｼｯｸM" w:eastAsia="HGPｺﾞｼｯｸM" w:cs="ＭＳ 明朝" w:hint="eastAsia"/>
        </w:rPr>
        <w:t>と基本戦略の作成（</w:t>
      </w:r>
      <w:r w:rsidR="002F5668" w:rsidRPr="00D01F1D">
        <w:rPr>
          <w:rFonts w:ascii="HGPｺﾞｼｯｸM" w:eastAsia="HGPｺﾞｼｯｸM" w:cs="ＭＳ 明朝" w:hint="eastAsia"/>
        </w:rPr>
        <w:t>あわせて、</w:t>
      </w:r>
      <w:r w:rsidRPr="00D01F1D">
        <w:rPr>
          <w:rFonts w:ascii="HGPｺﾞｼｯｸM" w:eastAsia="HGPｺﾞｼｯｸM" w:cs="ＭＳ 明朝" w:hint="eastAsia"/>
        </w:rPr>
        <w:t>DMO化</w:t>
      </w:r>
      <w:r w:rsidR="007F4F5D" w:rsidRPr="00D01F1D">
        <w:rPr>
          <w:rFonts w:ascii="HGPｺﾞｼｯｸM" w:eastAsia="HGPｺﾞｼｯｸM" w:cs="ＭＳ 明朝" w:hint="eastAsia"/>
        </w:rPr>
        <w:t>の可能性</w:t>
      </w:r>
      <w:r w:rsidR="002F5668" w:rsidRPr="00D01F1D">
        <w:rPr>
          <w:rFonts w:ascii="HGPｺﾞｼｯｸM" w:eastAsia="HGPｺﾞｼｯｸM" w:cs="ＭＳ 明朝" w:hint="eastAsia"/>
        </w:rPr>
        <w:t>についても</w:t>
      </w:r>
      <w:r w:rsidRPr="00D01F1D">
        <w:rPr>
          <w:rFonts w:ascii="HGPｺﾞｼｯｸM" w:eastAsia="HGPｺﾞｼｯｸM" w:cs="ＭＳ 明朝" w:hint="eastAsia"/>
        </w:rPr>
        <w:t>検討）</w:t>
      </w:r>
    </w:p>
    <w:p w14:paraId="6C274F21" w14:textId="288A0C51"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 xml:space="preserve">　　　</w:t>
      </w:r>
    </w:p>
    <w:p w14:paraId="3B138F50" w14:textId="083781A0"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w:t>
      </w:r>
      <w:r w:rsidR="002B2900" w:rsidRPr="00D01F1D">
        <w:rPr>
          <w:rFonts w:ascii="HGPｺﾞｼｯｸM" w:eastAsia="HGPｺﾞｼｯｸM" w:cs="ＭＳ 明朝" w:hint="eastAsia"/>
        </w:rPr>
        <w:t>マネジメント</w:t>
      </w:r>
      <w:r w:rsidR="00A769DF" w:rsidRPr="00D01F1D">
        <w:rPr>
          <w:rFonts w:ascii="HGPｺﾞｼｯｸM" w:eastAsia="HGPｺﾞｼｯｸM" w:cs="ＭＳ 明朝" w:hint="eastAsia"/>
        </w:rPr>
        <w:t>・</w:t>
      </w:r>
      <w:r w:rsidR="002B2900" w:rsidRPr="00D01F1D">
        <w:rPr>
          <w:rFonts w:ascii="HGPｺﾞｼｯｸM" w:eastAsia="HGPｺﾞｼｯｸM" w:cs="ＭＳ 明朝" w:hint="eastAsia"/>
        </w:rPr>
        <w:t>ガバナンス</w:t>
      </w:r>
      <w:r w:rsidRPr="00D01F1D">
        <w:rPr>
          <w:rFonts w:ascii="HGPｺﾞｼｯｸM" w:eastAsia="HGPｺﾞｼｯｸM" w:cs="ＭＳ 明朝" w:hint="eastAsia"/>
        </w:rPr>
        <w:t>体制の整理</w:t>
      </w:r>
    </w:p>
    <w:p w14:paraId="3E6AAE68" w14:textId="43BEB86B" w:rsidR="003411B6" w:rsidRPr="00D01F1D" w:rsidRDefault="002E0E13" w:rsidP="003411B6">
      <w:pPr>
        <w:rPr>
          <w:rFonts w:ascii="HGPｺﾞｼｯｸM" w:eastAsia="HGPｺﾞｼｯｸM" w:cs="ＭＳ 明朝"/>
        </w:rPr>
      </w:pPr>
      <w:r w:rsidRPr="00D01F1D">
        <w:rPr>
          <w:rFonts w:ascii="HGPｺﾞｼｯｸM" w:eastAsia="HGPｺﾞｼｯｸM" w:cs="ＭＳ 明朝" w:hint="eastAsia"/>
        </w:rPr>
        <w:t xml:space="preserve">　　　　</w:t>
      </w:r>
      <w:r w:rsidR="002B2900" w:rsidRPr="00D01F1D">
        <w:rPr>
          <w:rFonts w:ascii="HGPｺﾞｼｯｸM" w:eastAsia="HGPｺﾞｼｯｸM" w:cs="ＭＳ 明朝" w:hint="eastAsia"/>
        </w:rPr>
        <w:t>観光協会</w:t>
      </w:r>
      <w:r w:rsidRPr="00D01F1D">
        <w:rPr>
          <w:rFonts w:ascii="HGPｺﾞｼｯｸM" w:eastAsia="HGPｺﾞｼｯｸM" w:cs="ＭＳ 明朝" w:hint="eastAsia"/>
        </w:rPr>
        <w:t>理事会の位置づけ、事務局の業務範囲など協会の組織運営の</w:t>
      </w:r>
      <w:r w:rsidR="007F4F5D" w:rsidRPr="00D01F1D">
        <w:rPr>
          <w:rFonts w:ascii="HGPｺﾞｼｯｸM" w:eastAsia="HGPｺﾞｼｯｸM" w:cs="ＭＳ 明朝" w:hint="eastAsia"/>
        </w:rPr>
        <w:t>あ</w:t>
      </w:r>
      <w:r w:rsidRPr="00D01F1D">
        <w:rPr>
          <w:rFonts w:ascii="HGPｺﾞｼｯｸM" w:eastAsia="HGPｺﾞｼｯｸM" w:cs="ＭＳ 明朝" w:hint="eastAsia"/>
        </w:rPr>
        <w:t>り方をもう一度整</w:t>
      </w:r>
    </w:p>
    <w:p w14:paraId="25778525" w14:textId="02C60D5B" w:rsidR="002E0E13" w:rsidRPr="00D01F1D" w:rsidRDefault="002E0E13" w:rsidP="003411B6">
      <w:pPr>
        <w:ind w:firstLineChars="200" w:firstLine="420"/>
        <w:rPr>
          <w:rFonts w:ascii="HGPｺﾞｼｯｸM" w:eastAsia="HGPｺﾞｼｯｸM" w:cs="ＭＳ 明朝"/>
        </w:rPr>
      </w:pPr>
      <w:r w:rsidRPr="00D01F1D">
        <w:rPr>
          <w:rFonts w:ascii="HGPｺﾞｼｯｸM" w:eastAsia="HGPｺﾞｼｯｸM" w:cs="ＭＳ 明朝" w:hint="eastAsia"/>
        </w:rPr>
        <w:t>理</w:t>
      </w:r>
      <w:r w:rsidR="00A769DF" w:rsidRPr="00D01F1D">
        <w:rPr>
          <w:rFonts w:ascii="HGPｺﾞｼｯｸM" w:eastAsia="HGPｺﾞｼｯｸM" w:cs="ＭＳ 明朝" w:hint="eastAsia"/>
        </w:rPr>
        <w:t>して、</w:t>
      </w:r>
      <w:r w:rsidRPr="00D01F1D">
        <w:rPr>
          <w:rFonts w:ascii="HGPｺﾞｼｯｸM" w:eastAsia="HGPｺﾞｼｯｸM" w:cs="ＭＳ 明朝" w:hint="eastAsia"/>
        </w:rPr>
        <w:t>事務局</w:t>
      </w:r>
      <w:r w:rsidR="007F4F5D" w:rsidRPr="00D01F1D">
        <w:rPr>
          <w:rFonts w:ascii="HGPｺﾞｼｯｸM" w:eastAsia="HGPｺﾞｼｯｸM" w:cs="ＭＳ 明朝" w:hint="eastAsia"/>
        </w:rPr>
        <w:t>機能の強化を図り</w:t>
      </w:r>
      <w:r w:rsidRPr="00D01F1D">
        <w:rPr>
          <w:rFonts w:ascii="HGPｺﾞｼｯｸM" w:eastAsia="HGPｺﾞｼｯｸM" w:cs="ＭＳ 明朝" w:hint="eastAsia"/>
        </w:rPr>
        <w:t>、主体的に活動していく</w:t>
      </w:r>
      <w:r w:rsidR="00FF7BA4" w:rsidRPr="00D01F1D">
        <w:rPr>
          <w:rFonts w:ascii="HGPｺﾞｼｯｸM" w:eastAsia="HGPｺﾞｼｯｸM" w:cs="ＭＳ 明朝" w:hint="eastAsia"/>
        </w:rPr>
        <w:t>体制に向けた</w:t>
      </w:r>
      <w:r w:rsidR="007F4F5D" w:rsidRPr="00D01F1D">
        <w:rPr>
          <w:rFonts w:ascii="HGPｺﾞｼｯｸM" w:eastAsia="HGPｺﾞｼｯｸM" w:cs="ＭＳ 明朝" w:hint="eastAsia"/>
        </w:rPr>
        <w:t>支援を</w:t>
      </w:r>
      <w:r w:rsidR="003411B6" w:rsidRPr="00D01F1D">
        <w:rPr>
          <w:rFonts w:ascii="HGPｺﾞｼｯｸM" w:eastAsia="HGPｺﾞｼｯｸM" w:cs="ＭＳ 明朝" w:hint="eastAsia"/>
        </w:rPr>
        <w:t>します</w:t>
      </w:r>
      <w:r w:rsidRPr="00D01F1D">
        <w:rPr>
          <w:rFonts w:ascii="HGPｺﾞｼｯｸM" w:eastAsia="HGPｺﾞｼｯｸM" w:cs="ＭＳ 明朝" w:hint="eastAsia"/>
        </w:rPr>
        <w:t>。</w:t>
      </w:r>
    </w:p>
    <w:p w14:paraId="753BAC63" w14:textId="77777777" w:rsidR="002E0E13" w:rsidRPr="00D01F1D" w:rsidRDefault="002E0E13" w:rsidP="002E0E13">
      <w:pPr>
        <w:ind w:left="630" w:hangingChars="300" w:hanging="630"/>
        <w:rPr>
          <w:rFonts w:ascii="HGPｺﾞｼｯｸM" w:eastAsia="HGPｺﾞｼｯｸM" w:cs="ＭＳ 明朝"/>
        </w:rPr>
      </w:pPr>
    </w:p>
    <w:p w14:paraId="0D514AE7" w14:textId="77777777" w:rsidR="002E0E13" w:rsidRPr="00D01F1D" w:rsidRDefault="002E0E13" w:rsidP="002E0E13">
      <w:pPr>
        <w:ind w:left="630" w:hangingChars="300" w:hanging="630"/>
        <w:rPr>
          <w:rFonts w:ascii="HGPｺﾞｼｯｸM" w:eastAsia="HGPｺﾞｼｯｸM" w:cs="ＭＳ 明朝"/>
        </w:rPr>
      </w:pPr>
      <w:r w:rsidRPr="00D01F1D">
        <w:rPr>
          <w:rFonts w:ascii="HGPｺﾞｼｯｸM" w:eastAsia="HGPｺﾞｼｯｸM" w:cs="ＭＳ 明朝" w:hint="eastAsia"/>
        </w:rPr>
        <w:t>・各組織との連携の可能性</w:t>
      </w:r>
    </w:p>
    <w:p w14:paraId="53B3964D" w14:textId="77777777" w:rsidR="007F4F5D" w:rsidRPr="00D01F1D" w:rsidRDefault="002E0E13" w:rsidP="002E0E13">
      <w:pPr>
        <w:ind w:left="630" w:hangingChars="300" w:hanging="630"/>
        <w:rPr>
          <w:rFonts w:ascii="HGPｺﾞｼｯｸM" w:eastAsia="HGPｺﾞｼｯｸM" w:cs="ＭＳ 明朝"/>
        </w:rPr>
      </w:pPr>
      <w:r w:rsidRPr="00D01F1D">
        <w:rPr>
          <w:rFonts w:ascii="HGPｺﾞｼｯｸM" w:eastAsia="HGPｺﾞｼｯｸM" w:cs="ＭＳ 明朝" w:hint="eastAsia"/>
        </w:rPr>
        <w:t xml:space="preserve">　　　　</w:t>
      </w:r>
      <w:r w:rsidR="004370A7" w:rsidRPr="00D01F1D">
        <w:rPr>
          <w:rFonts w:ascii="HGPｺﾞｼｯｸM" w:eastAsia="HGPｺﾞｼｯｸM" w:cs="ＭＳ 明朝" w:hint="eastAsia"/>
        </w:rPr>
        <w:t>マーケティング</w:t>
      </w:r>
      <w:r w:rsidR="007F4F5D" w:rsidRPr="00D01F1D">
        <w:rPr>
          <w:rFonts w:ascii="HGPｺﾞｼｯｸM" w:eastAsia="HGPｺﾞｼｯｸM" w:cs="ＭＳ 明朝" w:hint="eastAsia"/>
        </w:rPr>
        <w:t>の</w:t>
      </w:r>
      <w:r w:rsidR="004370A7" w:rsidRPr="00D01F1D">
        <w:rPr>
          <w:rFonts w:ascii="HGPｺﾞｼｯｸM" w:eastAsia="HGPｺﾞｼｯｸM" w:cs="ＭＳ 明朝" w:hint="eastAsia"/>
        </w:rPr>
        <w:t>ノウハウをもつ地域内の各組織と</w:t>
      </w:r>
      <w:r w:rsidR="007F4F5D" w:rsidRPr="00D01F1D">
        <w:rPr>
          <w:rFonts w:ascii="HGPｺﾞｼｯｸM" w:eastAsia="HGPｺﾞｼｯｸM" w:cs="ＭＳ 明朝" w:hint="eastAsia"/>
        </w:rPr>
        <w:t>も</w:t>
      </w:r>
      <w:r w:rsidR="004370A7" w:rsidRPr="00D01F1D">
        <w:rPr>
          <w:rFonts w:ascii="HGPｺﾞｼｯｸM" w:eastAsia="HGPｺﾞｼｯｸM" w:cs="ＭＳ 明朝" w:hint="eastAsia"/>
        </w:rPr>
        <w:t>積極的に連携</w:t>
      </w:r>
      <w:r w:rsidR="007F4F5D" w:rsidRPr="00D01F1D">
        <w:rPr>
          <w:rFonts w:ascii="HGPｺﾞｼｯｸM" w:eastAsia="HGPｺﾞｼｯｸM" w:cs="ＭＳ 明朝" w:hint="eastAsia"/>
        </w:rPr>
        <w:t>できる</w:t>
      </w:r>
      <w:r w:rsidR="007147AD" w:rsidRPr="00D01F1D">
        <w:rPr>
          <w:rFonts w:ascii="HGPｺﾞｼｯｸM" w:eastAsia="HGPｺﾞｼｯｸM" w:cs="ＭＳ 明朝" w:hint="eastAsia"/>
        </w:rPr>
        <w:t>体制</w:t>
      </w:r>
      <w:r w:rsidR="007F4F5D" w:rsidRPr="00D01F1D">
        <w:rPr>
          <w:rFonts w:ascii="HGPｺﾞｼｯｸM" w:eastAsia="HGPｺﾞｼｯｸM" w:cs="ＭＳ 明朝" w:hint="eastAsia"/>
        </w:rPr>
        <w:t>の構築に向けて</w:t>
      </w:r>
    </w:p>
    <w:p w14:paraId="30C46FFC" w14:textId="09F0EA2C" w:rsidR="002E0E13" w:rsidRPr="007269C4" w:rsidRDefault="007F4F5D" w:rsidP="007269C4">
      <w:pPr>
        <w:ind w:leftChars="200" w:left="630" w:hangingChars="100" w:hanging="210"/>
        <w:rPr>
          <w:rFonts w:ascii="HGPｺﾞｼｯｸM" w:eastAsia="HGPｺﾞｼｯｸM" w:cs="ＭＳ 明朝"/>
        </w:rPr>
      </w:pPr>
      <w:r w:rsidRPr="00D01F1D">
        <w:rPr>
          <w:rFonts w:ascii="HGPｺﾞｼｯｸM" w:eastAsia="HGPｺﾞｼｯｸM" w:cs="ＭＳ 明朝" w:hint="eastAsia"/>
        </w:rPr>
        <w:t>支援します。</w:t>
      </w:r>
    </w:p>
    <w:p w14:paraId="7B08DE8D" w14:textId="179EEDA1" w:rsidR="002E0E13" w:rsidRPr="007269C4" w:rsidRDefault="007269C4" w:rsidP="007269C4">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⑧　</w:t>
      </w:r>
      <w:r w:rsidR="002E0E13" w:rsidRPr="007269C4">
        <w:rPr>
          <w:rFonts w:ascii="メイリオ" w:eastAsia="メイリオ" w:hAnsi="メイリオ" w:cs="ＭＳ 明朝" w:hint="eastAsia"/>
          <w:sz w:val="24"/>
          <w:szCs w:val="24"/>
        </w:rPr>
        <w:t>市内連携の</w:t>
      </w:r>
      <w:r w:rsidR="00644A7F" w:rsidRPr="007269C4">
        <w:rPr>
          <w:rFonts w:ascii="メイリオ" w:eastAsia="メイリオ" w:hAnsi="メイリオ" w:cs="ＭＳ 明朝" w:hint="eastAsia"/>
          <w:sz w:val="24"/>
          <w:szCs w:val="24"/>
        </w:rPr>
        <w:t>ための「場」づくりの</w:t>
      </w:r>
      <w:r w:rsidR="002E0E13" w:rsidRPr="007269C4">
        <w:rPr>
          <w:rFonts w:ascii="メイリオ" w:eastAsia="メイリオ" w:hAnsi="メイリオ" w:cs="ＭＳ 明朝" w:hint="eastAsia"/>
          <w:sz w:val="24"/>
          <w:szCs w:val="24"/>
        </w:rPr>
        <w:t>強化</w:t>
      </w:r>
    </w:p>
    <w:p w14:paraId="48A11CAC" w14:textId="6AE8DF87" w:rsidR="006A4122" w:rsidRPr="00D01F1D" w:rsidRDefault="006A4122" w:rsidP="006F1146">
      <w:pPr>
        <w:rPr>
          <w:rFonts w:ascii="HGPｺﾞｼｯｸM" w:eastAsia="HGPｺﾞｼｯｸM" w:cs="ＭＳ 明朝"/>
        </w:rPr>
      </w:pPr>
      <w:r w:rsidRPr="00D01F1D">
        <w:rPr>
          <w:rFonts w:ascii="HGPｺﾞｼｯｸM" w:eastAsia="HGPｺﾞｼｯｸM" w:cs="ＭＳ 明朝" w:hint="eastAsia"/>
        </w:rPr>
        <w:t>・連携に向けた</w:t>
      </w:r>
      <w:r w:rsidR="00625270" w:rsidRPr="00D01F1D">
        <w:rPr>
          <w:rFonts w:ascii="HGPｺﾞｼｯｸM" w:eastAsia="HGPｺﾞｼｯｸM" w:cs="ＭＳ 明朝" w:hint="eastAsia"/>
        </w:rPr>
        <w:t>「</w:t>
      </w:r>
      <w:r w:rsidRPr="00D01F1D">
        <w:rPr>
          <w:rFonts w:ascii="HGPｺﾞｼｯｸM" w:eastAsia="HGPｺﾞｼｯｸM" w:cs="ＭＳ 明朝" w:hint="eastAsia"/>
        </w:rPr>
        <w:t>話し合いの場」づくり</w:t>
      </w:r>
    </w:p>
    <w:p w14:paraId="502B67FF" w14:textId="053B38FA" w:rsidR="002E0E13" w:rsidRPr="00D01F1D" w:rsidRDefault="006A4122" w:rsidP="00AD67A5">
      <w:pPr>
        <w:ind w:firstLineChars="100" w:firstLine="210"/>
        <w:rPr>
          <w:rFonts w:ascii="HGPｺﾞｼｯｸM" w:eastAsia="HGPｺﾞｼｯｸM" w:cs="ＭＳ 明朝"/>
        </w:rPr>
      </w:pPr>
      <w:r w:rsidRPr="00D01F1D">
        <w:rPr>
          <w:rFonts w:ascii="HGPｺﾞｼｯｸM" w:eastAsia="HGPｺﾞｼｯｸM" w:cs="ＭＳ 明朝" w:hint="eastAsia"/>
        </w:rPr>
        <w:t>連携への第一歩は、市内の各プレイヤーで現状認識や今後の方針を共有す</w:t>
      </w:r>
      <w:r w:rsidR="00EA293F" w:rsidRPr="00D01F1D">
        <w:rPr>
          <w:rFonts w:ascii="HGPｺﾞｼｯｸM" w:eastAsia="HGPｺﾞｼｯｸM" w:cs="ＭＳ 明朝" w:hint="eastAsia"/>
        </w:rPr>
        <w:t>ることにあります。それゆえ、各プレイヤーがお互いの課題や思いを話し合い、</w:t>
      </w:r>
      <w:r w:rsidR="00096E93" w:rsidRPr="00D01F1D">
        <w:rPr>
          <w:rFonts w:ascii="HGPｺﾞｼｯｸM" w:eastAsia="HGPｺﾞｼｯｸM" w:cs="ＭＳ 明朝" w:hint="eastAsia"/>
        </w:rPr>
        <w:t>開かれた</w:t>
      </w:r>
      <w:r w:rsidR="00EA293F" w:rsidRPr="00D01F1D">
        <w:rPr>
          <w:rFonts w:ascii="HGPｺﾞｼｯｸM" w:eastAsia="HGPｺﾞｼｯｸM" w:cs="ＭＳ 明朝" w:hint="eastAsia"/>
        </w:rPr>
        <w:t>コミュニケーションを行う場を設定し</w:t>
      </w:r>
      <w:r w:rsidR="00096E93" w:rsidRPr="00D01F1D">
        <w:rPr>
          <w:rFonts w:ascii="HGPｺﾞｼｯｸM" w:eastAsia="HGPｺﾞｼｯｸM" w:cs="ＭＳ 明朝" w:hint="eastAsia"/>
        </w:rPr>
        <w:t>ていきます。そうしたネットワークを通じて</w:t>
      </w:r>
      <w:r w:rsidR="002E0E13" w:rsidRPr="00D01F1D">
        <w:rPr>
          <w:rFonts w:ascii="HGPｺﾞｼｯｸM" w:eastAsia="HGPｺﾞｼｯｸM" w:cs="ＭＳ 明朝" w:hint="eastAsia"/>
        </w:rPr>
        <w:t>、伊豆の国市のより多様な魅力が活用できるとともに、相互に刺激しあいながら多様な効果</w:t>
      </w:r>
      <w:r w:rsidR="0056622F" w:rsidRPr="00D01F1D">
        <w:rPr>
          <w:rFonts w:ascii="HGPｺﾞｼｯｸM" w:eastAsia="HGPｺﾞｼｯｸM" w:cs="ＭＳ 明朝" w:hint="eastAsia"/>
        </w:rPr>
        <w:t>を</w:t>
      </w:r>
      <w:r w:rsidR="00E817FE" w:rsidRPr="00D01F1D">
        <w:rPr>
          <w:rFonts w:ascii="HGPｺﾞｼｯｸM" w:eastAsia="HGPｺﾞｼｯｸM" w:cs="ＭＳ 明朝" w:hint="eastAsia"/>
        </w:rPr>
        <w:t>生み出せるようにしていきます</w:t>
      </w:r>
      <w:r w:rsidR="002E0E13" w:rsidRPr="00D01F1D">
        <w:rPr>
          <w:rFonts w:ascii="HGPｺﾞｼｯｸM" w:eastAsia="HGPｺﾞｼｯｸM" w:cs="ＭＳ 明朝" w:hint="eastAsia"/>
        </w:rPr>
        <w:t>。</w:t>
      </w:r>
    </w:p>
    <w:p w14:paraId="2C419195" w14:textId="77777777" w:rsidR="002E0E13" w:rsidRPr="00D01F1D" w:rsidRDefault="002E0E13" w:rsidP="002E0E13">
      <w:pPr>
        <w:ind w:leftChars="200" w:left="420"/>
        <w:rPr>
          <w:rFonts w:ascii="HGPｺﾞｼｯｸM" w:eastAsia="HGPｺﾞｼｯｸM" w:cs="ＭＳ 明朝"/>
        </w:rPr>
      </w:pPr>
    </w:p>
    <w:p w14:paraId="6A7AC2D7" w14:textId="34D80D0A"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・具体的な</w:t>
      </w:r>
      <w:r w:rsidR="00625270" w:rsidRPr="00D01F1D">
        <w:rPr>
          <w:rFonts w:ascii="HGPｺﾞｼｯｸM" w:eastAsia="HGPｺﾞｼｯｸM" w:cs="ＭＳ 明朝" w:hint="eastAsia"/>
        </w:rPr>
        <w:t>「実践の場」＝協働</w:t>
      </w:r>
      <w:r w:rsidRPr="00D01F1D">
        <w:rPr>
          <w:rFonts w:ascii="HGPｺﾞｼｯｸM" w:eastAsia="HGPｺﾞｼｯｸM" w:cs="ＭＳ 明朝" w:hint="eastAsia"/>
        </w:rPr>
        <w:t>プロジェクトの</w:t>
      </w:r>
      <w:r w:rsidR="005928A9" w:rsidRPr="00D01F1D">
        <w:rPr>
          <w:rFonts w:ascii="HGPｺﾞｼｯｸM" w:eastAsia="HGPｺﾞｼｯｸM" w:cs="ＭＳ 明朝" w:hint="eastAsia"/>
        </w:rPr>
        <w:t>提案</w:t>
      </w:r>
      <w:r w:rsidR="00E817FE" w:rsidRPr="00D01F1D">
        <w:rPr>
          <w:rFonts w:ascii="HGPｺﾞｼｯｸM" w:eastAsia="HGPｺﾞｼｯｸM" w:cs="ＭＳ 明朝" w:hint="eastAsia"/>
        </w:rPr>
        <w:t>・実行</w:t>
      </w:r>
    </w:p>
    <w:p w14:paraId="34EB352A" w14:textId="714D4A96" w:rsidR="002E0E13" w:rsidRPr="00D01F1D" w:rsidRDefault="002E0E13" w:rsidP="009777A7">
      <w:pPr>
        <w:rPr>
          <w:rFonts w:ascii="HGPｺﾞｼｯｸM" w:eastAsia="HGPｺﾞｼｯｸM" w:cs="ＭＳ 明朝"/>
        </w:rPr>
      </w:pPr>
      <w:r w:rsidRPr="00D01F1D">
        <w:rPr>
          <w:rFonts w:ascii="HGPｺﾞｼｯｸM" w:eastAsia="HGPｺﾞｼｯｸM" w:cs="ＭＳ 明朝" w:hint="eastAsia"/>
        </w:rPr>
        <w:t xml:space="preserve">　連携を促進</w:t>
      </w:r>
      <w:r w:rsidR="005928A9" w:rsidRPr="00D01F1D">
        <w:rPr>
          <w:rFonts w:ascii="HGPｺﾞｼｯｸM" w:eastAsia="HGPｺﾞｼｯｸM" w:cs="ＭＳ 明朝" w:hint="eastAsia"/>
        </w:rPr>
        <w:t>させる</w:t>
      </w:r>
      <w:r w:rsidRPr="00D01F1D">
        <w:rPr>
          <w:rFonts w:ascii="HGPｺﾞｼｯｸM" w:eastAsia="HGPｺﾞｼｯｸM" w:cs="ＭＳ 明朝" w:hint="eastAsia"/>
        </w:rPr>
        <w:t>ためには、具体的な取組課題やプロジェクト</w:t>
      </w:r>
      <w:r w:rsidR="00E817FE" w:rsidRPr="00D01F1D">
        <w:rPr>
          <w:rFonts w:ascii="HGPｺﾞｼｯｸM" w:eastAsia="HGPｺﾞｼｯｸM" w:cs="ＭＳ 明朝" w:hint="eastAsia"/>
        </w:rPr>
        <w:t>を通じた実践</w:t>
      </w:r>
      <w:r w:rsidRPr="00D01F1D">
        <w:rPr>
          <w:rFonts w:ascii="HGPｺﾞｼｯｸM" w:eastAsia="HGPｺﾞｼｯｸM" w:cs="ＭＳ 明朝" w:hint="eastAsia"/>
        </w:rPr>
        <w:t>が必要と</w:t>
      </w:r>
      <w:r w:rsidR="005928A9" w:rsidRPr="00D01F1D">
        <w:rPr>
          <w:rFonts w:ascii="HGPｺﾞｼｯｸM" w:eastAsia="HGPｺﾞｼｯｸM" w:cs="ＭＳ 明朝" w:hint="eastAsia"/>
        </w:rPr>
        <w:t>なります</w:t>
      </w:r>
      <w:r w:rsidR="00E817FE" w:rsidRPr="00D01F1D">
        <w:rPr>
          <w:rFonts w:ascii="HGPｺﾞｼｯｸM" w:eastAsia="HGPｺﾞｼｯｸM" w:cs="ＭＳ 明朝" w:hint="eastAsia"/>
        </w:rPr>
        <w:t>。</w:t>
      </w:r>
      <w:r w:rsidRPr="00D01F1D">
        <w:rPr>
          <w:rFonts w:ascii="HGPｺﾞｼｯｸM" w:eastAsia="HGPｺﾞｼｯｸM" w:cs="ＭＳ 明朝" w:hint="eastAsia"/>
        </w:rPr>
        <w:t>関係すると思われるプレイヤー間での課題をすり合わせて、参加者が自発的に参画できるプロジェクトを考え出すことが連携へのカギとな</w:t>
      </w:r>
      <w:r w:rsidR="009777A7" w:rsidRPr="00D01F1D">
        <w:rPr>
          <w:rFonts w:ascii="HGPｺﾞｼｯｸM" w:eastAsia="HGPｺﾞｼｯｸM" w:cs="ＭＳ 明朝" w:hint="eastAsia"/>
        </w:rPr>
        <w:t>ります</w:t>
      </w:r>
      <w:r w:rsidRPr="00D01F1D">
        <w:rPr>
          <w:rFonts w:ascii="HGPｺﾞｼｯｸM" w:eastAsia="HGPｺﾞｼｯｸM" w:cs="ＭＳ 明朝" w:hint="eastAsia"/>
        </w:rPr>
        <w:t>。そのための出会いの場、話し合いの場を</w:t>
      </w:r>
      <w:r w:rsidR="009777A7" w:rsidRPr="00D01F1D">
        <w:rPr>
          <w:rFonts w:ascii="HGPｺﾞｼｯｸM" w:eastAsia="HGPｺﾞｼｯｸM" w:cs="ＭＳ 明朝" w:hint="eastAsia"/>
        </w:rPr>
        <w:t>大切にしながら、</w:t>
      </w:r>
      <w:r w:rsidRPr="00D01F1D">
        <w:rPr>
          <w:rFonts w:ascii="HGPｺﾞｼｯｸM" w:eastAsia="HGPｺﾞｼｯｸM" w:cs="ＭＳ 明朝" w:hint="eastAsia"/>
        </w:rPr>
        <w:t>実践の場へと</w:t>
      </w:r>
      <w:r w:rsidR="009777A7" w:rsidRPr="00D01F1D">
        <w:rPr>
          <w:rFonts w:ascii="HGPｺﾞｼｯｸM" w:eastAsia="HGPｺﾞｼｯｸM" w:cs="ＭＳ 明朝" w:hint="eastAsia"/>
        </w:rPr>
        <w:t>進</w:t>
      </w:r>
      <w:r w:rsidR="005928A9" w:rsidRPr="00D01F1D">
        <w:rPr>
          <w:rFonts w:ascii="HGPｺﾞｼｯｸM" w:eastAsia="HGPｺﾞｼｯｸM" w:cs="ＭＳ 明朝" w:hint="eastAsia"/>
        </w:rPr>
        <w:t>めていきます。</w:t>
      </w:r>
    </w:p>
    <w:p w14:paraId="690BB531" w14:textId="77777777" w:rsidR="002E0E13" w:rsidRPr="00D01F1D" w:rsidRDefault="002E0E13" w:rsidP="002E0E13">
      <w:pPr>
        <w:rPr>
          <w:rFonts w:ascii="HGPｺﾞｼｯｸM" w:eastAsia="HGPｺﾞｼｯｸM" w:cs="ＭＳ 明朝"/>
        </w:rPr>
      </w:pPr>
    </w:p>
    <w:p w14:paraId="01330826" w14:textId="77777777" w:rsidR="002E0E13" w:rsidRPr="00D01F1D" w:rsidRDefault="002E0E13" w:rsidP="002E0E13">
      <w:pPr>
        <w:rPr>
          <w:rFonts w:ascii="HGPｺﾞｼｯｸM" w:eastAsia="HGPｺﾞｼｯｸM" w:cs="ＭＳ 明朝"/>
        </w:rPr>
      </w:pPr>
      <w:r w:rsidRPr="00D01F1D">
        <w:rPr>
          <w:rFonts w:ascii="HGPｺﾞｼｯｸM" w:eastAsia="HGPｺﾞｼｯｸM" w:cs="ＭＳ 明朝" w:hint="eastAsia"/>
        </w:rPr>
        <w:t>・連携を持続させるためのハブ組織の構築</w:t>
      </w:r>
    </w:p>
    <w:p w14:paraId="15A64D8F" w14:textId="7A545ACB" w:rsidR="00644A7F" w:rsidRPr="007269C4" w:rsidRDefault="002E0E13">
      <w:pPr>
        <w:rPr>
          <w:rFonts w:eastAsiaTheme="minorHAnsi" w:cs="ＭＳ 明朝"/>
        </w:rPr>
      </w:pPr>
      <w:r w:rsidRPr="00D01F1D">
        <w:rPr>
          <w:rFonts w:ascii="HGPｺﾞｼｯｸM" w:eastAsia="HGPｺﾞｼｯｸM" w:cs="ＭＳ 明朝" w:hint="eastAsia"/>
        </w:rPr>
        <w:t xml:space="preserve">　連携の場づくりには時間と手間がかかるので、それを継続的に行っていくための</w:t>
      </w:r>
      <w:r w:rsidR="007926A5" w:rsidRPr="00D01F1D">
        <w:rPr>
          <w:rFonts w:ascii="HGPｺﾞｼｯｸM" w:eastAsia="HGPｺﾞｼｯｸM" w:cs="ＭＳ 明朝" w:hint="eastAsia"/>
        </w:rPr>
        <w:t>支援体制</w:t>
      </w:r>
      <w:r w:rsidRPr="00D01F1D">
        <w:rPr>
          <w:rFonts w:ascii="HGPｺﾞｼｯｸM" w:eastAsia="HGPｺﾞｼｯｸM" w:cs="ＭＳ 明朝" w:hint="eastAsia"/>
        </w:rPr>
        <w:t>が必要と</w:t>
      </w:r>
      <w:r w:rsidR="005928A9" w:rsidRPr="00D01F1D">
        <w:rPr>
          <w:rFonts w:ascii="HGPｺﾞｼｯｸM" w:eastAsia="HGPｺﾞｼｯｸM" w:cs="ＭＳ 明朝" w:hint="eastAsia"/>
        </w:rPr>
        <w:t>なります</w:t>
      </w:r>
      <w:r w:rsidRPr="00D01F1D">
        <w:rPr>
          <w:rFonts w:ascii="HGPｺﾞｼｯｸM" w:eastAsia="HGPｺﾞｼｯｸM" w:cs="ＭＳ 明朝" w:hint="eastAsia"/>
        </w:rPr>
        <w:t>。最初の「</w:t>
      </w:r>
      <w:r w:rsidR="00C807E0" w:rsidRPr="00D01F1D">
        <w:rPr>
          <w:rFonts w:ascii="HGPｺﾞｼｯｸM" w:eastAsia="HGPｺﾞｼｯｸM" w:cs="ＭＳ 明朝" w:hint="eastAsia"/>
        </w:rPr>
        <w:t>話し合いの</w:t>
      </w:r>
      <w:r w:rsidRPr="00D01F1D">
        <w:rPr>
          <w:rFonts w:ascii="HGPｺﾞｼｯｸM" w:eastAsia="HGPｺﾞｼｯｸM" w:cs="ＭＳ 明朝" w:hint="eastAsia"/>
        </w:rPr>
        <w:t>場づくり」は</w:t>
      </w:r>
      <w:r w:rsidR="005928A9" w:rsidRPr="00D01F1D">
        <w:rPr>
          <w:rFonts w:ascii="HGPｺﾞｼｯｸM" w:eastAsia="HGPｺﾞｼｯｸM" w:cs="ＭＳ 明朝" w:hint="eastAsia"/>
        </w:rPr>
        <w:t>行政</w:t>
      </w:r>
      <w:r w:rsidR="0005181B" w:rsidRPr="00D01F1D">
        <w:rPr>
          <w:rFonts w:ascii="HGPｺﾞｼｯｸM" w:eastAsia="HGPｺﾞｼｯｸM" w:cs="ＭＳ 明朝" w:hint="eastAsia"/>
        </w:rPr>
        <w:t>が積極</w:t>
      </w:r>
      <w:r w:rsidR="007926A5" w:rsidRPr="00D01F1D">
        <w:rPr>
          <w:rFonts w:ascii="HGPｺﾞｼｯｸM" w:eastAsia="HGPｺﾞｼｯｸM" w:cs="ＭＳ 明朝" w:hint="eastAsia"/>
        </w:rPr>
        <w:t>的に</w:t>
      </w:r>
      <w:r w:rsidR="005928A9" w:rsidRPr="00D01F1D">
        <w:rPr>
          <w:rFonts w:ascii="HGPｺﾞｼｯｸM" w:eastAsia="HGPｺﾞｼｯｸM" w:cs="ＭＳ 明朝" w:hint="eastAsia"/>
        </w:rPr>
        <w:t>関わり</w:t>
      </w:r>
      <w:r w:rsidR="00C807E0" w:rsidRPr="00D01F1D">
        <w:rPr>
          <w:rFonts w:ascii="HGPｺﾞｼｯｸM" w:eastAsia="HGPｺﾞｼｯｸM" w:cs="ＭＳ 明朝" w:hint="eastAsia"/>
        </w:rPr>
        <w:t>ます</w:t>
      </w:r>
      <w:r w:rsidR="0005181B" w:rsidRPr="00D01F1D">
        <w:rPr>
          <w:rFonts w:ascii="HGPｺﾞｼｯｸM" w:eastAsia="HGPｺﾞｼｯｸM" w:cs="ＭＳ 明朝" w:hint="eastAsia"/>
        </w:rPr>
        <w:t>。</w:t>
      </w:r>
      <w:r w:rsidR="00422A76" w:rsidRPr="00D01F1D">
        <w:rPr>
          <w:rFonts w:ascii="HGPｺﾞｼｯｸM" w:eastAsia="HGPｺﾞｼｯｸM" w:cs="ＭＳ 明朝" w:hint="eastAsia"/>
        </w:rPr>
        <w:t>ただし、今後の連携プロジェクトを継続的に行っていくため</w:t>
      </w:r>
      <w:r w:rsidR="00BE7C51" w:rsidRPr="00D01F1D">
        <w:rPr>
          <w:rFonts w:ascii="HGPｺﾞｼｯｸM" w:eastAsia="HGPｺﾞｼｯｸM" w:cs="ＭＳ 明朝" w:hint="eastAsia"/>
        </w:rPr>
        <w:t>、また、</w:t>
      </w:r>
      <w:r w:rsidRPr="00D01F1D">
        <w:rPr>
          <w:rFonts w:ascii="HGPｺﾞｼｯｸM" w:eastAsia="HGPｺﾞｼｯｸM" w:cs="ＭＳ 明朝" w:hint="eastAsia"/>
        </w:rPr>
        <w:t>経験によって得られる知識・ノウハウを集積するためには、継続的にハブ</w:t>
      </w:r>
      <w:r w:rsidR="00C807E0" w:rsidRPr="00D01F1D">
        <w:rPr>
          <w:rFonts w:ascii="HGPｺﾞｼｯｸM" w:eastAsia="HGPｺﾞｼｯｸM" w:cs="ＭＳ 明朝" w:hint="eastAsia"/>
        </w:rPr>
        <w:t>（中心軸）</w:t>
      </w:r>
      <w:r w:rsidRPr="00D01F1D">
        <w:rPr>
          <w:rFonts w:ascii="HGPｺﾞｼｯｸM" w:eastAsia="HGPｺﾞｼｯｸM" w:cs="ＭＳ 明朝" w:hint="eastAsia"/>
        </w:rPr>
        <w:t>になれる組織づくりをすることが望</w:t>
      </w:r>
      <w:r w:rsidR="00C807E0" w:rsidRPr="00D01F1D">
        <w:rPr>
          <w:rFonts w:ascii="HGPｺﾞｼｯｸM" w:eastAsia="HGPｺﾞｼｯｸM" w:cs="ＭＳ 明朝" w:hint="eastAsia"/>
        </w:rPr>
        <w:t>まれます</w:t>
      </w:r>
      <w:r w:rsidRPr="00D01F1D">
        <w:rPr>
          <w:rFonts w:ascii="HGPｺﾞｼｯｸM" w:eastAsia="HGPｺﾞｼｯｸM" w:cs="ＭＳ 明朝" w:hint="eastAsia"/>
        </w:rPr>
        <w:t>。</w:t>
      </w:r>
      <w:r w:rsidR="000E5548" w:rsidRPr="00D01F1D">
        <w:rPr>
          <w:rFonts w:ascii="HGPｺﾞｼｯｸM" w:eastAsia="HGPｺﾞｼｯｸM" w:cs="ＭＳ 明朝" w:hint="eastAsia"/>
        </w:rPr>
        <w:t>観光</w:t>
      </w:r>
      <w:r w:rsidR="00BE7C51" w:rsidRPr="00D01F1D">
        <w:rPr>
          <w:rFonts w:ascii="HGPｺﾞｼｯｸM" w:eastAsia="HGPｺﾞｼｯｸM" w:cs="ＭＳ 明朝" w:hint="eastAsia"/>
        </w:rPr>
        <w:t>協会</w:t>
      </w:r>
      <w:r w:rsidR="000E5548" w:rsidRPr="00D01F1D">
        <w:rPr>
          <w:rFonts w:ascii="HGPｺﾞｼｯｸM" w:eastAsia="HGPｺﾞｼｯｸM" w:cs="ＭＳ 明朝" w:hint="eastAsia"/>
        </w:rPr>
        <w:t>の機能強化と合わせて、</w:t>
      </w:r>
      <w:r w:rsidR="00671BB4" w:rsidRPr="00D01F1D">
        <w:rPr>
          <w:rFonts w:ascii="HGPｺﾞｼｯｸM" w:eastAsia="HGPｺﾞｼｯｸM" w:cs="ＭＳ 明朝" w:hint="eastAsia"/>
        </w:rPr>
        <w:t>多様な連携が可能になるよう</w:t>
      </w:r>
      <w:r w:rsidR="005928A9" w:rsidRPr="00D01F1D">
        <w:rPr>
          <w:rFonts w:ascii="HGPｺﾞｼｯｸM" w:eastAsia="HGPｺﾞｼｯｸM" w:cs="ＭＳ 明朝" w:hint="eastAsia"/>
        </w:rPr>
        <w:t>、</w:t>
      </w:r>
      <w:r w:rsidR="00671BB4" w:rsidRPr="00D01F1D">
        <w:rPr>
          <w:rFonts w:ascii="HGPｺﾞｼｯｸM" w:eastAsia="HGPｺﾞｼｯｸM" w:cs="ＭＳ 明朝" w:hint="eastAsia"/>
        </w:rPr>
        <w:t>ハブ機能を担える組織</w:t>
      </w:r>
      <w:r w:rsidR="00AA59DC" w:rsidRPr="00D01F1D">
        <w:rPr>
          <w:rFonts w:ascii="HGPｺﾞｼｯｸM" w:eastAsia="HGPｺﾞｼｯｸM" w:cs="ＭＳ 明朝" w:hint="eastAsia"/>
        </w:rPr>
        <w:t>を</w:t>
      </w:r>
      <w:r w:rsidR="005928A9" w:rsidRPr="00D01F1D">
        <w:rPr>
          <w:rFonts w:ascii="HGPｺﾞｼｯｸM" w:eastAsia="HGPｺﾞｼｯｸM" w:cs="ＭＳ 明朝" w:hint="eastAsia"/>
        </w:rPr>
        <w:t>複数構築して</w:t>
      </w:r>
      <w:r w:rsidR="00671BB4" w:rsidRPr="00D01F1D">
        <w:rPr>
          <w:rFonts w:ascii="HGPｺﾞｼｯｸM" w:eastAsia="HGPｺﾞｼｯｸM" w:cs="ＭＳ 明朝" w:hint="eastAsia"/>
        </w:rPr>
        <w:t>いきます</w:t>
      </w:r>
      <w:r w:rsidRPr="00D01F1D">
        <w:rPr>
          <w:rFonts w:ascii="HGPｺﾞｼｯｸM" w:eastAsia="HGPｺﾞｼｯｸM" w:cs="ＭＳ 明朝" w:hint="eastAsia"/>
        </w:rPr>
        <w:t>。</w:t>
      </w:r>
    </w:p>
    <w:p w14:paraId="2EE3AA72" w14:textId="4F74E7AE" w:rsidR="001E4B18" w:rsidRPr="007269C4" w:rsidRDefault="007269C4" w:rsidP="007269C4">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⑨　</w:t>
      </w:r>
      <w:r w:rsidR="001E4B18" w:rsidRPr="007269C4">
        <w:rPr>
          <w:rFonts w:ascii="メイリオ" w:eastAsia="メイリオ" w:hAnsi="メイリオ" w:cs="ＭＳ 明朝" w:hint="eastAsia"/>
          <w:sz w:val="24"/>
          <w:szCs w:val="24"/>
        </w:rPr>
        <w:t>伊豆半島全体での広域連携の強化</w:t>
      </w:r>
    </w:p>
    <w:p w14:paraId="1B5461E5" w14:textId="3132E42F" w:rsidR="001E4B18" w:rsidRPr="00D01F1D" w:rsidRDefault="001E4B18" w:rsidP="00B65D2D">
      <w:pPr>
        <w:pStyle w:val="a9"/>
        <w:ind w:left="210" w:hangingChars="100" w:hanging="210"/>
        <w:rPr>
          <w:rFonts w:ascii="HGPｺﾞｼｯｸM" w:eastAsia="HGPｺﾞｼｯｸM" w:cs="ＭＳ 明朝"/>
        </w:rPr>
      </w:pPr>
      <w:r w:rsidRPr="00D01F1D">
        <w:rPr>
          <w:rFonts w:eastAsiaTheme="minorHAnsi" w:cs="ＭＳ 明朝" w:hint="eastAsia"/>
        </w:rPr>
        <w:t xml:space="preserve">　　</w:t>
      </w:r>
      <w:r w:rsidR="00944324" w:rsidRPr="00D01F1D">
        <w:rPr>
          <w:rFonts w:ascii="HGPｺﾞｼｯｸM" w:eastAsia="HGPｺﾞｼｯｸM" w:cs="ＭＳ 明朝" w:hint="eastAsia"/>
        </w:rPr>
        <w:t>伊豆の国市は、</w:t>
      </w:r>
      <w:r w:rsidR="00944324" w:rsidRPr="00D01F1D">
        <w:rPr>
          <w:rFonts w:ascii="HGPｺﾞｼｯｸM" w:eastAsia="HGPｺﾞｼｯｸM" w:hint="eastAsia"/>
        </w:rPr>
        <w:t>温泉の賑わい、悠久の歴史、多様な農産物、豊かな自然など多くの魅力があるものの、全国的に観光地としての知名度が高いとはいえ</w:t>
      </w:r>
      <w:r w:rsidR="000163C9" w:rsidRPr="00D01F1D">
        <w:rPr>
          <w:rFonts w:ascii="HGPｺﾞｼｯｸM" w:eastAsia="HGPｺﾞｼｯｸM" w:hint="eastAsia"/>
        </w:rPr>
        <w:t>ません</w:t>
      </w:r>
      <w:r w:rsidR="00944324" w:rsidRPr="00D01F1D">
        <w:rPr>
          <w:rFonts w:ascii="HGPｺﾞｼｯｸM" w:eastAsia="HGPｺﾞｼｯｸM" w:hint="eastAsia"/>
        </w:rPr>
        <w:t>。しかし、</w:t>
      </w:r>
      <w:r w:rsidR="005958E0" w:rsidRPr="00D01F1D">
        <w:rPr>
          <w:rFonts w:ascii="HGPｺﾞｼｯｸM" w:eastAsia="HGPｺﾞｼｯｸM" w:hint="eastAsia"/>
        </w:rPr>
        <w:t>外国人への知名度はまだ低いものの、</w:t>
      </w:r>
      <w:r w:rsidR="00194C4A" w:rsidRPr="00D01F1D">
        <w:rPr>
          <w:rFonts w:ascii="HGPｺﾞｼｯｸM" w:eastAsia="HGPｺﾞｼｯｸM" w:hint="eastAsia"/>
        </w:rPr>
        <w:t>国内では</w:t>
      </w:r>
      <w:r w:rsidR="00944324" w:rsidRPr="00D01F1D">
        <w:rPr>
          <w:rFonts w:ascii="HGPｺﾞｼｯｸM" w:eastAsia="HGPｺﾞｼｯｸM" w:hint="eastAsia"/>
        </w:rPr>
        <w:t>『伊豆</w:t>
      </w:r>
      <w:r w:rsidR="000163C9" w:rsidRPr="00D01F1D">
        <w:rPr>
          <w:rFonts w:ascii="HGPｺﾞｼｯｸM" w:eastAsia="HGPｺﾞｼｯｸM" w:hint="eastAsia"/>
        </w:rPr>
        <w:t>』や『</w:t>
      </w:r>
      <w:r w:rsidR="00944324" w:rsidRPr="00D01F1D">
        <w:rPr>
          <w:rFonts w:ascii="HGPｺﾞｼｯｸM" w:eastAsia="HGPｺﾞｼｯｸM" w:hint="eastAsia"/>
        </w:rPr>
        <w:t>伊豆半島』</w:t>
      </w:r>
      <w:r w:rsidR="001D745D" w:rsidRPr="00D01F1D">
        <w:rPr>
          <w:rFonts w:ascii="HGPｺﾞｼｯｸM" w:eastAsia="HGPｺﾞｼｯｸM" w:hint="eastAsia"/>
        </w:rPr>
        <w:t>は高い</w:t>
      </w:r>
      <w:r w:rsidR="00944324" w:rsidRPr="00D01F1D">
        <w:rPr>
          <w:rFonts w:ascii="HGPｺﾞｼｯｸM" w:eastAsia="HGPｺﾞｼｯｸM" w:hint="eastAsia"/>
        </w:rPr>
        <w:t>知名度</w:t>
      </w:r>
      <w:r w:rsidR="001D745D" w:rsidRPr="00D01F1D">
        <w:rPr>
          <w:rFonts w:ascii="HGPｺﾞｼｯｸM" w:eastAsia="HGPｺﾞｼｯｸM" w:hint="eastAsia"/>
        </w:rPr>
        <w:t>があります</w:t>
      </w:r>
      <w:r w:rsidR="00944324" w:rsidRPr="00D01F1D">
        <w:rPr>
          <w:rFonts w:ascii="HGPｺﾞｼｯｸM" w:eastAsia="HGPｺﾞｼｯｸM" w:hint="eastAsia"/>
        </w:rPr>
        <w:t>。”伊豆はひとつ“という旗印のもと、現時点でも数多く存在する広域的な組織を活用し</w:t>
      </w:r>
      <w:r w:rsidR="00685DC9" w:rsidRPr="00D01F1D">
        <w:rPr>
          <w:rFonts w:ascii="HGPｺﾞｼｯｸM" w:eastAsia="HGPｺﾞｼｯｸM" w:hint="eastAsia"/>
        </w:rPr>
        <w:t>て</w:t>
      </w:r>
      <w:r w:rsidR="00944324" w:rsidRPr="00D01F1D">
        <w:rPr>
          <w:rFonts w:ascii="HGPｺﾞｼｯｸM" w:eastAsia="HGPｺﾞｼｯｸM" w:hint="eastAsia"/>
        </w:rPr>
        <w:t>、連携していく必要</w:t>
      </w:r>
      <w:r w:rsidR="00685DC9" w:rsidRPr="00D01F1D">
        <w:rPr>
          <w:rFonts w:ascii="HGPｺﾞｼｯｸM" w:eastAsia="HGPｺﾞｼｯｸM" w:hint="eastAsia"/>
        </w:rPr>
        <w:t>があります</w:t>
      </w:r>
      <w:r w:rsidR="00944324" w:rsidRPr="00D01F1D">
        <w:rPr>
          <w:rFonts w:ascii="HGPｺﾞｼｯｸM" w:eastAsia="HGPｺﾞｼｯｸM" w:hint="eastAsia"/>
        </w:rPr>
        <w:t>。</w:t>
      </w:r>
      <w:r w:rsidR="00B65D2D" w:rsidRPr="00D01F1D">
        <w:rPr>
          <w:rFonts w:ascii="HGPｺﾞｼｯｸM" w:eastAsia="HGPｺﾞｼｯｸM" w:cs="ＭＳ 明朝" w:hint="eastAsia"/>
        </w:rPr>
        <w:t>周辺の</w:t>
      </w:r>
      <w:r w:rsidR="008B71BB" w:rsidRPr="00D01F1D">
        <w:rPr>
          <w:rFonts w:ascii="HGPｺﾞｼｯｸM" w:eastAsia="HGPｺﾞｼｯｸM" w:cs="ＭＳ 明朝" w:hint="eastAsia"/>
        </w:rPr>
        <w:t>他の市町村の魅力と連携すること</w:t>
      </w:r>
      <w:r w:rsidR="00E31AA7" w:rsidRPr="00D01F1D">
        <w:rPr>
          <w:rFonts w:ascii="HGPｺﾞｼｯｸM" w:eastAsia="HGPｺﾞｼｯｸM" w:cs="ＭＳ 明朝" w:hint="eastAsia"/>
        </w:rPr>
        <w:t>で、伊豆の国市の魅力も効果的に発信</w:t>
      </w:r>
      <w:r w:rsidR="00B65D2D" w:rsidRPr="00D01F1D">
        <w:rPr>
          <w:rFonts w:ascii="HGPｺﾞｼｯｸM" w:eastAsia="HGPｺﾞｼｯｸM" w:cs="ＭＳ 明朝" w:hint="eastAsia"/>
        </w:rPr>
        <w:t>し、地域への来訪を促すことができます。</w:t>
      </w:r>
    </w:p>
    <w:p w14:paraId="5C8B48EC" w14:textId="77777777" w:rsidR="00B65D2D" w:rsidRPr="00D01F1D" w:rsidRDefault="00B65D2D" w:rsidP="00B65D2D">
      <w:pPr>
        <w:pStyle w:val="a9"/>
        <w:ind w:left="210" w:hangingChars="100" w:hanging="210"/>
        <w:rPr>
          <w:rFonts w:eastAsiaTheme="minorHAnsi" w:cs="ＭＳ 明朝"/>
        </w:rPr>
      </w:pPr>
    </w:p>
    <w:p w14:paraId="59F274F6" w14:textId="29647859" w:rsidR="00B65D2D" w:rsidRPr="00D01F1D" w:rsidRDefault="00B65D2D" w:rsidP="00B65D2D">
      <w:pPr>
        <w:pStyle w:val="a9"/>
        <w:ind w:left="210" w:hangingChars="100" w:hanging="210"/>
        <w:rPr>
          <w:rFonts w:ascii="HGPｺﾞｼｯｸM" w:eastAsia="HGPｺﾞｼｯｸM" w:cs="ＭＳ 明朝"/>
        </w:rPr>
      </w:pPr>
      <w:r w:rsidRPr="00D01F1D">
        <w:rPr>
          <w:rFonts w:ascii="HGPｺﾞｼｯｸM" w:eastAsia="HGPｺﾞｼｯｸM" w:cs="ＭＳ 明朝" w:hint="eastAsia"/>
        </w:rPr>
        <w:t xml:space="preserve">　・「美しい伊豆創造センター</w:t>
      </w:r>
      <w:r w:rsidR="00702035" w:rsidRPr="00D01F1D">
        <w:rPr>
          <w:rFonts w:ascii="HGPｺﾞｼｯｸM" w:eastAsia="HGPｺﾞｼｯｸM" w:cs="ＭＳ 明朝" w:hint="eastAsia"/>
        </w:rPr>
        <w:t>（美伊豆）</w:t>
      </w:r>
      <w:r w:rsidRPr="00D01F1D">
        <w:rPr>
          <w:rFonts w:ascii="HGPｺﾞｼｯｸM" w:eastAsia="HGPｺﾞｼｯｸM" w:cs="ＭＳ 明朝" w:hint="eastAsia"/>
        </w:rPr>
        <w:t>」</w:t>
      </w:r>
      <w:r w:rsidR="00627534" w:rsidRPr="00D01F1D">
        <w:rPr>
          <w:rFonts w:ascii="HGPｺﾞｼｯｸM" w:eastAsia="HGPｺﾞｼｯｸM" w:cs="ＭＳ 明朝" w:hint="eastAsia"/>
        </w:rPr>
        <w:t>との連携</w:t>
      </w:r>
    </w:p>
    <w:p w14:paraId="0F3C5E38" w14:textId="3FFB7172" w:rsidR="001E4B18" w:rsidRPr="00D01F1D" w:rsidRDefault="00B65D2D" w:rsidP="00833980">
      <w:pPr>
        <w:pStyle w:val="a9"/>
        <w:ind w:leftChars="100" w:left="210" w:firstLineChars="100" w:firstLine="210"/>
        <w:rPr>
          <w:rFonts w:ascii="HGPｺﾞｼｯｸM" w:eastAsia="HGPｺﾞｼｯｸM" w:cs="ＭＳ 明朝"/>
        </w:rPr>
      </w:pPr>
      <w:r w:rsidRPr="00D01F1D">
        <w:rPr>
          <w:rFonts w:ascii="HGPｺﾞｼｯｸM" w:eastAsia="HGPｺﾞｼｯｸM" w:cs="ＭＳ 明朝" w:hint="eastAsia"/>
        </w:rPr>
        <w:t>伊豆地域の広域DMOとして活動している「美しい伊豆創造センター</w:t>
      </w:r>
      <w:r w:rsidR="005A5780" w:rsidRPr="00D01F1D">
        <w:rPr>
          <w:rFonts w:ascii="HGPｺﾞｼｯｸM" w:eastAsia="HGPｺﾞｼｯｸM" w:cs="ＭＳ 明朝" w:hint="eastAsia"/>
        </w:rPr>
        <w:t>（美伊豆）」</w:t>
      </w:r>
      <w:r w:rsidRPr="00D01F1D">
        <w:rPr>
          <w:rFonts w:ascii="HGPｺﾞｼｯｸM" w:eastAsia="HGPｺﾞｼｯｸM" w:cs="ＭＳ 明朝" w:hint="eastAsia"/>
        </w:rPr>
        <w:t>は、伊豆地域の広域連携の核として活動しています。</w:t>
      </w:r>
      <w:r w:rsidR="005A5780" w:rsidRPr="00D01F1D">
        <w:rPr>
          <w:rFonts w:ascii="HGPｺﾞｼｯｸM" w:eastAsia="HGPｺﾞｼｯｸM" w:cs="ＭＳ 明朝" w:hint="eastAsia"/>
        </w:rPr>
        <w:t>美伊豆と積極的に連携することで、</w:t>
      </w:r>
      <w:r w:rsidR="00516900" w:rsidRPr="00D01F1D">
        <w:rPr>
          <w:rFonts w:ascii="HGPｺﾞｼｯｸM" w:eastAsia="HGPｺﾞｼｯｸM" w:cs="ＭＳ 明朝" w:hint="eastAsia"/>
        </w:rPr>
        <w:t>各種データの利活用、他市町村の活動についての情報収集、広域イベントなどの地域連携事業</w:t>
      </w:r>
      <w:r w:rsidR="00627534" w:rsidRPr="00D01F1D">
        <w:rPr>
          <w:rFonts w:ascii="HGPｺﾞｼｯｸM" w:eastAsia="HGPｺﾞｼｯｸM" w:cs="ＭＳ 明朝" w:hint="eastAsia"/>
        </w:rPr>
        <w:t>を行っていきます。</w:t>
      </w:r>
      <w:r w:rsidR="00807A50" w:rsidRPr="00D01F1D">
        <w:rPr>
          <w:rFonts w:ascii="HGPｺﾞｼｯｸM" w:eastAsia="HGPｺﾞｼｯｸM" w:cs="ＭＳ 明朝" w:hint="eastAsia"/>
        </w:rPr>
        <w:t>特に、ジオガイドを中心としたガイド組織の連携と、自転車イベントを通じた広域連携に積極的に取り組んでいきます。</w:t>
      </w:r>
    </w:p>
    <w:p w14:paraId="3B034EB5" w14:textId="7CD9CCB0" w:rsidR="00FA41C1" w:rsidRPr="00D01F1D" w:rsidRDefault="00FA41C1" w:rsidP="00833980">
      <w:pPr>
        <w:pStyle w:val="a9"/>
        <w:ind w:leftChars="100" w:left="210" w:firstLineChars="100" w:firstLine="210"/>
        <w:rPr>
          <w:rFonts w:ascii="HGPｺﾞｼｯｸM" w:eastAsia="HGPｺﾞｼｯｸM" w:cs="ＭＳ 明朝"/>
        </w:rPr>
      </w:pPr>
      <w:r w:rsidRPr="00D01F1D">
        <w:rPr>
          <w:rFonts w:ascii="HGPｺﾞｼｯｸM" w:eastAsia="HGPｺﾞｼｯｸM" w:cs="ＭＳ 明朝" w:hint="eastAsia"/>
        </w:rPr>
        <w:t>また、外国人誘客については、伊豆エリアの一体感を</w:t>
      </w:r>
      <w:r w:rsidR="00492C4A" w:rsidRPr="00D01F1D">
        <w:rPr>
          <w:rFonts w:ascii="HGPｺﾞｼｯｸM" w:eastAsia="HGPｺﾞｼｯｸM" w:cs="ＭＳ 明朝" w:hint="eastAsia"/>
        </w:rPr>
        <w:t>大事にしながら美伊豆が積極的に取り組んでいます。</w:t>
      </w:r>
      <w:r w:rsidR="00920823" w:rsidRPr="00D01F1D">
        <w:rPr>
          <w:rFonts w:ascii="HGPｺﾞｼｯｸM" w:eastAsia="HGPｺﾞｼｯｸM" w:cs="ＭＳ 明朝" w:hint="eastAsia"/>
        </w:rPr>
        <w:t>こうした事業に積極的に連携・関与することで、伊豆の国市への外国人誘客も進めていきます。</w:t>
      </w:r>
    </w:p>
    <w:p w14:paraId="155D0EDF" w14:textId="77777777" w:rsidR="00807A50" w:rsidRPr="00D01F1D" w:rsidRDefault="00807A50" w:rsidP="001E4B18">
      <w:pPr>
        <w:pStyle w:val="a9"/>
        <w:ind w:leftChars="100" w:left="210" w:firstLineChars="200" w:firstLine="420"/>
        <w:rPr>
          <w:rFonts w:ascii="HGPｺﾞｼｯｸM" w:eastAsia="HGPｺﾞｼｯｸM" w:cs="ＭＳ 明朝"/>
        </w:rPr>
      </w:pPr>
    </w:p>
    <w:p w14:paraId="2A3DE677" w14:textId="3194B160" w:rsidR="00627534" w:rsidRPr="00D01F1D" w:rsidRDefault="00627534" w:rsidP="00627534">
      <w:pPr>
        <w:rPr>
          <w:rFonts w:ascii="HGPｺﾞｼｯｸM" w:eastAsia="HGPｺﾞｼｯｸM" w:cs="ＭＳ 明朝"/>
        </w:rPr>
      </w:pPr>
      <w:r w:rsidRPr="00D01F1D">
        <w:rPr>
          <w:rFonts w:ascii="HGPｺﾞｼｯｸM" w:eastAsia="HGPｺﾞｼｯｸM" w:cs="ＭＳ 明朝" w:hint="eastAsia"/>
        </w:rPr>
        <w:t xml:space="preserve">　・伊豆市との連携</w:t>
      </w:r>
    </w:p>
    <w:p w14:paraId="4D0F3701" w14:textId="77777777" w:rsidR="00B010BC" w:rsidRPr="00D01F1D" w:rsidRDefault="00230E96" w:rsidP="00742684">
      <w:pPr>
        <w:rPr>
          <w:rFonts w:ascii="HGPｺﾞｼｯｸM" w:eastAsia="HGPｺﾞｼｯｸM" w:cs="ＭＳ 明朝"/>
        </w:rPr>
      </w:pPr>
      <w:r w:rsidRPr="00D01F1D">
        <w:rPr>
          <w:rFonts w:ascii="HGPｺﾞｼｯｸM" w:eastAsia="HGPｺﾞｼｯｸM" w:cs="ＭＳ 明朝" w:hint="eastAsia"/>
        </w:rPr>
        <w:t xml:space="preserve">　　　観光客にとって、伊豆の国市と伊豆市はひとつのエリアとして認識されています。</w:t>
      </w:r>
      <w:r w:rsidR="000C5ABB" w:rsidRPr="00D01F1D">
        <w:rPr>
          <w:rFonts w:ascii="HGPｺﾞｼｯｸM" w:eastAsia="HGPｺﾞｼｯｸM" w:cs="ＭＳ 明朝" w:hint="eastAsia"/>
        </w:rPr>
        <w:t>温泉地として</w:t>
      </w:r>
    </w:p>
    <w:p w14:paraId="23FB98D0" w14:textId="77777777" w:rsidR="00B010BC" w:rsidRPr="00D01F1D" w:rsidRDefault="00742684" w:rsidP="00B010BC">
      <w:pPr>
        <w:ind w:firstLineChars="100" w:firstLine="210"/>
        <w:rPr>
          <w:rFonts w:ascii="HGPｺﾞｼｯｸM" w:eastAsia="HGPｺﾞｼｯｸM" w:cs="ＭＳ 明朝"/>
        </w:rPr>
      </w:pPr>
      <w:r w:rsidRPr="00D01F1D">
        <w:rPr>
          <w:rFonts w:ascii="HGPｺﾞｼｯｸM" w:eastAsia="HGPｺﾞｼｯｸM" w:cs="ＭＳ 明朝" w:hint="eastAsia"/>
        </w:rPr>
        <w:t>のエリアの魅力</w:t>
      </w:r>
      <w:r w:rsidR="000C5ABB" w:rsidRPr="00D01F1D">
        <w:rPr>
          <w:rFonts w:ascii="HGPｺﾞｼｯｸM" w:eastAsia="HGPｺﾞｼｯｸM" w:cs="ＭＳ 明朝" w:hint="eastAsia"/>
        </w:rPr>
        <w:t>をより強化するとともに、</w:t>
      </w:r>
      <w:r w:rsidR="003D0C4B" w:rsidRPr="00D01F1D">
        <w:rPr>
          <w:rFonts w:ascii="HGPｺﾞｼｯｸM" w:eastAsia="HGPｺﾞｼｯｸM" w:cs="ＭＳ 明朝" w:hint="eastAsia"/>
        </w:rPr>
        <w:t>観光客が両市の多様な魅力を</w:t>
      </w:r>
      <w:r w:rsidR="00E048C6" w:rsidRPr="00D01F1D">
        <w:rPr>
          <w:rFonts w:ascii="HGPｺﾞｼｯｸM" w:eastAsia="HGPｺﾞｼｯｸM" w:cs="ＭＳ 明朝" w:hint="eastAsia"/>
        </w:rPr>
        <w:t>楽しめるようにします。また、</w:t>
      </w:r>
    </w:p>
    <w:p w14:paraId="3954BE52" w14:textId="3B517BBB" w:rsidR="00230E96" w:rsidRPr="00D01F1D" w:rsidRDefault="00E474DE" w:rsidP="005928A9">
      <w:pPr>
        <w:ind w:leftChars="100" w:left="210"/>
        <w:rPr>
          <w:rFonts w:ascii="HGPｺﾞｼｯｸM" w:eastAsia="HGPｺﾞｼｯｸM" w:cs="ＭＳ 明朝"/>
        </w:rPr>
      </w:pPr>
      <w:r w:rsidRPr="00D01F1D">
        <w:rPr>
          <w:rFonts w:ascii="HGPｺﾞｼｯｸM" w:eastAsia="HGPｺﾞｼｯｸM" w:cs="ＭＳ 明朝" w:hint="eastAsia"/>
        </w:rPr>
        <w:t>伊豆市のDMOである「伊豆</w:t>
      </w:r>
      <w:r w:rsidR="00570A71" w:rsidRPr="00D01F1D">
        <w:rPr>
          <w:rFonts w:ascii="HGPｺﾞｼｯｸM" w:eastAsia="HGPｺﾞｼｯｸM" w:cs="ＭＳ 明朝" w:hint="eastAsia"/>
        </w:rPr>
        <w:t>市産業振興協議会」とも積極的に連携し、</w:t>
      </w:r>
      <w:r w:rsidR="005928A9" w:rsidRPr="00D01F1D">
        <w:rPr>
          <w:rFonts w:ascii="HGPｺﾞｼｯｸM" w:eastAsia="HGPｺﾞｼｯｸM" w:cs="ＭＳ 明朝" w:hint="eastAsia"/>
        </w:rPr>
        <w:t>共同事業等を通してノウハ</w:t>
      </w:r>
      <w:r w:rsidR="005928A9" w:rsidRPr="00D01F1D">
        <w:rPr>
          <w:rFonts w:ascii="HGPｺﾞｼｯｸM" w:eastAsia="HGPｺﾞｼｯｸM" w:cs="ＭＳ 明朝" w:hint="eastAsia"/>
        </w:rPr>
        <w:lastRenderedPageBreak/>
        <w:t>ウを吸収していきます。</w:t>
      </w:r>
    </w:p>
    <w:p w14:paraId="31D7FB11" w14:textId="77777777" w:rsidR="003D0C4B" w:rsidRPr="00D01F1D" w:rsidRDefault="00627534" w:rsidP="00627534">
      <w:pPr>
        <w:rPr>
          <w:rFonts w:ascii="HGPｺﾞｼｯｸM" w:eastAsia="HGPｺﾞｼｯｸM" w:cs="ＭＳ 明朝"/>
        </w:rPr>
      </w:pPr>
      <w:r w:rsidRPr="00D01F1D">
        <w:rPr>
          <w:rFonts w:ascii="HGPｺﾞｼｯｸM" w:eastAsia="HGPｺﾞｼｯｸM" w:cs="ＭＳ 明朝" w:hint="eastAsia"/>
        </w:rPr>
        <w:t xml:space="preserve">　</w:t>
      </w:r>
    </w:p>
    <w:p w14:paraId="373339E0" w14:textId="29B802E1" w:rsidR="00627534" w:rsidRPr="00D01F1D" w:rsidRDefault="00627534" w:rsidP="00627534">
      <w:pPr>
        <w:rPr>
          <w:rFonts w:ascii="HGPｺﾞｼｯｸM" w:eastAsia="HGPｺﾞｼｯｸM" w:cs="ＭＳ 明朝"/>
        </w:rPr>
      </w:pPr>
      <w:r w:rsidRPr="00D01F1D">
        <w:rPr>
          <w:rFonts w:ascii="HGPｺﾞｼｯｸM" w:eastAsia="HGPｺﾞｼｯｸM" w:cs="ＭＳ 明朝" w:hint="eastAsia"/>
        </w:rPr>
        <w:t>・</w:t>
      </w:r>
      <w:r w:rsidR="00574C22" w:rsidRPr="00D01F1D">
        <w:rPr>
          <w:rFonts w:ascii="HGPｺﾞｼｯｸM" w:eastAsia="HGPｺﾞｼｯｸM" w:cs="ＭＳ 明朝" w:hint="eastAsia"/>
        </w:rPr>
        <w:t>各交通機関（</w:t>
      </w:r>
      <w:r w:rsidRPr="00D01F1D">
        <w:rPr>
          <w:rFonts w:ascii="HGPｺﾞｼｯｸM" w:eastAsia="HGPｺﾞｼｯｸM" w:cs="ＭＳ 明朝" w:hint="eastAsia"/>
        </w:rPr>
        <w:t>伊豆箱根鉄道、</w:t>
      </w:r>
      <w:r w:rsidR="00202E9F" w:rsidRPr="00D01F1D">
        <w:rPr>
          <w:rFonts w:ascii="HGPｺﾞｼｯｸM" w:eastAsia="HGPｺﾞｼｯｸM" w:cs="ＭＳ 明朝" w:hint="eastAsia"/>
        </w:rPr>
        <w:t>東海</w:t>
      </w:r>
      <w:r w:rsidR="00B010BC" w:rsidRPr="00D01F1D">
        <w:rPr>
          <w:rFonts w:ascii="HGPｺﾞｼｯｸM" w:eastAsia="HGPｺﾞｼｯｸM" w:cs="ＭＳ 明朝" w:hint="eastAsia"/>
        </w:rPr>
        <w:t>バス</w:t>
      </w:r>
      <w:r w:rsidR="00202E9F" w:rsidRPr="00D01F1D">
        <w:rPr>
          <w:rFonts w:ascii="HGPｺﾞｼｯｸM" w:eastAsia="HGPｺﾞｼｯｸM" w:cs="ＭＳ 明朝" w:hint="eastAsia"/>
        </w:rPr>
        <w:t>）</w:t>
      </w:r>
      <w:r w:rsidR="005928A9" w:rsidRPr="00D01F1D">
        <w:rPr>
          <w:rFonts w:ascii="HGPｺﾞｼｯｸM" w:eastAsia="HGPｺﾞｼｯｸM" w:cs="ＭＳ 明朝" w:hint="eastAsia"/>
        </w:rPr>
        <w:t>との</w:t>
      </w:r>
      <w:r w:rsidRPr="00D01F1D">
        <w:rPr>
          <w:rFonts w:ascii="HGPｺﾞｼｯｸM" w:eastAsia="HGPｺﾞｼｯｸM" w:cs="ＭＳ 明朝" w:hint="eastAsia"/>
        </w:rPr>
        <w:t>連携</w:t>
      </w:r>
    </w:p>
    <w:p w14:paraId="2D46F6FD" w14:textId="77777777" w:rsidR="006833EC" w:rsidRPr="00D01F1D" w:rsidRDefault="00137019" w:rsidP="00627534">
      <w:pPr>
        <w:rPr>
          <w:rFonts w:ascii="HGPｺﾞｼｯｸM" w:eastAsia="HGPｺﾞｼｯｸM" w:cs="ＭＳ 明朝"/>
        </w:rPr>
      </w:pPr>
      <w:r w:rsidRPr="00D01F1D">
        <w:rPr>
          <w:rFonts w:ascii="HGPｺﾞｼｯｸM" w:eastAsia="HGPｺﾞｼｯｸM" w:cs="ＭＳ 明朝" w:hint="eastAsia"/>
        </w:rPr>
        <w:t xml:space="preserve">　　　伊豆の国市への誘客のためには、交通機関との積極的な連携が必要になります。</w:t>
      </w:r>
      <w:r w:rsidR="006833EC" w:rsidRPr="00D01F1D">
        <w:rPr>
          <w:rFonts w:ascii="HGPｺﾞｼｯｸM" w:eastAsia="HGPｺﾞｼｯｸM" w:cs="ＭＳ 明朝" w:hint="eastAsia"/>
        </w:rPr>
        <w:t>キャンペーン</w:t>
      </w:r>
    </w:p>
    <w:p w14:paraId="7A8C13C2" w14:textId="77777777" w:rsidR="00B2000F" w:rsidRPr="00D01F1D" w:rsidRDefault="006833EC" w:rsidP="006833EC">
      <w:pPr>
        <w:ind w:firstLineChars="100" w:firstLine="210"/>
        <w:rPr>
          <w:rFonts w:ascii="HGPｺﾞｼｯｸM" w:eastAsia="HGPｺﾞｼｯｸM" w:cs="ＭＳ 明朝"/>
        </w:rPr>
      </w:pPr>
      <w:r w:rsidRPr="00D01F1D">
        <w:rPr>
          <w:rFonts w:ascii="HGPｺﾞｼｯｸM" w:eastAsia="HGPｺﾞｼｯｸM" w:cs="ＭＳ 明朝" w:hint="eastAsia"/>
        </w:rPr>
        <w:t>や広報などで積極的に連携しながら、</w:t>
      </w:r>
      <w:r w:rsidR="00B2000F" w:rsidRPr="00D01F1D">
        <w:rPr>
          <w:rFonts w:ascii="HGPｺﾞｼｯｸM" w:eastAsia="HGPｺﾞｼｯｸM" w:cs="ＭＳ 明朝" w:hint="eastAsia"/>
        </w:rPr>
        <w:t>お互いの強みとノウハウを活かせるような事業を協働しなが</w:t>
      </w:r>
    </w:p>
    <w:p w14:paraId="397CFB04" w14:textId="6136489A" w:rsidR="00137019" w:rsidRPr="00D01F1D" w:rsidRDefault="00B2000F" w:rsidP="006833EC">
      <w:pPr>
        <w:ind w:firstLineChars="100" w:firstLine="210"/>
        <w:rPr>
          <w:rFonts w:ascii="HGPｺﾞｼｯｸM" w:eastAsia="HGPｺﾞｼｯｸM" w:cs="ＭＳ 明朝"/>
        </w:rPr>
      </w:pPr>
      <w:r w:rsidRPr="00D01F1D">
        <w:rPr>
          <w:rFonts w:ascii="HGPｺﾞｼｯｸM" w:eastAsia="HGPｺﾞｼｯｸM" w:cs="ＭＳ 明朝" w:hint="eastAsia"/>
        </w:rPr>
        <w:t>ら進めていきます。</w:t>
      </w:r>
    </w:p>
    <w:p w14:paraId="165746F2" w14:textId="6BADA862" w:rsidR="007269C4" w:rsidRPr="007269C4" w:rsidRDefault="007269C4" w:rsidP="007269C4">
      <w:pPr>
        <w:rPr>
          <w:rFonts w:ascii="メイリオ" w:eastAsia="メイリオ" w:hAnsi="メイリオ" w:cs="ＭＳ 明朝"/>
          <w:sz w:val="24"/>
          <w:szCs w:val="24"/>
        </w:rPr>
      </w:pPr>
      <w:bookmarkStart w:id="3" w:name="_Hlk187941919"/>
      <w:r>
        <w:rPr>
          <w:rFonts w:ascii="メイリオ" w:eastAsia="メイリオ" w:hAnsi="メイリオ" w:cs="ＭＳ 明朝" w:hint="eastAsia"/>
          <w:sz w:val="24"/>
          <w:szCs w:val="24"/>
        </w:rPr>
        <w:t xml:space="preserve">⑩　</w:t>
      </w:r>
      <w:r w:rsidRPr="007269C4">
        <w:rPr>
          <w:rFonts w:ascii="メイリオ" w:eastAsia="メイリオ" w:hAnsi="メイリオ" w:cs="ＭＳ 明朝" w:hint="eastAsia"/>
          <w:sz w:val="24"/>
          <w:szCs w:val="24"/>
        </w:rPr>
        <w:t>観光客に対する防災対策の推進</w:t>
      </w:r>
    </w:p>
    <w:p w14:paraId="2D496996" w14:textId="77777777" w:rsidR="007269C4" w:rsidRPr="00D01F1D" w:rsidRDefault="007269C4" w:rsidP="007269C4">
      <w:pPr>
        <w:ind w:firstLineChars="100" w:firstLine="210"/>
        <w:rPr>
          <w:rFonts w:ascii="HGPｺﾞｼｯｸM" w:eastAsia="HGPｺﾞｼｯｸM" w:cs="ＭＳ 明朝"/>
        </w:rPr>
      </w:pPr>
      <w:r w:rsidRPr="00D01F1D">
        <w:rPr>
          <w:rFonts w:ascii="HGPｺﾞｼｯｸM" w:eastAsia="HGPｺﾞｼｯｸM" w:cs="ＭＳ 明朝" w:hint="eastAsia"/>
        </w:rPr>
        <w:t>観光客は市内の緊急時の避難先情報を把握していないことから、災害時に避難誘導等の適切な防災的措置を講じる必要があります。市内観光関係事業者と連携し、宿泊者等の避難誘導に特化した防災訓練の実施や、帰宅の途が経たれた場合の非常用食料及び飲料水の備蓄を行っていきます。</w:t>
      </w:r>
    </w:p>
    <w:p w14:paraId="2D52CFF3" w14:textId="7849EFED" w:rsidR="008B71BB" w:rsidRPr="007269C4" w:rsidRDefault="007269C4" w:rsidP="007269C4">
      <w:pPr>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⑪　</w:t>
      </w:r>
      <w:r w:rsidR="008A0832" w:rsidRPr="007269C4">
        <w:rPr>
          <w:rFonts w:ascii="メイリオ" w:eastAsia="メイリオ" w:hAnsi="メイリオ" w:cs="ＭＳ 明朝" w:hint="eastAsia"/>
          <w:sz w:val="24"/>
          <w:szCs w:val="24"/>
        </w:rPr>
        <w:t>行政</w:t>
      </w:r>
      <w:r w:rsidR="008B71BB" w:rsidRPr="007269C4">
        <w:rPr>
          <w:rFonts w:ascii="メイリオ" w:eastAsia="メイリオ" w:hAnsi="メイリオ" w:cs="ＭＳ 明朝" w:hint="eastAsia"/>
          <w:sz w:val="24"/>
          <w:szCs w:val="24"/>
        </w:rPr>
        <w:t>内の各部署の連携強化</w:t>
      </w:r>
    </w:p>
    <w:bookmarkEnd w:id="3"/>
    <w:p w14:paraId="08D25613" w14:textId="77777777" w:rsidR="008F4364" w:rsidRDefault="00E6307D" w:rsidP="008F4364">
      <w:pPr>
        <w:pStyle w:val="a9"/>
        <w:ind w:leftChars="100" w:left="210"/>
        <w:rPr>
          <w:rFonts w:ascii="HGPｺﾞｼｯｸM" w:eastAsia="HGPｺﾞｼｯｸM" w:cs="ＭＳ 明朝"/>
        </w:rPr>
      </w:pPr>
      <w:r w:rsidRPr="00D01F1D">
        <w:rPr>
          <w:rFonts w:ascii="HGPｺﾞｼｯｸM" w:eastAsia="HGPｺﾞｼｯｸM" w:cs="ＭＳ 明朝" w:hint="eastAsia"/>
        </w:rPr>
        <w:t>伊豆の国市が行う観光とまちづくりの連携を進めるためには、</w:t>
      </w:r>
      <w:r w:rsidR="008A0832" w:rsidRPr="00D01F1D">
        <w:rPr>
          <w:rFonts w:ascii="HGPｺﾞｼｯｸM" w:eastAsia="HGPｺﾞｼｯｸM" w:cs="ＭＳ 明朝" w:hint="eastAsia"/>
        </w:rPr>
        <w:t>行政</w:t>
      </w:r>
      <w:r w:rsidRPr="00D01F1D">
        <w:rPr>
          <w:rFonts w:ascii="HGPｺﾞｼｯｸM" w:eastAsia="HGPｺﾞｼｯｸM" w:cs="ＭＳ 明朝" w:hint="eastAsia"/>
        </w:rPr>
        <w:t>内の多様な部署が関係してきま</w:t>
      </w:r>
    </w:p>
    <w:p w14:paraId="446CCF40" w14:textId="083CC510" w:rsidR="00FD163B" w:rsidRPr="008F4364" w:rsidRDefault="00E6307D" w:rsidP="008F4364">
      <w:pPr>
        <w:rPr>
          <w:rFonts w:ascii="HGPｺﾞｼｯｸM" w:eastAsia="HGPｺﾞｼｯｸM" w:cs="ＭＳ 明朝"/>
        </w:rPr>
      </w:pPr>
      <w:r w:rsidRPr="008F4364">
        <w:rPr>
          <w:rFonts w:ascii="HGPｺﾞｼｯｸM" w:eastAsia="HGPｺﾞｼｯｸM" w:cs="ＭＳ 明朝" w:hint="eastAsia"/>
        </w:rPr>
        <w:t>す。</w:t>
      </w:r>
      <w:r w:rsidR="00095D70" w:rsidRPr="008F4364">
        <w:rPr>
          <w:rFonts w:ascii="HGPｺﾞｼｯｸM" w:eastAsia="HGPｺﾞｼｯｸM" w:cs="ＭＳ 明朝" w:hint="eastAsia"/>
        </w:rPr>
        <w:t>観光、誘客にかかわる分野については、</w:t>
      </w:r>
      <w:r w:rsidRPr="008F4364">
        <w:rPr>
          <w:rFonts w:ascii="HGPｺﾞｼｯｸM" w:eastAsia="HGPｺﾞｼｯｸM" w:cs="ＭＳ 明朝" w:hint="eastAsia"/>
        </w:rPr>
        <w:t>観光</w:t>
      </w:r>
      <w:r w:rsidR="00202E9F" w:rsidRPr="008F4364">
        <w:rPr>
          <w:rFonts w:ascii="HGPｺﾞｼｯｸM" w:eastAsia="HGPｺﾞｼｯｸM" w:cs="ＭＳ 明朝" w:hint="eastAsia"/>
        </w:rPr>
        <w:t>部局</w:t>
      </w:r>
      <w:r w:rsidR="004C188E" w:rsidRPr="008F4364">
        <w:rPr>
          <w:rFonts w:ascii="HGPｺﾞｼｯｸM" w:eastAsia="HGPｺﾞｼｯｸM" w:cs="ＭＳ 明朝" w:hint="eastAsia"/>
        </w:rPr>
        <w:t>が</w:t>
      </w:r>
      <w:r w:rsidRPr="008F4364">
        <w:rPr>
          <w:rFonts w:ascii="HGPｺﾞｼｯｸM" w:eastAsia="HGPｺﾞｼｯｸM" w:cs="ＭＳ 明朝" w:hint="eastAsia"/>
        </w:rPr>
        <w:t>核</w:t>
      </w:r>
      <w:r w:rsidR="004C188E" w:rsidRPr="008F4364">
        <w:rPr>
          <w:rFonts w:ascii="HGPｺﾞｼｯｸM" w:eastAsia="HGPｺﾞｼｯｸM" w:cs="ＭＳ 明朝" w:hint="eastAsia"/>
        </w:rPr>
        <w:t>となりながら</w:t>
      </w:r>
      <w:r w:rsidRPr="008F4364">
        <w:rPr>
          <w:rFonts w:ascii="HGPｺﾞｼｯｸM" w:eastAsia="HGPｺﾞｼｯｸM" w:cs="ＭＳ 明朝" w:hint="eastAsia"/>
        </w:rPr>
        <w:t>、</w:t>
      </w:r>
      <w:r w:rsidR="00C96BA3" w:rsidRPr="008F4364">
        <w:rPr>
          <w:rFonts w:ascii="HGPｺﾞｼｯｸM" w:eastAsia="HGPｺﾞｼｯｸM" w:cs="ＭＳ 明朝" w:hint="eastAsia"/>
        </w:rPr>
        <w:t>農商工関係部署、市民協働推進部署、建設土木部署など</w:t>
      </w:r>
      <w:r w:rsidR="008A0832" w:rsidRPr="008F4364">
        <w:rPr>
          <w:rFonts w:ascii="HGPｺﾞｼｯｸM" w:eastAsia="HGPｺﾞｼｯｸM" w:cs="ＭＳ 明朝" w:hint="eastAsia"/>
        </w:rPr>
        <w:t>、庁内の連携を深め、縦割りとならない体制を構築していきます。</w:t>
      </w:r>
    </w:p>
    <w:p w14:paraId="48D11A69" w14:textId="77777777" w:rsidR="00FD163B" w:rsidRPr="00D01F1D" w:rsidRDefault="00FD163B" w:rsidP="00095D70">
      <w:pPr>
        <w:pStyle w:val="a9"/>
        <w:ind w:leftChars="100" w:left="210" w:firstLineChars="100" w:firstLine="210"/>
        <w:rPr>
          <w:rFonts w:ascii="HGPｺﾞｼｯｸM" w:eastAsia="HGPｺﾞｼｯｸM" w:cs="ＭＳ 明朝"/>
        </w:rPr>
      </w:pPr>
    </w:p>
    <w:p w14:paraId="011F754D" w14:textId="74CEE786" w:rsidR="00CF6AA2" w:rsidRPr="00D01F1D" w:rsidRDefault="00CF6AA2" w:rsidP="00095D70">
      <w:pPr>
        <w:pStyle w:val="a9"/>
        <w:ind w:leftChars="100" w:left="210" w:firstLineChars="100" w:firstLine="210"/>
        <w:rPr>
          <w:rFonts w:ascii="HGPｺﾞｼｯｸM" w:eastAsia="HGPｺﾞｼｯｸM"/>
        </w:rPr>
      </w:pPr>
    </w:p>
    <w:p w14:paraId="559B6C70" w14:textId="469BEF29" w:rsidR="00207FB7" w:rsidRPr="00D01F1D" w:rsidRDefault="00207FB7" w:rsidP="00D242FB">
      <w:pPr>
        <w:rPr>
          <w:rFonts w:ascii="HGPｺﾞｼｯｸM" w:eastAsia="HGPｺﾞｼｯｸM"/>
        </w:rPr>
      </w:pPr>
    </w:p>
    <w:p w14:paraId="1CF20A1E" w14:textId="77777777" w:rsidR="00D242FB" w:rsidRPr="00D01F1D" w:rsidRDefault="00D242FB" w:rsidP="00D242FB">
      <w:pPr>
        <w:pStyle w:val="a9"/>
        <w:ind w:left="360"/>
        <w:rPr>
          <w:rFonts w:ascii="HGPｺﾞｼｯｸM" w:eastAsia="HGPｺﾞｼｯｸM"/>
        </w:rPr>
      </w:pPr>
    </w:p>
    <w:p w14:paraId="6732D601" w14:textId="2448C399" w:rsidR="00207FB7" w:rsidRPr="00D01F1D" w:rsidRDefault="00207FB7" w:rsidP="00095D70">
      <w:pPr>
        <w:pStyle w:val="a9"/>
        <w:ind w:leftChars="100" w:left="210" w:firstLineChars="100" w:firstLine="210"/>
        <w:rPr>
          <w:rFonts w:ascii="HGPｺﾞｼｯｸM" w:eastAsia="HGPｺﾞｼｯｸM"/>
        </w:rPr>
      </w:pPr>
    </w:p>
    <w:p w14:paraId="16849941" w14:textId="77F80FD4" w:rsidR="00207FB7" w:rsidRPr="00D01F1D" w:rsidRDefault="00207FB7" w:rsidP="00095D70">
      <w:pPr>
        <w:pStyle w:val="a9"/>
        <w:ind w:leftChars="100" w:left="210" w:firstLineChars="100" w:firstLine="210"/>
        <w:rPr>
          <w:rFonts w:ascii="HGPｺﾞｼｯｸM" w:eastAsia="HGPｺﾞｼｯｸM"/>
        </w:rPr>
      </w:pPr>
    </w:p>
    <w:p w14:paraId="02842138" w14:textId="21FB15B9" w:rsidR="00207FB7" w:rsidRPr="00D01F1D" w:rsidRDefault="00207FB7" w:rsidP="00095D70">
      <w:pPr>
        <w:pStyle w:val="a9"/>
        <w:ind w:leftChars="100" w:left="210" w:firstLineChars="100" w:firstLine="210"/>
        <w:rPr>
          <w:rFonts w:ascii="HGPｺﾞｼｯｸM" w:eastAsia="HGPｺﾞｼｯｸM"/>
        </w:rPr>
      </w:pPr>
    </w:p>
    <w:p w14:paraId="387D0C6A" w14:textId="3051FD73" w:rsidR="00207FB7" w:rsidRPr="00D01F1D" w:rsidRDefault="00207FB7" w:rsidP="00095D70">
      <w:pPr>
        <w:pStyle w:val="a9"/>
        <w:ind w:leftChars="100" w:left="210" w:firstLineChars="100" w:firstLine="210"/>
        <w:rPr>
          <w:rFonts w:ascii="HGPｺﾞｼｯｸM" w:eastAsia="HGPｺﾞｼｯｸM"/>
        </w:rPr>
      </w:pPr>
    </w:p>
    <w:p w14:paraId="5474EE6E" w14:textId="24EBE102" w:rsidR="00207FB7" w:rsidRPr="00D01F1D" w:rsidRDefault="00207FB7" w:rsidP="00095D70">
      <w:pPr>
        <w:pStyle w:val="a9"/>
        <w:ind w:leftChars="100" w:left="210" w:firstLineChars="100" w:firstLine="210"/>
        <w:rPr>
          <w:rFonts w:ascii="HGPｺﾞｼｯｸM" w:eastAsia="HGPｺﾞｼｯｸM"/>
        </w:rPr>
      </w:pPr>
    </w:p>
    <w:p w14:paraId="6FB0E081" w14:textId="4A022ACF" w:rsidR="002F3B77" w:rsidRPr="00D01F1D" w:rsidRDefault="002F3B77" w:rsidP="00D03A02">
      <w:pPr>
        <w:rPr>
          <w:rFonts w:eastAsiaTheme="minorHAnsi" w:cs="ＭＳ 明朝"/>
        </w:rPr>
      </w:pPr>
    </w:p>
    <w:p w14:paraId="5A1E2822" w14:textId="2F755D56" w:rsidR="00496E1C" w:rsidRPr="00D01F1D" w:rsidRDefault="00496E1C">
      <w:pPr>
        <w:widowControl/>
        <w:jc w:val="left"/>
      </w:pPr>
      <w:r w:rsidRPr="00D01F1D">
        <w:br w:type="page"/>
      </w:r>
    </w:p>
    <w:p w14:paraId="128B4E94" w14:textId="71DD763C" w:rsidR="00CC731C" w:rsidRDefault="00CC731C">
      <w:pPr>
        <w:rPr>
          <w:sz w:val="28"/>
          <w:szCs w:val="28"/>
        </w:rPr>
      </w:pPr>
      <w:r>
        <w:rPr>
          <w:noProof/>
        </w:rPr>
        <w:lastRenderedPageBreak/>
        <mc:AlternateContent>
          <mc:Choice Requires="wps">
            <w:drawing>
              <wp:anchor distT="0" distB="0" distL="114300" distR="114300" simplePos="0" relativeHeight="251718656" behindDoc="0" locked="0" layoutInCell="1" allowOverlap="1" wp14:anchorId="580DDED8" wp14:editId="272AF8D6">
                <wp:simplePos x="0" y="0"/>
                <wp:positionH relativeFrom="margin">
                  <wp:posOffset>0</wp:posOffset>
                </wp:positionH>
                <wp:positionV relativeFrom="margin">
                  <wp:posOffset>18415</wp:posOffset>
                </wp:positionV>
                <wp:extent cx="5391150" cy="467995"/>
                <wp:effectExtent l="19050" t="19050" r="19050" b="27305"/>
                <wp:wrapNone/>
                <wp:docPr id="12"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67995"/>
                        </a:xfrm>
                        <a:prstGeom prst="roundRect">
                          <a:avLst>
                            <a:gd name="adj" fmla="val 16667"/>
                          </a:avLst>
                        </a:prstGeom>
                        <a:solidFill>
                          <a:srgbClr val="CCFF66"/>
                        </a:solidFill>
                        <a:ln w="28575">
                          <a:solidFill>
                            <a:srgbClr val="669900"/>
                          </a:solidFill>
                          <a:round/>
                          <a:headEnd/>
                          <a:tailEnd/>
                        </a:ln>
                      </wps:spPr>
                      <wps:txbx>
                        <w:txbxContent>
                          <w:p w14:paraId="58D7AF18" w14:textId="6741927D" w:rsidR="00CC731C" w:rsidRPr="00DB1098" w:rsidRDefault="00CC731C" w:rsidP="00CC731C">
                            <w:pPr>
                              <w:spacing w:line="520" w:lineRule="exact"/>
                              <w:rPr>
                                <w:rFonts w:ascii="小塚ゴシック Pro H" w:eastAsia="小塚ゴシック Pro H" w:hAnsi="小塚ゴシック Pro H"/>
                                <w:color w:val="4A442A"/>
                                <w:sz w:val="32"/>
                                <w:szCs w:val="32"/>
                              </w:rPr>
                            </w:pP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color w:val="4A442A"/>
                                <w:sz w:val="32"/>
                                <w:szCs w:val="32"/>
                              </w:rPr>
                              <w:t>-</w:t>
                            </w:r>
                            <w:r>
                              <w:rPr>
                                <w:rFonts w:ascii="小塚ゴシック Pro H" w:eastAsia="小塚ゴシック Pro H" w:hAnsi="小塚ゴシック Pro H" w:hint="eastAsia"/>
                                <w:color w:val="4A442A"/>
                                <w:sz w:val="32"/>
                                <w:szCs w:val="32"/>
                              </w:rPr>
                              <w:t>４</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K</w:t>
                            </w:r>
                            <w:r>
                              <w:rPr>
                                <w:rFonts w:ascii="小塚ゴシック Pro H" w:eastAsia="小塚ゴシック Pro H" w:hAnsi="小塚ゴシック Pro H"/>
                                <w:color w:val="4A442A"/>
                                <w:sz w:val="32"/>
                                <w:szCs w:val="32"/>
                              </w:rPr>
                              <w:t>PI</w:t>
                            </w:r>
                            <w:r>
                              <w:rPr>
                                <w:rFonts w:ascii="小塚ゴシック Pro H" w:eastAsia="小塚ゴシック Pro H" w:hAnsi="小塚ゴシック Pro H" w:hint="eastAsia"/>
                                <w:color w:val="4A442A"/>
                                <w:sz w:val="32"/>
                                <w:szCs w:val="32"/>
                              </w:rPr>
                              <w:t>の設定</w:t>
                            </w:r>
                            <w:r w:rsidR="008D4F15">
                              <w:rPr>
                                <w:rFonts w:ascii="小塚ゴシック Pro H" w:eastAsia="小塚ゴシック Pro H" w:hAnsi="小塚ゴシック Pro H" w:hint="eastAsia"/>
                                <w:color w:val="4A442A"/>
                                <w:sz w:val="32"/>
                                <w:szCs w:val="32"/>
                              </w:rPr>
                              <w:t>に対する考え方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DDED8" id="_x0000_s1045" style="position:absolute;left:0;text-align:left;margin-left:0;margin-top:1.45pt;width:424.5pt;height:36.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" fillcolor="#cf6" strokecolor="#690" strokeweight="2.25pt">
                <v:textbox inset="5.85pt,.7pt,5.85pt,.7pt">
                  <w:txbxContent>
                    <w:p w14:paraId="58D7AF18" w14:textId="6741927D" w:rsidR="00CC731C" w:rsidRPr="00DB1098" w:rsidRDefault="00CC731C" w:rsidP="00CC731C">
                      <w:pPr>
                        <w:spacing w:line="520" w:lineRule="exact"/>
                        <w:rPr>
                          <w:rFonts w:ascii="小塚ゴシック Pro H" w:eastAsia="小塚ゴシック Pro H" w:hAnsi="小塚ゴシック Pro H"/>
                          <w:color w:val="4A442A"/>
                          <w:sz w:val="32"/>
                          <w:szCs w:val="32"/>
                        </w:rPr>
                      </w:pP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color w:val="4A442A"/>
                          <w:sz w:val="32"/>
                          <w:szCs w:val="32"/>
                        </w:rPr>
                        <w:t>-</w:t>
                      </w:r>
                      <w:r>
                        <w:rPr>
                          <w:rFonts w:ascii="小塚ゴシック Pro H" w:eastAsia="小塚ゴシック Pro H" w:hAnsi="小塚ゴシック Pro H" w:hint="eastAsia"/>
                          <w:color w:val="4A442A"/>
                          <w:sz w:val="32"/>
                          <w:szCs w:val="32"/>
                        </w:rPr>
                        <w:t>４</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K</w:t>
                      </w:r>
                      <w:r>
                        <w:rPr>
                          <w:rFonts w:ascii="小塚ゴシック Pro H" w:eastAsia="小塚ゴシック Pro H" w:hAnsi="小塚ゴシック Pro H"/>
                          <w:color w:val="4A442A"/>
                          <w:sz w:val="32"/>
                          <w:szCs w:val="32"/>
                        </w:rPr>
                        <w:t>PI</w:t>
                      </w:r>
                      <w:r>
                        <w:rPr>
                          <w:rFonts w:ascii="小塚ゴシック Pro H" w:eastAsia="小塚ゴシック Pro H" w:hAnsi="小塚ゴシック Pro H" w:hint="eastAsia"/>
                          <w:color w:val="4A442A"/>
                          <w:sz w:val="32"/>
                          <w:szCs w:val="32"/>
                        </w:rPr>
                        <w:t>の設定</w:t>
                      </w:r>
                      <w:r w:rsidR="008D4F15">
                        <w:rPr>
                          <w:rFonts w:ascii="小塚ゴシック Pro H" w:eastAsia="小塚ゴシック Pro H" w:hAnsi="小塚ゴシック Pro H" w:hint="eastAsia"/>
                          <w:color w:val="4A442A"/>
                          <w:sz w:val="32"/>
                          <w:szCs w:val="32"/>
                        </w:rPr>
                        <w:t>に対する考え方</w:t>
                      </w:r>
                    </w:p>
                  </w:txbxContent>
                </v:textbox>
                <w10:wrap anchorx="margin" anchory="margin"/>
              </v:roundrect>
            </w:pict>
          </mc:Fallback>
        </mc:AlternateContent>
      </w:r>
    </w:p>
    <w:p w14:paraId="322AA0A7" w14:textId="5FAEFB0E" w:rsidR="00496E1C" w:rsidRPr="008F4364" w:rsidRDefault="00FB1F8B">
      <w:pPr>
        <w:rPr>
          <w:rFonts w:ascii="HGPｺﾞｼｯｸM" w:eastAsia="HGPｺﾞｼｯｸM"/>
          <w:sz w:val="28"/>
          <w:szCs w:val="28"/>
        </w:rPr>
      </w:pPr>
      <w:r w:rsidRPr="008F4364">
        <w:rPr>
          <w:rFonts w:ascii="HGPｺﾞｼｯｸM" w:eastAsia="HGPｺﾞｼｯｸM" w:hint="eastAsia"/>
          <w:sz w:val="28"/>
          <w:szCs w:val="28"/>
        </w:rPr>
        <w:t>－</w:t>
      </w:r>
      <w:r w:rsidR="00496E1C" w:rsidRPr="008F4364">
        <w:rPr>
          <w:rFonts w:ascii="HGPｺﾞｼｯｸM" w:eastAsia="HGPｺﾞｼｯｸM" w:hint="eastAsia"/>
          <w:sz w:val="28"/>
          <w:szCs w:val="28"/>
        </w:rPr>
        <w:t>KPIの設定</w:t>
      </w:r>
      <w:r w:rsidRPr="008F4364">
        <w:rPr>
          <w:rFonts w:ascii="HGPｺﾞｼｯｸM" w:eastAsia="HGPｺﾞｼｯｸM" w:hint="eastAsia"/>
          <w:sz w:val="28"/>
          <w:szCs w:val="28"/>
        </w:rPr>
        <w:t>－</w:t>
      </w:r>
    </w:p>
    <w:p w14:paraId="51CBB7A2" w14:textId="5647FCEC" w:rsidR="00496E1C" w:rsidRPr="008F4364" w:rsidRDefault="00496E1C">
      <w:pPr>
        <w:rPr>
          <w:rFonts w:ascii="HGPｺﾞｼｯｸM" w:eastAsia="HGPｺﾞｼｯｸM"/>
        </w:rPr>
      </w:pPr>
      <w:r w:rsidRPr="00D01F1D">
        <w:rPr>
          <w:rFonts w:hint="eastAsia"/>
        </w:rPr>
        <w:t xml:space="preserve">　</w:t>
      </w:r>
      <w:r w:rsidRPr="008F4364">
        <w:rPr>
          <w:rFonts w:ascii="HGPｺﾞｼｯｸM" w:eastAsia="HGPｺﾞｼｯｸM" w:hint="eastAsia"/>
        </w:rPr>
        <w:t>伊豆の国市が目指す観光を実現するために、以下の指標をKPI（Key Perfo</w:t>
      </w:r>
      <w:r w:rsidR="00394144" w:rsidRPr="008F4364">
        <w:rPr>
          <w:rFonts w:ascii="HGPｺﾞｼｯｸM" w:eastAsia="HGPｺﾞｼｯｸM" w:hint="eastAsia"/>
        </w:rPr>
        <w:t>rmance Indicator：重視すべき成果指標</w:t>
      </w:r>
      <w:r w:rsidRPr="008F4364">
        <w:rPr>
          <w:rFonts w:ascii="HGPｺﾞｼｯｸM" w:eastAsia="HGPｺﾞｼｯｸM" w:hint="eastAsia"/>
        </w:rPr>
        <w:t>）</w:t>
      </w:r>
      <w:r w:rsidR="00394144" w:rsidRPr="008F4364">
        <w:rPr>
          <w:rFonts w:ascii="HGPｺﾞｼｯｸM" w:eastAsia="HGPｺﾞｼｯｸM" w:hint="eastAsia"/>
        </w:rPr>
        <w:t>として掲げます。</w:t>
      </w:r>
      <w:r w:rsidR="009A1521" w:rsidRPr="008F4364">
        <w:rPr>
          <w:rFonts w:ascii="HGPｺﾞｼｯｸM" w:eastAsia="HGPｺﾞｼｯｸM" w:hint="eastAsia"/>
        </w:rPr>
        <w:t>あわせて、それぞれの指標が、重点戦略のどの部分とかかわるかを示します。</w:t>
      </w:r>
    </w:p>
    <w:p w14:paraId="52BEA39B" w14:textId="77777777" w:rsidR="00677D24" w:rsidRPr="008F4364" w:rsidRDefault="00677D24">
      <w:pPr>
        <w:rPr>
          <w:rFonts w:ascii="HGPｺﾞｼｯｸM" w:eastAsia="HGPｺﾞｼｯｸM"/>
        </w:rPr>
      </w:pPr>
    </w:p>
    <w:p w14:paraId="1093F789" w14:textId="6E74C635" w:rsidR="00CC7B93" w:rsidRPr="008F4364" w:rsidRDefault="00CC7B93">
      <w:pPr>
        <w:rPr>
          <w:rFonts w:ascii="HGPｺﾞｼｯｸM" w:eastAsia="HGPｺﾞｼｯｸM"/>
        </w:rPr>
      </w:pPr>
      <w:r w:rsidRPr="008F4364">
        <w:rPr>
          <w:rFonts w:ascii="HGPｺﾞｼｯｸM" w:eastAsia="HGPｺﾞｼｯｸM" w:hint="eastAsia"/>
        </w:rPr>
        <w:t>１．観光</w:t>
      </w:r>
      <w:r w:rsidR="00762AA7" w:rsidRPr="008F4364">
        <w:rPr>
          <w:rFonts w:ascii="HGPｺﾞｼｯｸM" w:eastAsia="HGPｺﾞｼｯｸM" w:hint="eastAsia"/>
        </w:rPr>
        <w:t>交流</w:t>
      </w:r>
      <w:r w:rsidRPr="008F4364">
        <w:rPr>
          <w:rFonts w:ascii="HGPｺﾞｼｯｸM" w:eastAsia="HGPｺﾞｼｯｸM" w:hint="eastAsia"/>
        </w:rPr>
        <w:t>客数、および宿泊客数</w:t>
      </w:r>
      <w:r w:rsidR="00EE0377" w:rsidRPr="008F4364">
        <w:rPr>
          <w:rFonts w:ascii="HGPｺﾞｼｯｸM" w:eastAsia="HGPｺﾞｼｯｸM" w:hint="eastAsia"/>
        </w:rPr>
        <w:t>（全体に</w:t>
      </w:r>
      <w:r w:rsidR="00FB300F" w:rsidRPr="008F4364">
        <w:rPr>
          <w:rFonts w:ascii="HGPｺﾞｼｯｸM" w:eastAsia="HGPｺﾞｼｯｸM" w:hint="eastAsia"/>
        </w:rPr>
        <w:t>かか</w:t>
      </w:r>
      <w:r w:rsidR="00EE0377" w:rsidRPr="008F4364">
        <w:rPr>
          <w:rFonts w:ascii="HGPｺﾞｼｯｸM" w:eastAsia="HGPｺﾞｼｯｸM" w:hint="eastAsia"/>
        </w:rPr>
        <w:t>わる指標）</w:t>
      </w:r>
    </w:p>
    <w:p w14:paraId="7210626C" w14:textId="341EA2B4" w:rsidR="00CC7B93" w:rsidRPr="008F4364" w:rsidRDefault="00936B00">
      <w:pPr>
        <w:rPr>
          <w:rFonts w:ascii="HGPｺﾞｼｯｸM" w:eastAsia="HGPｺﾞｼｯｸM"/>
        </w:rPr>
      </w:pPr>
      <w:r w:rsidRPr="008F4364">
        <w:rPr>
          <w:rFonts w:ascii="HGPｺﾞｼｯｸM" w:eastAsia="HGPｺﾞｼｯｸM" w:hint="eastAsia"/>
        </w:rPr>
        <w:t xml:space="preserve">　伊豆の国市の観光の概要を把握するための</w:t>
      </w:r>
      <w:r w:rsidR="00D24E2A" w:rsidRPr="008F4364">
        <w:rPr>
          <w:rFonts w:ascii="HGPｺﾞｼｯｸM" w:eastAsia="HGPｺﾞｼｯｸM" w:hint="eastAsia"/>
        </w:rPr>
        <w:t>基礎になるものとして</w:t>
      </w:r>
      <w:r w:rsidRPr="008F4364">
        <w:rPr>
          <w:rFonts w:ascii="HGPｺﾞｼｯｸM" w:eastAsia="HGPｺﾞｼｯｸM" w:hint="eastAsia"/>
        </w:rPr>
        <w:t>、</w:t>
      </w:r>
      <w:r w:rsidR="00762AA7" w:rsidRPr="008F4364">
        <w:rPr>
          <w:rFonts w:ascii="HGPｺﾞｼｯｸM" w:eastAsia="HGPｺﾞｼｯｸM" w:hint="eastAsia"/>
        </w:rPr>
        <w:t>観光交流</w:t>
      </w:r>
      <w:r w:rsidRPr="008F4364">
        <w:rPr>
          <w:rFonts w:ascii="HGPｺﾞｼｯｸM" w:eastAsia="HGPｺﾞｼｯｸM" w:hint="eastAsia"/>
        </w:rPr>
        <w:t>客数と宿泊客数を</w:t>
      </w:r>
      <w:r w:rsidR="00D24E2A" w:rsidRPr="008F4364">
        <w:rPr>
          <w:rFonts w:ascii="HGPｺﾞｼｯｸM" w:eastAsia="HGPｺﾞｼｯｸM" w:hint="eastAsia"/>
        </w:rPr>
        <w:t>指標とします</w:t>
      </w:r>
      <w:r w:rsidRPr="008F4364">
        <w:rPr>
          <w:rFonts w:ascii="HGPｺﾞｼｯｸM" w:eastAsia="HGPｺﾞｼｯｸM" w:hint="eastAsia"/>
        </w:rPr>
        <w:t>。</w:t>
      </w:r>
    </w:p>
    <w:p w14:paraId="3FB1314C" w14:textId="77777777" w:rsidR="00936B00" w:rsidRPr="008F4364" w:rsidRDefault="00936B00">
      <w:pPr>
        <w:rPr>
          <w:rFonts w:ascii="HGPｺﾞｼｯｸM" w:eastAsia="HGPｺﾞｼｯｸM"/>
        </w:rPr>
      </w:pPr>
    </w:p>
    <w:p w14:paraId="6E3E0FD6" w14:textId="4D06DB04" w:rsidR="00936B00" w:rsidRPr="008F4364" w:rsidRDefault="00936B00">
      <w:pPr>
        <w:rPr>
          <w:rFonts w:ascii="HGPｺﾞｼｯｸM" w:eastAsia="HGPｺﾞｼｯｸM"/>
        </w:rPr>
      </w:pPr>
      <w:r w:rsidRPr="008F4364">
        <w:rPr>
          <w:rFonts w:ascii="HGPｺﾞｼｯｸM" w:eastAsia="HGPｺﾞｼｯｸM" w:hint="eastAsia"/>
        </w:rPr>
        <w:t>２．観光消費額</w:t>
      </w:r>
      <w:r w:rsidR="00D24E2A" w:rsidRPr="008F4364">
        <w:rPr>
          <w:rFonts w:ascii="HGPｺﾞｼｯｸM" w:eastAsia="HGPｺﾞｼｯｸM" w:hint="eastAsia"/>
        </w:rPr>
        <w:t>および消費単価</w:t>
      </w:r>
      <w:r w:rsidR="00517654" w:rsidRPr="008F4364">
        <w:rPr>
          <w:rFonts w:ascii="HGPｺﾞｼｯｸM" w:eastAsia="HGPｺﾞｼｯｸM" w:hint="eastAsia"/>
        </w:rPr>
        <w:t>（基本方針①</w:t>
      </w:r>
      <w:r w:rsidR="008C19ED" w:rsidRPr="008F4364">
        <w:rPr>
          <w:rFonts w:ascii="HGPｺﾞｼｯｸM" w:eastAsia="HGPｺﾞｼｯｸM" w:hint="eastAsia"/>
        </w:rPr>
        <w:t>にかかわる指標</w:t>
      </w:r>
      <w:r w:rsidR="00517654" w:rsidRPr="008F4364">
        <w:rPr>
          <w:rFonts w:ascii="HGPｺﾞｼｯｸM" w:eastAsia="HGPｺﾞｼｯｸM" w:hint="eastAsia"/>
        </w:rPr>
        <w:t>）</w:t>
      </w:r>
    </w:p>
    <w:p w14:paraId="5D351E72" w14:textId="0C8C9B07" w:rsidR="00DC69FC" w:rsidRPr="008F4364" w:rsidRDefault="00936B00">
      <w:pPr>
        <w:rPr>
          <w:rFonts w:ascii="HGPｺﾞｼｯｸM" w:eastAsia="HGPｺﾞｼｯｸM"/>
        </w:rPr>
      </w:pPr>
      <w:r w:rsidRPr="008F4364">
        <w:rPr>
          <w:rFonts w:ascii="HGPｺﾞｼｯｸM" w:eastAsia="HGPｺﾞｼｯｸM" w:hint="eastAsia"/>
        </w:rPr>
        <w:t xml:space="preserve">　観光によ</w:t>
      </w:r>
      <w:r w:rsidR="008C19ED" w:rsidRPr="008F4364">
        <w:rPr>
          <w:rFonts w:ascii="HGPｺﾞｼｯｸM" w:eastAsia="HGPｺﾞｼｯｸM" w:hint="eastAsia"/>
        </w:rPr>
        <w:t>って</w:t>
      </w:r>
      <w:r w:rsidRPr="008F4364">
        <w:rPr>
          <w:rFonts w:ascii="HGPｺﾞｼｯｸM" w:eastAsia="HGPｺﾞｼｯｸM" w:hint="eastAsia"/>
        </w:rPr>
        <w:t>伊豆の国市</w:t>
      </w:r>
      <w:r w:rsidR="008C19ED" w:rsidRPr="008F4364">
        <w:rPr>
          <w:rFonts w:ascii="HGPｺﾞｼｯｸM" w:eastAsia="HGPｺﾞｼｯｸM" w:hint="eastAsia"/>
        </w:rPr>
        <w:t>の魅力を守るためには経済効果が欠かせません。そ</w:t>
      </w:r>
      <w:r w:rsidRPr="008F4364">
        <w:rPr>
          <w:rFonts w:ascii="HGPｺﾞｼｯｸM" w:eastAsia="HGPｺﾞｼｯｸM" w:hint="eastAsia"/>
        </w:rPr>
        <w:t>の経済効果を測定するために、</w:t>
      </w:r>
      <w:r w:rsidR="00D24E2A" w:rsidRPr="008F4364">
        <w:rPr>
          <w:rFonts w:ascii="HGPｺﾞｼｯｸM" w:eastAsia="HGPｺﾞｼｯｸM" w:hint="eastAsia"/>
        </w:rPr>
        <w:t>観光消費額を指標とします。</w:t>
      </w:r>
      <w:r w:rsidR="00C22E82" w:rsidRPr="008F4364">
        <w:rPr>
          <w:rFonts w:ascii="HGPｺﾞｼｯｸM" w:eastAsia="HGPｺﾞｼｯｸM" w:hint="eastAsia"/>
        </w:rPr>
        <w:t>何に、どれくらいお金を使っているかを把握することで、</w:t>
      </w:r>
      <w:r w:rsidR="00B754E8" w:rsidRPr="008F4364">
        <w:rPr>
          <w:rFonts w:ascii="HGPｺﾞｼｯｸM" w:eastAsia="HGPｺﾞｼｯｸM" w:hint="eastAsia"/>
        </w:rPr>
        <w:t>宿泊、飲食、体験などの</w:t>
      </w:r>
      <w:r w:rsidR="00DC69FC" w:rsidRPr="008F4364">
        <w:rPr>
          <w:rFonts w:ascii="HGPｺﾞｼｯｸM" w:eastAsia="HGPｺﾞｼｯｸM" w:hint="eastAsia"/>
        </w:rPr>
        <w:t>強化目標を定めていきます。また、消費単価は市内の観光の高付加価値化の指標</w:t>
      </w:r>
      <w:r w:rsidR="00F65158" w:rsidRPr="008F4364">
        <w:rPr>
          <w:rFonts w:ascii="HGPｺﾞｼｯｸM" w:eastAsia="HGPｺﾞｼｯｸM" w:hint="eastAsia"/>
        </w:rPr>
        <w:t>になります</w:t>
      </w:r>
      <w:r w:rsidR="00DC69FC" w:rsidRPr="008F4364">
        <w:rPr>
          <w:rFonts w:ascii="HGPｺﾞｼｯｸM" w:eastAsia="HGPｺﾞｼｯｸM" w:hint="eastAsia"/>
        </w:rPr>
        <w:t>。</w:t>
      </w:r>
    </w:p>
    <w:p w14:paraId="45BE1EBF" w14:textId="77777777" w:rsidR="00B754E8" w:rsidRPr="008F4364" w:rsidRDefault="00B754E8">
      <w:pPr>
        <w:rPr>
          <w:rFonts w:ascii="HGPｺﾞｼｯｸM" w:eastAsia="HGPｺﾞｼｯｸM"/>
        </w:rPr>
      </w:pPr>
    </w:p>
    <w:p w14:paraId="1F3220A5" w14:textId="2FEF697E" w:rsidR="00B754E8" w:rsidRPr="008F4364" w:rsidRDefault="00DC69FC">
      <w:pPr>
        <w:rPr>
          <w:rFonts w:ascii="HGPｺﾞｼｯｸM" w:eastAsia="HGPｺﾞｼｯｸM"/>
        </w:rPr>
      </w:pPr>
      <w:r w:rsidRPr="008F4364">
        <w:rPr>
          <w:rFonts w:ascii="HGPｺﾞｼｯｸM" w:eastAsia="HGPｺﾞｼｯｸM" w:hint="eastAsia"/>
        </w:rPr>
        <w:t>３．</w:t>
      </w:r>
      <w:r w:rsidR="001B3ADE" w:rsidRPr="008F4364">
        <w:rPr>
          <w:rFonts w:ascii="HGPｺﾞｼｯｸM" w:eastAsia="HGPｺﾞｼｯｸM" w:hint="eastAsia"/>
        </w:rPr>
        <w:t>平均宿泊数、観光客の平均滞在時間、平準化指数</w:t>
      </w:r>
      <w:r w:rsidR="00E96C0A" w:rsidRPr="008F4364">
        <w:rPr>
          <w:rFonts w:ascii="HGPｺﾞｼｯｸM" w:eastAsia="HGPｺﾞｼｯｸM" w:hint="eastAsia"/>
        </w:rPr>
        <w:t>（</w:t>
      </w:r>
      <w:r w:rsidR="00CC490A" w:rsidRPr="008F4364">
        <w:rPr>
          <w:rFonts w:ascii="HGPｺﾞｼｯｸM" w:eastAsia="HGPｺﾞｼｯｸM" w:hint="eastAsia"/>
        </w:rPr>
        <w:t>基本方針</w:t>
      </w:r>
      <w:r w:rsidR="00D9018D" w:rsidRPr="008F4364">
        <w:rPr>
          <w:rFonts w:ascii="HGPｺﾞｼｯｸM" w:eastAsia="HGPｺﾞｼｯｸM" w:hint="eastAsia"/>
        </w:rPr>
        <w:t>①</w:t>
      </w:r>
      <w:r w:rsidR="00F65158" w:rsidRPr="008F4364">
        <w:rPr>
          <w:rFonts w:ascii="HGPｺﾞｼｯｸM" w:eastAsia="HGPｺﾞｼｯｸM" w:hint="eastAsia"/>
        </w:rPr>
        <w:t>、</w:t>
      </w:r>
      <w:r w:rsidR="00CC490A" w:rsidRPr="008F4364">
        <w:rPr>
          <w:rFonts w:ascii="HGPｺﾞｼｯｸM" w:eastAsia="HGPｺﾞｼｯｸM" w:hint="eastAsia"/>
        </w:rPr>
        <w:t>③および</w:t>
      </w:r>
      <w:r w:rsidR="00E96C0A" w:rsidRPr="008F4364">
        <w:rPr>
          <w:rFonts w:ascii="HGPｺﾞｼｯｸM" w:eastAsia="HGPｺﾞｼｯｸM" w:hint="eastAsia"/>
        </w:rPr>
        <w:t>重点戦略</w:t>
      </w:r>
      <w:r w:rsidR="00DA240D" w:rsidRPr="008F4364">
        <w:rPr>
          <w:rFonts w:ascii="HGPｺﾞｼｯｸM" w:eastAsia="HGPｺﾞｼｯｸM" w:hint="eastAsia"/>
        </w:rPr>
        <w:t>①</w:t>
      </w:r>
      <w:r w:rsidR="005D25EF" w:rsidRPr="008F4364">
        <w:rPr>
          <w:rFonts w:ascii="HGPｺﾞｼｯｸM" w:eastAsia="HGPｺﾞｼｯｸM" w:hint="eastAsia"/>
        </w:rPr>
        <w:t>、</w:t>
      </w:r>
      <w:r w:rsidR="00DA240D" w:rsidRPr="008F4364">
        <w:rPr>
          <w:rFonts w:ascii="HGPｺﾞｼｯｸM" w:eastAsia="HGPｺﾞｼｯｸM" w:hint="eastAsia"/>
        </w:rPr>
        <w:t>⑧</w:t>
      </w:r>
      <w:r w:rsidR="00E96C0A" w:rsidRPr="008F4364">
        <w:rPr>
          <w:rFonts w:ascii="HGPｺﾞｼｯｸM" w:eastAsia="HGPｺﾞｼｯｸM" w:hint="eastAsia"/>
        </w:rPr>
        <w:t>にかかわる指標）</w:t>
      </w:r>
    </w:p>
    <w:p w14:paraId="6A558A5E" w14:textId="42FFE8F7" w:rsidR="00F72C1C" w:rsidRPr="008F4364" w:rsidRDefault="001B3ADE">
      <w:pPr>
        <w:rPr>
          <w:rFonts w:ascii="HGPｺﾞｼｯｸM" w:eastAsia="HGPｺﾞｼｯｸM"/>
        </w:rPr>
      </w:pPr>
      <w:r w:rsidRPr="008F4364">
        <w:rPr>
          <w:rFonts w:ascii="HGPｺﾞｼｯｸM" w:eastAsia="HGPｺﾞｼｯｸM" w:hint="eastAsia"/>
        </w:rPr>
        <w:t xml:space="preserve">　市内への滞在を長くし、</w:t>
      </w:r>
      <w:r w:rsidR="006D4EB3" w:rsidRPr="008F4364">
        <w:rPr>
          <w:rFonts w:ascii="HGPｺﾞｼｯｸM" w:eastAsia="HGPｺﾞｼｯｸM" w:hint="eastAsia"/>
        </w:rPr>
        <w:t>周遊化を促すことで、</w:t>
      </w:r>
      <w:r w:rsidR="008C319A" w:rsidRPr="008F4364">
        <w:rPr>
          <w:rFonts w:ascii="HGPｺﾞｼｯｸM" w:eastAsia="HGPｺﾞｼｯｸM" w:hint="eastAsia"/>
        </w:rPr>
        <w:t>市内の</w:t>
      </w:r>
      <w:r w:rsidR="006D4EB3" w:rsidRPr="008F4364">
        <w:rPr>
          <w:rFonts w:ascii="HGPｺﾞｼｯｸM" w:eastAsia="HGPｺﾞｼｯｸM" w:hint="eastAsia"/>
        </w:rPr>
        <w:t>経済効果を高めるとともに市内各事業者に広げていくことができます。</w:t>
      </w:r>
      <w:r w:rsidR="00C151D0" w:rsidRPr="008F4364">
        <w:rPr>
          <w:rFonts w:ascii="HGPｺﾞｼｯｸM" w:eastAsia="HGPｺﾞｼｯｸM" w:hint="eastAsia"/>
        </w:rPr>
        <w:t>滞在時間を長く</w:t>
      </w:r>
      <w:r w:rsidR="00F72C1C" w:rsidRPr="008F4364">
        <w:rPr>
          <w:rFonts w:ascii="HGPｺﾞｼｯｸM" w:eastAsia="HGPｺﾞｼｯｸM" w:hint="eastAsia"/>
        </w:rPr>
        <w:t>するためには、</w:t>
      </w:r>
      <w:r w:rsidR="00CA501E" w:rsidRPr="008F4364">
        <w:rPr>
          <w:rFonts w:ascii="HGPｺﾞｼｯｸM" w:eastAsia="HGPｺﾞｼｯｸM" w:hint="eastAsia"/>
        </w:rPr>
        <w:t>市内の滞在を心地よいもの</w:t>
      </w:r>
      <w:r w:rsidR="00693CE1" w:rsidRPr="008F4364">
        <w:rPr>
          <w:rFonts w:ascii="HGPｺﾞｼｯｸM" w:eastAsia="HGPｺﾞｼｯｸM" w:hint="eastAsia"/>
        </w:rPr>
        <w:t>にしながら、</w:t>
      </w:r>
      <w:r w:rsidR="00996414" w:rsidRPr="008F4364">
        <w:rPr>
          <w:rFonts w:ascii="HGPｺﾞｼｯｸM" w:eastAsia="HGPｺﾞｼｯｸM" w:hint="eastAsia"/>
        </w:rPr>
        <w:t>それぞれの魅力を強化していく必要があります。また、</w:t>
      </w:r>
      <w:r w:rsidR="00F72C1C" w:rsidRPr="008F4364">
        <w:rPr>
          <w:rFonts w:ascii="HGPｺﾞｼｯｸM" w:eastAsia="HGPｺﾞｼｯｸM" w:hint="eastAsia"/>
        </w:rPr>
        <w:t>市内の各事業者の連携が不可欠</w:t>
      </w:r>
      <w:r w:rsidR="00996414" w:rsidRPr="008F4364">
        <w:rPr>
          <w:rFonts w:ascii="HGPｺﾞｼｯｸM" w:eastAsia="HGPｺﾞｼｯｸM" w:hint="eastAsia"/>
        </w:rPr>
        <w:t>なので、</w:t>
      </w:r>
      <w:r w:rsidR="00B84061" w:rsidRPr="008F4364">
        <w:rPr>
          <w:rFonts w:ascii="HGPｺﾞｼｯｸM" w:eastAsia="HGPｺﾞｼｯｸM" w:hint="eastAsia"/>
        </w:rPr>
        <w:t>これを</w:t>
      </w:r>
      <w:r w:rsidR="00B20E74" w:rsidRPr="008F4364">
        <w:rPr>
          <w:rFonts w:ascii="HGPｺﾞｼｯｸM" w:eastAsia="HGPｺﾞｼｯｸM" w:hint="eastAsia"/>
        </w:rPr>
        <w:t>市内連携の</w:t>
      </w:r>
      <w:r w:rsidR="00B84061" w:rsidRPr="008F4364">
        <w:rPr>
          <w:rFonts w:ascii="HGPｺﾞｼｯｸM" w:eastAsia="HGPｺﾞｼｯｸM" w:hint="eastAsia"/>
        </w:rPr>
        <w:t>進捗状況をみる指標とします。</w:t>
      </w:r>
    </w:p>
    <w:p w14:paraId="67C73D8E" w14:textId="5F6FF4F1" w:rsidR="00B754E8" w:rsidRPr="008F4364" w:rsidRDefault="00A8148F">
      <w:pPr>
        <w:rPr>
          <w:rFonts w:ascii="HGPｺﾞｼｯｸM" w:eastAsia="HGPｺﾞｼｯｸM"/>
        </w:rPr>
      </w:pPr>
      <w:r w:rsidRPr="008F4364">
        <w:rPr>
          <w:rFonts w:ascii="HGPｺﾞｼｯｸM" w:eastAsia="HGPｺﾞｼｯｸM" w:hint="eastAsia"/>
        </w:rPr>
        <w:t xml:space="preserve">　これに加えて、</w:t>
      </w:r>
      <w:r w:rsidR="00A72D1C" w:rsidRPr="008F4364">
        <w:rPr>
          <w:rFonts w:ascii="HGPｺﾞｼｯｸM" w:eastAsia="HGPｺﾞｼｯｸM" w:hint="eastAsia"/>
        </w:rPr>
        <w:t>平準化指数（閑散期の宿泊客数÷繁忙期の宿泊客数）を指標とすることで、</w:t>
      </w:r>
      <w:r w:rsidR="00D2096A" w:rsidRPr="008F4364">
        <w:rPr>
          <w:rFonts w:ascii="HGPｺﾞｼｯｸM" w:eastAsia="HGPｺﾞｼｯｸM" w:hint="eastAsia"/>
        </w:rPr>
        <w:t>市内</w:t>
      </w:r>
      <w:r w:rsidR="00FF69A6" w:rsidRPr="008F4364">
        <w:rPr>
          <w:rFonts w:ascii="HGPｺﾞｼｯｸM" w:eastAsia="HGPｺﾞｼｯｸM" w:hint="eastAsia"/>
        </w:rPr>
        <w:t>観光の周年化の程度を見るとともに、</w:t>
      </w:r>
      <w:r w:rsidR="00EB38B5" w:rsidRPr="008F4364">
        <w:rPr>
          <w:rFonts w:ascii="HGPｺﾞｼｯｸM" w:eastAsia="HGPｺﾞｼｯｸM" w:hint="eastAsia"/>
        </w:rPr>
        <w:t>宿泊施設</w:t>
      </w:r>
      <w:r w:rsidR="007C4847" w:rsidRPr="008F4364">
        <w:rPr>
          <w:rFonts w:ascii="HGPｺﾞｼｯｸM" w:eastAsia="HGPｺﾞｼｯｸM" w:hint="eastAsia"/>
        </w:rPr>
        <w:t>をはじめ、市内観光事業者の経営安定化を目指します。</w:t>
      </w:r>
    </w:p>
    <w:p w14:paraId="149B1765" w14:textId="77777777" w:rsidR="00FF69A6" w:rsidRPr="008F4364" w:rsidRDefault="00FF69A6">
      <w:pPr>
        <w:rPr>
          <w:rFonts w:ascii="HGPｺﾞｼｯｸM" w:eastAsia="HGPｺﾞｼｯｸM"/>
        </w:rPr>
      </w:pPr>
    </w:p>
    <w:p w14:paraId="297829FF" w14:textId="09AF8FBA" w:rsidR="00D9018D" w:rsidRPr="008F4364" w:rsidRDefault="0082211E" w:rsidP="0082211E">
      <w:pPr>
        <w:rPr>
          <w:rFonts w:ascii="HGPｺﾞｼｯｸM" w:eastAsia="HGPｺﾞｼｯｸM"/>
        </w:rPr>
      </w:pPr>
      <w:r w:rsidRPr="008F4364">
        <w:rPr>
          <w:rFonts w:ascii="HGPｺﾞｼｯｸM" w:eastAsia="HGPｺﾞｼｯｸM" w:hint="eastAsia"/>
        </w:rPr>
        <w:t>４．</w:t>
      </w:r>
      <w:r w:rsidR="008A0832" w:rsidRPr="008F4364">
        <w:rPr>
          <w:rFonts w:ascii="HGPｺﾞｼｯｸM" w:eastAsia="HGPｺﾞｼｯｸM" w:hint="eastAsia"/>
        </w:rPr>
        <w:t>行政</w:t>
      </w:r>
      <w:r w:rsidR="00290069" w:rsidRPr="008F4364">
        <w:rPr>
          <w:rFonts w:ascii="HGPｺﾞｼｯｸM" w:eastAsia="HGPｺﾞｼｯｸM" w:hint="eastAsia"/>
        </w:rPr>
        <w:t>および観光協会の</w:t>
      </w:r>
      <w:r w:rsidR="008A0832" w:rsidRPr="008F4364">
        <w:rPr>
          <w:rFonts w:ascii="HGPｺﾞｼｯｸM" w:eastAsia="HGPｺﾞｼｯｸM" w:hint="eastAsia"/>
        </w:rPr>
        <w:t>各種SNS</w:t>
      </w:r>
      <w:r w:rsidR="00290069" w:rsidRPr="008F4364">
        <w:rPr>
          <w:rFonts w:ascii="HGPｺﾞｼｯｸM" w:eastAsia="HGPｺﾞｼｯｸM" w:hint="eastAsia"/>
        </w:rPr>
        <w:t>の閲覧数（</w:t>
      </w:r>
      <w:r w:rsidR="00C97561" w:rsidRPr="008F4364">
        <w:rPr>
          <w:rFonts w:ascii="HGPｺﾞｼｯｸM" w:eastAsia="HGPｺﾞｼｯｸM" w:hint="eastAsia"/>
        </w:rPr>
        <w:t>基本方針②、および重点戦略</w:t>
      </w:r>
      <w:r w:rsidR="00DA240D" w:rsidRPr="008F4364">
        <w:rPr>
          <w:rFonts w:ascii="HGPｺﾞｼｯｸM" w:eastAsia="HGPｺﾞｼｯｸM" w:hint="eastAsia"/>
        </w:rPr>
        <w:t>⑦</w:t>
      </w:r>
      <w:r w:rsidR="00FB300F" w:rsidRPr="008F4364">
        <w:rPr>
          <w:rFonts w:ascii="HGPｺﾞｼｯｸM" w:eastAsia="HGPｺﾞｼｯｸM" w:hint="eastAsia"/>
        </w:rPr>
        <w:t>にかかわる指標</w:t>
      </w:r>
      <w:r w:rsidR="00290069" w:rsidRPr="008F4364">
        <w:rPr>
          <w:rFonts w:ascii="HGPｺﾞｼｯｸM" w:eastAsia="HGPｺﾞｼｯｸM" w:hint="eastAsia"/>
        </w:rPr>
        <w:t>）</w:t>
      </w:r>
    </w:p>
    <w:p w14:paraId="0BFE5FB3" w14:textId="0B7EA728" w:rsidR="00FB300F" w:rsidRPr="008F4364" w:rsidRDefault="003A5CBD" w:rsidP="0082211E">
      <w:pPr>
        <w:rPr>
          <w:rFonts w:ascii="HGPｺﾞｼｯｸM" w:eastAsia="HGPｺﾞｼｯｸM"/>
        </w:rPr>
      </w:pPr>
      <w:r w:rsidRPr="008F4364">
        <w:rPr>
          <w:rFonts w:ascii="HGPｺﾞｼｯｸM" w:eastAsia="HGPｺﾞｼｯｸM" w:hint="eastAsia"/>
        </w:rPr>
        <w:t xml:space="preserve">　効果的なマーケティングの実践は、様々な成果指標を用いて検証・修正行う必要があるが、それらが整うまでの</w:t>
      </w:r>
      <w:r w:rsidR="002C323A" w:rsidRPr="008F4364">
        <w:rPr>
          <w:rFonts w:ascii="HGPｺﾞｼｯｸM" w:eastAsia="HGPｺﾞｼｯｸM" w:hint="eastAsia"/>
        </w:rPr>
        <w:t>代表的指数としてホームページ閲覧数を用います。観光客目線での情報発信、市内のそれぞれの魅力への興味喚起など</w:t>
      </w:r>
      <w:r w:rsidR="00762AA7" w:rsidRPr="008F4364">
        <w:rPr>
          <w:rFonts w:ascii="HGPｺﾞｼｯｸM" w:eastAsia="HGPｺﾞｼｯｸM" w:hint="eastAsia"/>
        </w:rPr>
        <w:t>、</w:t>
      </w:r>
      <w:r w:rsidR="002C323A" w:rsidRPr="008F4364">
        <w:rPr>
          <w:rFonts w:ascii="HGPｺﾞｼｯｸM" w:eastAsia="HGPｺﾞｼｯｸM" w:hint="eastAsia"/>
        </w:rPr>
        <w:t>閲覧数を参考にしながら検証します。</w:t>
      </w:r>
    </w:p>
    <w:p w14:paraId="16D5DDBC" w14:textId="77777777" w:rsidR="002C323A" w:rsidRPr="008F4364" w:rsidRDefault="002C323A" w:rsidP="0082211E">
      <w:pPr>
        <w:rPr>
          <w:rFonts w:ascii="HGPｺﾞｼｯｸM" w:eastAsia="HGPｺﾞｼｯｸM"/>
        </w:rPr>
      </w:pPr>
    </w:p>
    <w:p w14:paraId="4327B7F3" w14:textId="787AF339" w:rsidR="002C323A" w:rsidRPr="008F4364" w:rsidRDefault="00762AA7" w:rsidP="00375037">
      <w:pPr>
        <w:rPr>
          <w:rFonts w:ascii="HGPｺﾞｼｯｸM" w:eastAsia="HGPｺﾞｼｯｸM"/>
        </w:rPr>
      </w:pPr>
      <w:r w:rsidRPr="008F4364">
        <w:rPr>
          <w:rFonts w:ascii="HGPｺﾞｼｯｸM" w:eastAsia="HGPｺﾞｼｯｸM" w:hint="eastAsia"/>
        </w:rPr>
        <w:t>５．</w:t>
      </w:r>
      <w:r w:rsidR="009A5B93" w:rsidRPr="008F4364">
        <w:rPr>
          <w:rFonts w:ascii="HGPｺﾞｼｯｸM" w:eastAsia="HGPｺﾞｼｯｸM" w:hint="eastAsia"/>
        </w:rPr>
        <w:t>体験型・着地型商品開発数</w:t>
      </w:r>
      <w:r w:rsidR="00E65216" w:rsidRPr="008F4364">
        <w:rPr>
          <w:rFonts w:ascii="HGPｺﾞｼｯｸM" w:eastAsia="HGPｺﾞｼｯｸM" w:hint="eastAsia"/>
        </w:rPr>
        <w:t>および販売数</w:t>
      </w:r>
      <w:r w:rsidR="00BE6F45" w:rsidRPr="008F4364">
        <w:rPr>
          <w:rFonts w:ascii="HGPｺﾞｼｯｸM" w:eastAsia="HGPｺﾞｼｯｸM" w:hint="eastAsia"/>
        </w:rPr>
        <w:t>（基本方針①</w:t>
      </w:r>
      <w:r w:rsidR="00E65216" w:rsidRPr="008F4364">
        <w:rPr>
          <w:rFonts w:ascii="HGPｺﾞｼｯｸM" w:eastAsia="HGPｺﾞｼｯｸM" w:hint="eastAsia"/>
        </w:rPr>
        <w:t>、③および重点戦略</w:t>
      </w:r>
      <w:r w:rsidR="00DA240D" w:rsidRPr="008F4364">
        <w:rPr>
          <w:rFonts w:ascii="HGPｺﾞｼｯｸM" w:eastAsia="HGPｺﾞｼｯｸM" w:hint="eastAsia"/>
        </w:rPr>
        <w:t>①</w:t>
      </w:r>
      <w:r w:rsidR="00C87DCA" w:rsidRPr="008F4364">
        <w:rPr>
          <w:rFonts w:ascii="HGPｺﾞｼｯｸM" w:eastAsia="HGPｺﾞｼｯｸM" w:hint="eastAsia"/>
        </w:rPr>
        <w:t>にかかわ</w:t>
      </w:r>
      <w:r w:rsidR="00375037" w:rsidRPr="008F4364">
        <w:rPr>
          <w:rFonts w:ascii="HGPｺﾞｼｯｸM" w:eastAsia="HGPｺﾞｼｯｸM" w:hint="eastAsia"/>
        </w:rPr>
        <w:t>る</w:t>
      </w:r>
      <w:r w:rsidR="00C87DCA" w:rsidRPr="008F4364">
        <w:rPr>
          <w:rFonts w:ascii="HGPｺﾞｼｯｸM" w:eastAsia="HGPｺﾞｼｯｸM" w:hint="eastAsia"/>
        </w:rPr>
        <w:t>指標</w:t>
      </w:r>
      <w:r w:rsidR="00BE6F45" w:rsidRPr="008F4364">
        <w:rPr>
          <w:rFonts w:ascii="HGPｺﾞｼｯｸM" w:eastAsia="HGPｺﾞｼｯｸM" w:hint="eastAsia"/>
        </w:rPr>
        <w:t>）</w:t>
      </w:r>
    </w:p>
    <w:p w14:paraId="39BE295C" w14:textId="6B244316" w:rsidR="004C302A" w:rsidRPr="008F4364" w:rsidRDefault="004C302A" w:rsidP="00375037">
      <w:pPr>
        <w:rPr>
          <w:rFonts w:ascii="HGPｺﾞｼｯｸM" w:eastAsia="HGPｺﾞｼｯｸM"/>
        </w:rPr>
      </w:pPr>
      <w:r w:rsidRPr="008F4364">
        <w:rPr>
          <w:rFonts w:ascii="HGPｺﾞｼｯｸM" w:eastAsia="HGPｺﾞｼｯｸM" w:hint="eastAsia"/>
        </w:rPr>
        <w:t xml:space="preserve">　市内のさまざまな魅力を来訪者に楽しんでもらうためには</w:t>
      </w:r>
      <w:r w:rsidR="00CF6129" w:rsidRPr="008F4364">
        <w:rPr>
          <w:rFonts w:ascii="HGPｺﾞｼｯｸM" w:eastAsia="HGPｺﾞｼｯｸM" w:hint="eastAsia"/>
        </w:rPr>
        <w:t>、</w:t>
      </w:r>
      <w:r w:rsidRPr="008F4364">
        <w:rPr>
          <w:rFonts w:ascii="HGPｺﾞｼｯｸM" w:eastAsia="HGPｺﾞｼｯｸM" w:hint="eastAsia"/>
        </w:rPr>
        <w:t>商品化が必要です。</w:t>
      </w:r>
      <w:r w:rsidR="00975A0B" w:rsidRPr="008F4364">
        <w:rPr>
          <w:rFonts w:ascii="HGPｺﾞｼｯｸM" w:eastAsia="HGPｺﾞｼｯｸM" w:hint="eastAsia"/>
        </w:rPr>
        <w:t>また、新しいことへの挑戦がどれくらい生み出されているのかも、この指標によってみることができます。これらの中には、</w:t>
      </w:r>
      <w:r w:rsidR="00975A0B" w:rsidRPr="008F4364">
        <w:rPr>
          <w:rFonts w:ascii="HGPｺﾞｼｯｸM" w:eastAsia="HGPｺﾞｼｯｸM" w:hint="eastAsia"/>
        </w:rPr>
        <w:lastRenderedPageBreak/>
        <w:t>レンタサイクル稼働数やガイド利用者数を含めることも検討します。</w:t>
      </w:r>
    </w:p>
    <w:p w14:paraId="5E539600" w14:textId="77777777" w:rsidR="009A5B93" w:rsidRPr="008F4364" w:rsidRDefault="009A5B93" w:rsidP="009A5B93">
      <w:pPr>
        <w:rPr>
          <w:rFonts w:ascii="HGPｺﾞｼｯｸM" w:eastAsia="HGPｺﾞｼｯｸM"/>
        </w:rPr>
      </w:pPr>
    </w:p>
    <w:p w14:paraId="711C1969" w14:textId="70D1C56E" w:rsidR="00975A0B" w:rsidRPr="008F4364" w:rsidRDefault="00975A0B" w:rsidP="009A5B93">
      <w:pPr>
        <w:rPr>
          <w:rFonts w:ascii="HGPｺﾞｼｯｸM" w:eastAsia="HGPｺﾞｼｯｸM"/>
        </w:rPr>
      </w:pPr>
      <w:r w:rsidRPr="008F4364">
        <w:rPr>
          <w:rFonts w:ascii="HGPｺﾞｼｯｸM" w:eastAsia="HGPｺﾞｼｯｸM" w:hint="eastAsia"/>
        </w:rPr>
        <w:t>６．</w:t>
      </w:r>
      <w:r w:rsidR="00531055" w:rsidRPr="008F4364">
        <w:rPr>
          <w:rFonts w:ascii="HGPｺﾞｼｯｸM" w:eastAsia="HGPｺﾞｼｯｸM" w:hint="eastAsia"/>
        </w:rPr>
        <w:t>伊豆半島７市６町の観光交流客数（</w:t>
      </w:r>
      <w:r w:rsidR="00AE3A4E" w:rsidRPr="008F4364">
        <w:rPr>
          <w:rFonts w:ascii="HGPｺﾞｼｯｸM" w:eastAsia="HGPｺﾞｼｯｸM" w:hint="eastAsia"/>
        </w:rPr>
        <w:t>重点戦略</w:t>
      </w:r>
      <w:r w:rsidR="00DA240D" w:rsidRPr="008F4364">
        <w:rPr>
          <w:rFonts w:ascii="HGPｺﾞｼｯｸM" w:eastAsia="HGPｺﾞｼｯｸM" w:hint="eastAsia"/>
        </w:rPr>
        <w:t>⑨</w:t>
      </w:r>
      <w:r w:rsidR="00AE3A4E" w:rsidRPr="008F4364">
        <w:rPr>
          <w:rFonts w:ascii="HGPｺﾞｼｯｸM" w:eastAsia="HGPｺﾞｼｯｸM" w:hint="eastAsia"/>
        </w:rPr>
        <w:t>にかかわる指標</w:t>
      </w:r>
      <w:r w:rsidR="00531055" w:rsidRPr="008F4364">
        <w:rPr>
          <w:rFonts w:ascii="HGPｺﾞｼｯｸM" w:eastAsia="HGPｺﾞｼｯｸM" w:hint="eastAsia"/>
        </w:rPr>
        <w:t>）</w:t>
      </w:r>
    </w:p>
    <w:p w14:paraId="0B7BE886" w14:textId="14DF4FE6" w:rsidR="0082211E" w:rsidRPr="008F4364" w:rsidRDefault="00AE3A4E" w:rsidP="0082211E">
      <w:pPr>
        <w:rPr>
          <w:rFonts w:ascii="HGPｺﾞｼｯｸM" w:eastAsia="HGPｺﾞｼｯｸM"/>
        </w:rPr>
      </w:pPr>
      <w:r w:rsidRPr="008F4364">
        <w:rPr>
          <w:rFonts w:ascii="HGPｺﾞｼｯｸM" w:eastAsia="HGPｺﾞｼｯｸM" w:hint="eastAsia"/>
        </w:rPr>
        <w:t xml:space="preserve">　「伊豆は一つ」の旗印の下で、</w:t>
      </w:r>
      <w:r w:rsidR="001338EE" w:rsidRPr="008F4364">
        <w:rPr>
          <w:rFonts w:ascii="HGPｺﾞｼｯｸM" w:eastAsia="HGPｺﾞｼｯｸM" w:hint="eastAsia"/>
        </w:rPr>
        <w:t>広域的な連携を促進するとともに、周辺地域の動向</w:t>
      </w:r>
      <w:r w:rsidR="000C5B8D" w:rsidRPr="008F4364">
        <w:rPr>
          <w:rFonts w:ascii="HGPｺﾞｼｯｸM" w:eastAsia="HGPｺﾞｼｯｸM" w:hint="eastAsia"/>
        </w:rPr>
        <w:t>に</w:t>
      </w:r>
      <w:r w:rsidR="001338EE" w:rsidRPr="008F4364">
        <w:rPr>
          <w:rFonts w:ascii="HGPｺﾞｼｯｸM" w:eastAsia="HGPｺﾞｼｯｸM" w:hint="eastAsia"/>
        </w:rPr>
        <w:t>常に</w:t>
      </w:r>
      <w:r w:rsidR="000C5B8D" w:rsidRPr="008F4364">
        <w:rPr>
          <w:rFonts w:ascii="HGPｺﾞｼｯｸM" w:eastAsia="HGPｺﾞｼｯｸM" w:hint="eastAsia"/>
        </w:rPr>
        <w:t>関心を持ちながら</w:t>
      </w:r>
      <w:r w:rsidR="001338EE" w:rsidRPr="008F4364">
        <w:rPr>
          <w:rFonts w:ascii="HGPｺﾞｼｯｸM" w:eastAsia="HGPｺﾞｼｯｸM" w:hint="eastAsia"/>
        </w:rPr>
        <w:t>、積極</w:t>
      </w:r>
      <w:r w:rsidR="00762AA7" w:rsidRPr="008F4364">
        <w:rPr>
          <w:rFonts w:ascii="HGPｺﾞｼｯｸM" w:eastAsia="HGPｺﾞｼｯｸM" w:hint="eastAsia"/>
        </w:rPr>
        <w:t>的</w:t>
      </w:r>
      <w:r w:rsidR="001338EE" w:rsidRPr="008F4364">
        <w:rPr>
          <w:rFonts w:ascii="HGPｺﾞｼｯｸM" w:eastAsia="HGPｺﾞｼｯｸM" w:hint="eastAsia"/>
        </w:rPr>
        <w:t>に取り入れるべき施策について</w:t>
      </w:r>
      <w:r w:rsidR="000C5B8D" w:rsidRPr="008F4364">
        <w:rPr>
          <w:rFonts w:ascii="HGPｺﾞｼｯｸM" w:eastAsia="HGPｺﾞｼｯｸM" w:hint="eastAsia"/>
        </w:rPr>
        <w:t>学んでいくために、これを注視すべき指標とします。</w:t>
      </w:r>
    </w:p>
    <w:p w14:paraId="228A29EF" w14:textId="77777777" w:rsidR="000C5B8D" w:rsidRPr="008F4364" w:rsidRDefault="000C5B8D" w:rsidP="0082211E">
      <w:pPr>
        <w:rPr>
          <w:rFonts w:ascii="HGPｺﾞｼｯｸM" w:eastAsia="HGPｺﾞｼｯｸM"/>
        </w:rPr>
      </w:pPr>
    </w:p>
    <w:p w14:paraId="68A19784" w14:textId="5119FEF8" w:rsidR="000C5B8D" w:rsidRPr="008F4364" w:rsidRDefault="000C5B8D" w:rsidP="0082211E">
      <w:pPr>
        <w:rPr>
          <w:rFonts w:ascii="HGPｺﾞｼｯｸM" w:eastAsia="HGPｺﾞｼｯｸM"/>
        </w:rPr>
      </w:pPr>
      <w:r w:rsidRPr="008F4364">
        <w:rPr>
          <w:rFonts w:ascii="HGPｺﾞｼｯｸM" w:eastAsia="HGPｺﾞｼｯｸM" w:hint="eastAsia"/>
        </w:rPr>
        <w:t>７．進行中の</w:t>
      </w:r>
      <w:r w:rsidR="00AC4637" w:rsidRPr="008F4364">
        <w:rPr>
          <w:rFonts w:ascii="HGPｺﾞｼｯｸM" w:eastAsia="HGPｺﾞｼｯｸM" w:hint="eastAsia"/>
        </w:rPr>
        <w:t>観光関連</w:t>
      </w:r>
      <w:r w:rsidRPr="008F4364">
        <w:rPr>
          <w:rFonts w:ascii="HGPｺﾞｼｯｸM" w:eastAsia="HGPｺﾞｼｯｸM" w:hint="eastAsia"/>
        </w:rPr>
        <w:t>プロジェクト数（基本方針</w:t>
      </w:r>
      <w:r w:rsidR="00AC4637" w:rsidRPr="008F4364">
        <w:rPr>
          <w:rFonts w:ascii="HGPｺﾞｼｯｸM" w:eastAsia="HGPｺﾞｼｯｸM" w:hint="eastAsia"/>
        </w:rPr>
        <w:t>①、</w:t>
      </w:r>
      <w:r w:rsidRPr="008F4364">
        <w:rPr>
          <w:rFonts w:ascii="HGPｺﾞｼｯｸM" w:eastAsia="HGPｺﾞｼｯｸM" w:hint="eastAsia"/>
        </w:rPr>
        <w:t>③</w:t>
      </w:r>
      <w:r w:rsidR="00F856EA" w:rsidRPr="008F4364">
        <w:rPr>
          <w:rFonts w:ascii="HGPｺﾞｼｯｸM" w:eastAsia="HGPｺﾞｼｯｸM" w:hint="eastAsia"/>
        </w:rPr>
        <w:t>および</w:t>
      </w:r>
      <w:r w:rsidRPr="008F4364">
        <w:rPr>
          <w:rFonts w:ascii="HGPｺﾞｼｯｸM" w:eastAsia="HGPｺﾞｼｯｸM" w:hint="eastAsia"/>
        </w:rPr>
        <w:t>重点戦略</w:t>
      </w:r>
      <w:r w:rsidR="00DA240D" w:rsidRPr="008F4364">
        <w:rPr>
          <w:rFonts w:ascii="HGPｺﾞｼｯｸM" w:eastAsia="HGPｺﾞｼｯｸM" w:hint="eastAsia"/>
        </w:rPr>
        <w:t>⑥</w:t>
      </w:r>
      <w:r w:rsidR="00F856EA" w:rsidRPr="008F4364">
        <w:rPr>
          <w:rFonts w:ascii="HGPｺﾞｼｯｸM" w:eastAsia="HGPｺﾞｼｯｸM" w:hint="eastAsia"/>
        </w:rPr>
        <w:t>、</w:t>
      </w:r>
      <w:r w:rsidR="00DA240D" w:rsidRPr="008F4364">
        <w:rPr>
          <w:rFonts w:ascii="HGPｺﾞｼｯｸM" w:eastAsia="HGPｺﾞｼｯｸM" w:hint="eastAsia"/>
        </w:rPr>
        <w:t>⑧</w:t>
      </w:r>
      <w:r w:rsidR="00AC4637" w:rsidRPr="008F4364">
        <w:rPr>
          <w:rFonts w:ascii="HGPｺﾞｼｯｸM" w:eastAsia="HGPｺﾞｼｯｸM" w:hint="eastAsia"/>
        </w:rPr>
        <w:t>、</w:t>
      </w:r>
      <w:r w:rsidR="00DA240D" w:rsidRPr="008F4364">
        <w:rPr>
          <w:rFonts w:ascii="HGPｺﾞｼｯｸM" w:eastAsia="HGPｺﾞｼｯｸM" w:hint="eastAsia"/>
        </w:rPr>
        <w:t>⑪</w:t>
      </w:r>
      <w:r w:rsidR="00AC4637" w:rsidRPr="008F4364">
        <w:rPr>
          <w:rFonts w:ascii="HGPｺﾞｼｯｸM" w:eastAsia="HGPｺﾞｼｯｸM" w:hint="eastAsia"/>
        </w:rPr>
        <w:t>にかかわる指標</w:t>
      </w:r>
      <w:r w:rsidRPr="008F4364">
        <w:rPr>
          <w:rFonts w:ascii="HGPｺﾞｼｯｸM" w:eastAsia="HGPｺﾞｼｯｸM" w:hint="eastAsia"/>
        </w:rPr>
        <w:t>）</w:t>
      </w:r>
    </w:p>
    <w:p w14:paraId="2F99C934" w14:textId="5BAC7F5C" w:rsidR="00AC4637" w:rsidRPr="008F4364" w:rsidRDefault="00AC4637" w:rsidP="0082211E">
      <w:pPr>
        <w:rPr>
          <w:rFonts w:ascii="HGPｺﾞｼｯｸM" w:eastAsia="HGPｺﾞｼｯｸM"/>
        </w:rPr>
      </w:pPr>
      <w:r w:rsidRPr="008F4364">
        <w:rPr>
          <w:rFonts w:ascii="HGPｺﾞｼｯｸM" w:eastAsia="HGPｺﾞｼｯｸM" w:hint="eastAsia"/>
        </w:rPr>
        <w:t xml:space="preserve">　市内で行われている連携の様子を把握するとともに、その方向性や成果を検証するために、これをもっとも重要な指標とします。</w:t>
      </w:r>
    </w:p>
    <w:p w14:paraId="6A96EE5C" w14:textId="77777777" w:rsidR="00D9018D" w:rsidRPr="008F4364" w:rsidRDefault="00D9018D">
      <w:pPr>
        <w:rPr>
          <w:rFonts w:ascii="HGPｺﾞｼｯｸM" w:eastAsia="HGPｺﾞｼｯｸM"/>
        </w:rPr>
      </w:pPr>
    </w:p>
    <w:p w14:paraId="2794C6AC" w14:textId="5608DE08" w:rsidR="00677D24" w:rsidRPr="008F4364" w:rsidRDefault="00677D24">
      <w:pPr>
        <w:rPr>
          <w:rFonts w:ascii="HGPｺﾞｼｯｸM" w:eastAsia="HGPｺﾞｼｯｸM"/>
        </w:rPr>
      </w:pPr>
      <w:r w:rsidRPr="008F4364">
        <w:rPr>
          <w:rFonts w:ascii="HGPｺﾞｼｯｸM" w:eastAsia="HGPｺﾞｼｯｸM" w:hint="eastAsia"/>
        </w:rPr>
        <w:t xml:space="preserve">　KPIの到達度については、観光戦略会議に報告の上、関係各所で共有しながら成果の検証と</w:t>
      </w:r>
      <w:r w:rsidR="009A1521" w:rsidRPr="008F4364">
        <w:rPr>
          <w:rFonts w:ascii="HGPｺﾞｼｯｸM" w:eastAsia="HGPｺﾞｼｯｸM" w:hint="eastAsia"/>
        </w:rPr>
        <w:t>今後の方針への</w:t>
      </w:r>
      <w:r w:rsidR="00762AA7" w:rsidRPr="008F4364">
        <w:rPr>
          <w:rFonts w:ascii="HGPｺﾞｼｯｸM" w:eastAsia="HGPｺﾞｼｯｸM" w:hint="eastAsia"/>
        </w:rPr>
        <w:t>反映</w:t>
      </w:r>
      <w:r w:rsidR="009A1521" w:rsidRPr="008F4364">
        <w:rPr>
          <w:rFonts w:ascii="HGPｺﾞｼｯｸM" w:eastAsia="HGPｺﾞｼｯｸM" w:hint="eastAsia"/>
        </w:rPr>
        <w:t>を行います。</w:t>
      </w:r>
    </w:p>
    <w:p w14:paraId="6D534152" w14:textId="2DFDE9B1" w:rsidR="00B07915" w:rsidRPr="00D01F1D" w:rsidRDefault="00B07915"/>
    <w:p w14:paraId="00FAEB5E" w14:textId="3524343D" w:rsidR="00B07915" w:rsidRPr="00D01F1D" w:rsidRDefault="00B07915"/>
    <w:p w14:paraId="48F4DFC1" w14:textId="7538BB0D" w:rsidR="00B07915" w:rsidRPr="00D01F1D" w:rsidRDefault="00B07915"/>
    <w:p w14:paraId="1C6CD244" w14:textId="15CB4DF4" w:rsidR="00B07915" w:rsidRPr="00D01F1D" w:rsidRDefault="00B07915"/>
    <w:p w14:paraId="337A358D" w14:textId="726526A1" w:rsidR="00B07915" w:rsidRPr="00D01F1D" w:rsidRDefault="00B07915"/>
    <w:p w14:paraId="2D87E879" w14:textId="51EE38B5" w:rsidR="00B07915" w:rsidRPr="00D01F1D" w:rsidRDefault="00B07915"/>
    <w:p w14:paraId="3B024DEC" w14:textId="62742C3A" w:rsidR="00B07915" w:rsidRPr="00D01F1D" w:rsidRDefault="00B07915"/>
    <w:p w14:paraId="1DD19094" w14:textId="0BA439A3" w:rsidR="00B07915" w:rsidRPr="00D01F1D" w:rsidRDefault="00B07915"/>
    <w:p w14:paraId="3643DAB6" w14:textId="642A504E" w:rsidR="00B07915" w:rsidRPr="00D01F1D" w:rsidRDefault="00B07915"/>
    <w:p w14:paraId="4657B885" w14:textId="2E4EADA5" w:rsidR="00B07915" w:rsidRPr="00D01F1D" w:rsidRDefault="00B07915"/>
    <w:p w14:paraId="1B6858ED" w14:textId="0D28489A" w:rsidR="00B07915" w:rsidRPr="00D01F1D" w:rsidRDefault="00B07915"/>
    <w:p w14:paraId="5D7600E1" w14:textId="130C95C7" w:rsidR="00B07915" w:rsidRPr="00D01F1D" w:rsidRDefault="00B07915"/>
    <w:p w14:paraId="64DAA531" w14:textId="330047F5" w:rsidR="00B07915" w:rsidRPr="00D01F1D" w:rsidRDefault="00B07915"/>
    <w:p w14:paraId="2CD53ED9" w14:textId="0BD8D131" w:rsidR="00B07915" w:rsidRPr="00D01F1D" w:rsidRDefault="00B07915"/>
    <w:p w14:paraId="17DE0DC9" w14:textId="3CC38859" w:rsidR="00B07915" w:rsidRPr="00D01F1D" w:rsidRDefault="00B07915"/>
    <w:p w14:paraId="34529E3E" w14:textId="608D772E" w:rsidR="00B07915" w:rsidRPr="00D01F1D" w:rsidRDefault="00B07915"/>
    <w:p w14:paraId="2E220491" w14:textId="6A15F4E2" w:rsidR="00B07915" w:rsidRPr="00D01F1D" w:rsidRDefault="00B07915"/>
    <w:p w14:paraId="67606382" w14:textId="77D65128" w:rsidR="00B07915" w:rsidRPr="00D01F1D" w:rsidRDefault="00B07915"/>
    <w:p w14:paraId="73F4710D" w14:textId="66DBCA31" w:rsidR="00DA240D" w:rsidRDefault="00DA240D"/>
    <w:p w14:paraId="222CE3FB" w14:textId="65F109EE" w:rsidR="00DA240D" w:rsidRDefault="00DA240D" w:rsidP="00DA240D">
      <w:pPr>
        <w:widowControl/>
        <w:jc w:val="left"/>
        <w:rPr>
          <w:rFonts w:ascii="ＭＳ ゴシック" w:eastAsia="ＭＳ ゴシック" w:hAnsi="ＭＳ ゴシック"/>
          <w:b/>
          <w:sz w:val="24"/>
          <w:szCs w:val="24"/>
        </w:rPr>
      </w:pPr>
    </w:p>
    <w:p w14:paraId="6B16ECBD" w14:textId="69850379" w:rsidR="00DA240D" w:rsidRDefault="00DA240D" w:rsidP="00DA240D">
      <w:pPr>
        <w:widowControl/>
        <w:jc w:val="left"/>
        <w:rPr>
          <w:rFonts w:ascii="ＭＳ ゴシック" w:eastAsia="ＭＳ ゴシック" w:hAnsi="ＭＳ ゴシック"/>
          <w:b/>
          <w:sz w:val="24"/>
          <w:szCs w:val="24"/>
        </w:rPr>
      </w:pPr>
    </w:p>
    <w:p w14:paraId="2EE319B1" w14:textId="595D61E2" w:rsidR="00DA240D" w:rsidRDefault="00DA240D" w:rsidP="00DA240D">
      <w:pPr>
        <w:widowControl/>
        <w:jc w:val="left"/>
        <w:rPr>
          <w:rFonts w:ascii="ＭＳ ゴシック" w:eastAsia="ＭＳ ゴシック" w:hAnsi="ＭＳ ゴシック"/>
          <w:b/>
          <w:sz w:val="24"/>
          <w:szCs w:val="24"/>
        </w:rPr>
      </w:pPr>
    </w:p>
    <w:p w14:paraId="6E80F8FC" w14:textId="64DCCC3D" w:rsidR="00DA240D" w:rsidRDefault="00DA240D" w:rsidP="00DA240D">
      <w:pPr>
        <w:widowControl/>
        <w:jc w:val="left"/>
        <w:rPr>
          <w:rFonts w:ascii="ＭＳ ゴシック" w:eastAsia="ＭＳ ゴシック" w:hAnsi="ＭＳ ゴシック"/>
          <w:b/>
          <w:sz w:val="24"/>
          <w:szCs w:val="24"/>
        </w:rPr>
      </w:pPr>
    </w:p>
    <w:p w14:paraId="05942132" w14:textId="1ECA3742" w:rsidR="00DA240D" w:rsidRDefault="00DA240D" w:rsidP="00DA240D">
      <w:pPr>
        <w:widowControl/>
        <w:jc w:val="left"/>
        <w:rPr>
          <w:rFonts w:ascii="ＭＳ ゴシック" w:eastAsia="ＭＳ ゴシック" w:hAnsi="ＭＳ ゴシック"/>
          <w:b/>
          <w:sz w:val="24"/>
          <w:szCs w:val="24"/>
        </w:rPr>
      </w:pPr>
    </w:p>
    <w:p w14:paraId="4EB6AC60" w14:textId="50FFD111" w:rsidR="00DA240D" w:rsidRDefault="00DA240D" w:rsidP="00DA240D">
      <w:pPr>
        <w:widowControl/>
        <w:jc w:val="left"/>
        <w:rPr>
          <w:rFonts w:ascii="ＭＳ ゴシック" w:eastAsia="ＭＳ ゴシック" w:hAnsi="ＭＳ ゴシック"/>
          <w:b/>
          <w:sz w:val="24"/>
          <w:szCs w:val="24"/>
        </w:rPr>
      </w:pPr>
    </w:p>
    <w:p w14:paraId="01044C20" w14:textId="1CE91E07" w:rsidR="00DA240D" w:rsidRDefault="00DA240D" w:rsidP="00DA240D">
      <w:pPr>
        <w:widowControl/>
        <w:jc w:val="left"/>
        <w:rPr>
          <w:rFonts w:ascii="ＭＳ ゴシック" w:eastAsia="ＭＳ ゴシック" w:hAnsi="ＭＳ ゴシック"/>
          <w:b/>
          <w:sz w:val="24"/>
          <w:szCs w:val="24"/>
        </w:rPr>
      </w:pPr>
    </w:p>
    <w:p w14:paraId="3631A113" w14:textId="28FD3387" w:rsidR="00DA240D" w:rsidRDefault="00DA240D" w:rsidP="00DA240D">
      <w:pPr>
        <w:widowControl/>
        <w:jc w:val="left"/>
        <w:rPr>
          <w:rFonts w:ascii="ＭＳ ゴシック" w:eastAsia="ＭＳ ゴシック" w:hAnsi="ＭＳ ゴシック"/>
          <w:b/>
          <w:sz w:val="24"/>
          <w:szCs w:val="24"/>
        </w:rPr>
      </w:pPr>
    </w:p>
    <w:p w14:paraId="14AE8721" w14:textId="0682C29A" w:rsidR="00DA240D" w:rsidRDefault="00DA240D" w:rsidP="00DA240D">
      <w:pPr>
        <w:widowControl/>
        <w:jc w:val="left"/>
        <w:rPr>
          <w:rFonts w:ascii="ＭＳ ゴシック" w:eastAsia="ＭＳ ゴシック" w:hAnsi="ＭＳ ゴシック"/>
          <w:b/>
          <w:sz w:val="24"/>
          <w:szCs w:val="24"/>
        </w:rPr>
      </w:pPr>
    </w:p>
    <w:p w14:paraId="6170379B" w14:textId="29120EDA" w:rsidR="00DA240D" w:rsidRDefault="00DA240D" w:rsidP="00DA240D">
      <w:pPr>
        <w:widowControl/>
        <w:jc w:val="left"/>
        <w:rPr>
          <w:rFonts w:ascii="ＭＳ ゴシック" w:eastAsia="ＭＳ ゴシック" w:hAnsi="ＭＳ ゴシック"/>
          <w:b/>
          <w:sz w:val="24"/>
          <w:szCs w:val="24"/>
        </w:rPr>
      </w:pPr>
    </w:p>
    <w:p w14:paraId="34D076FF" w14:textId="3C71D826" w:rsidR="00DA240D" w:rsidRDefault="00DA240D" w:rsidP="00DA240D">
      <w:pPr>
        <w:widowControl/>
        <w:jc w:val="left"/>
        <w:rPr>
          <w:rFonts w:ascii="ＭＳ ゴシック" w:eastAsia="ＭＳ ゴシック" w:hAnsi="ＭＳ ゴシック"/>
          <w:b/>
          <w:sz w:val="24"/>
          <w:szCs w:val="24"/>
        </w:rPr>
      </w:pPr>
    </w:p>
    <w:p w14:paraId="767DF687" w14:textId="33A233F0" w:rsidR="00DA240D" w:rsidRDefault="00DA240D" w:rsidP="00DA240D">
      <w:pPr>
        <w:widowControl/>
        <w:jc w:val="left"/>
        <w:rPr>
          <w:rFonts w:ascii="ＭＳ ゴシック" w:eastAsia="ＭＳ ゴシック" w:hAnsi="ＭＳ ゴシック"/>
          <w:b/>
          <w:sz w:val="24"/>
          <w:szCs w:val="24"/>
        </w:rPr>
      </w:pPr>
    </w:p>
    <w:p w14:paraId="70AF5028" w14:textId="10A303CC" w:rsidR="00484D56" w:rsidRDefault="00484D56" w:rsidP="00DA240D">
      <w:pPr>
        <w:widowControl/>
        <w:jc w:val="left"/>
        <w:rPr>
          <w:rFonts w:ascii="ＭＳ ゴシック" w:eastAsia="ＭＳ ゴシック" w:hAnsi="ＭＳ ゴシック"/>
          <w:b/>
          <w:sz w:val="24"/>
          <w:szCs w:val="24"/>
        </w:rPr>
      </w:pPr>
    </w:p>
    <w:p w14:paraId="58D566ED" w14:textId="0DDA6652" w:rsidR="00484D56" w:rsidRDefault="00484D56" w:rsidP="00DA240D">
      <w:pPr>
        <w:widowControl/>
        <w:jc w:val="left"/>
        <w:rPr>
          <w:rFonts w:ascii="ＭＳ ゴシック" w:eastAsia="ＭＳ ゴシック" w:hAnsi="ＭＳ ゴシック"/>
          <w:b/>
          <w:sz w:val="24"/>
          <w:szCs w:val="24"/>
        </w:rPr>
      </w:pPr>
    </w:p>
    <w:p w14:paraId="0E941190" w14:textId="61727683" w:rsidR="00484D56" w:rsidRDefault="00484D56" w:rsidP="00DA240D">
      <w:pPr>
        <w:widowControl/>
        <w:jc w:val="left"/>
        <w:rPr>
          <w:rFonts w:ascii="ＭＳ ゴシック" w:eastAsia="ＭＳ ゴシック" w:hAnsi="ＭＳ ゴシック"/>
          <w:b/>
          <w:sz w:val="24"/>
          <w:szCs w:val="24"/>
        </w:rPr>
      </w:pPr>
    </w:p>
    <w:p w14:paraId="7F395814" w14:textId="77777777" w:rsidR="00484D56" w:rsidRDefault="00484D56" w:rsidP="00DA240D">
      <w:pPr>
        <w:widowControl/>
        <w:jc w:val="left"/>
        <w:rPr>
          <w:rFonts w:ascii="ＭＳ ゴシック" w:eastAsia="ＭＳ ゴシック" w:hAnsi="ＭＳ ゴシック"/>
          <w:b/>
          <w:sz w:val="24"/>
          <w:szCs w:val="24"/>
        </w:rPr>
      </w:pPr>
    </w:p>
    <w:p w14:paraId="2F32CE1B" w14:textId="7DA2B250" w:rsidR="00DA240D" w:rsidRDefault="00484D56" w:rsidP="00DA240D">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720704" behindDoc="0" locked="0" layoutInCell="1" allowOverlap="1" wp14:anchorId="05672054" wp14:editId="2DF787C2">
                <wp:simplePos x="0" y="0"/>
                <wp:positionH relativeFrom="column">
                  <wp:posOffset>405765</wp:posOffset>
                </wp:positionH>
                <wp:positionV relativeFrom="paragraph">
                  <wp:posOffset>73025</wp:posOffset>
                </wp:positionV>
                <wp:extent cx="5135880" cy="71755"/>
                <wp:effectExtent l="0" t="0" r="7620" b="4445"/>
                <wp:wrapNone/>
                <wp:docPr id="44" name="正方形/長方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71755"/>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D713F" id="正方形/長方形 287" o:spid="_x0000_s1026" style="position:absolute;left:0;text-align:left;margin-left:31.95pt;margin-top:5.75pt;width:404.4pt;height: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" fillcolor="#c4bc96" stroked="f">
                <v:textbox inset="5.85pt,.7pt,5.85pt,.7pt"/>
              </v:rect>
            </w:pict>
          </mc:Fallback>
        </mc:AlternateContent>
      </w:r>
      <w:r w:rsidR="00DA240D">
        <w:rPr>
          <w:noProof/>
        </w:rPr>
        <w:drawing>
          <wp:anchor distT="0" distB="0" distL="114300" distR="114300" simplePos="0" relativeHeight="251723776" behindDoc="0" locked="0" layoutInCell="1" allowOverlap="1" wp14:anchorId="49C76508" wp14:editId="0746AA3F">
            <wp:simplePos x="0" y="0"/>
            <wp:positionH relativeFrom="column">
              <wp:posOffset>226695</wp:posOffset>
            </wp:positionH>
            <wp:positionV relativeFrom="paragraph">
              <wp:posOffset>118110</wp:posOffset>
            </wp:positionV>
            <wp:extent cx="438785" cy="775970"/>
            <wp:effectExtent l="0" t="0" r="0" b="5080"/>
            <wp:wrapNone/>
            <wp:docPr id="140"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775970"/>
                    </a:xfrm>
                    <a:prstGeom prst="rect">
                      <a:avLst/>
                    </a:prstGeom>
                    <a:noFill/>
                  </pic:spPr>
                </pic:pic>
              </a:graphicData>
            </a:graphic>
            <wp14:sizeRelH relativeFrom="page">
              <wp14:pctWidth>0</wp14:pctWidth>
            </wp14:sizeRelH>
            <wp14:sizeRelV relativeFrom="page">
              <wp14:pctHeight>0</wp14:pctHeight>
            </wp14:sizeRelV>
          </wp:anchor>
        </w:drawing>
      </w:r>
      <w:r w:rsidR="00DA240D">
        <w:rPr>
          <w:noProof/>
        </w:rPr>
        <mc:AlternateContent>
          <mc:Choice Requires="wps">
            <w:drawing>
              <wp:anchor distT="0" distB="0" distL="114300" distR="114300" simplePos="0" relativeHeight="251722752" behindDoc="0" locked="0" layoutInCell="1" allowOverlap="1" wp14:anchorId="72948C2D" wp14:editId="47D2893E">
                <wp:simplePos x="0" y="0"/>
                <wp:positionH relativeFrom="column">
                  <wp:posOffset>3810</wp:posOffset>
                </wp:positionH>
                <wp:positionV relativeFrom="paragraph">
                  <wp:posOffset>72390</wp:posOffset>
                </wp:positionV>
                <wp:extent cx="876300" cy="876300"/>
                <wp:effectExtent l="5715" t="3810" r="3810" b="5715"/>
                <wp:wrapNone/>
                <wp:docPr id="43" name="円/楕円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ellipse">
                          <a:avLst/>
                        </a:pr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694F9A" w14:textId="77777777" w:rsidR="00DA240D" w:rsidRPr="002008D9" w:rsidRDefault="00DA240D" w:rsidP="00DA240D">
                            <w:pPr>
                              <w:spacing w:line="900" w:lineRule="exact"/>
                              <w:jc w:val="center"/>
                              <w:rPr>
                                <w:rFonts w:ascii="Arial Black" w:hAnsi="Arial Black"/>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48C2D" id="円/楕円 278" o:spid="_x0000_s1046" style="position:absolute;margin-left:.3pt;margin-top:5.7pt;width:69pt;height: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" fillcolor="#938953" stroked="f">
                <v:textbox inset="5.85pt,.7pt,5.85pt,.7pt">
                  <w:txbxContent>
                    <w:p w14:paraId="0A694F9A" w14:textId="77777777" w:rsidR="00DA240D" w:rsidRPr="002008D9" w:rsidRDefault="00DA240D" w:rsidP="00DA240D">
                      <w:pPr>
                        <w:spacing w:line="900" w:lineRule="exact"/>
                        <w:jc w:val="center"/>
                        <w:rPr>
                          <w:rFonts w:ascii="Arial Black" w:hAnsi="Arial Black"/>
                          <w:sz w:val="72"/>
                          <w:szCs w:val="72"/>
                        </w:rPr>
                      </w:pPr>
                    </w:p>
                  </w:txbxContent>
                </v:textbox>
              </v:oval>
            </w:pict>
          </mc:Fallback>
        </mc:AlternateContent>
      </w:r>
    </w:p>
    <w:p w14:paraId="4B19A4F2" w14:textId="77777777" w:rsidR="00DA240D" w:rsidRPr="009A516A" w:rsidRDefault="00DA240D" w:rsidP="00DA240D">
      <w:pPr>
        <w:widowControl/>
        <w:ind w:firstLineChars="432" w:firstLine="1561"/>
        <w:jc w:val="left"/>
        <w:rPr>
          <w:rFonts w:ascii="ＭＳ ゴシック" w:eastAsia="ＭＳ ゴシック" w:hAnsi="ＭＳ ゴシック"/>
          <w:b/>
          <w:color w:val="4A442A"/>
          <w:sz w:val="24"/>
          <w:szCs w:val="24"/>
        </w:rPr>
      </w:pPr>
      <w:r w:rsidRPr="009A516A">
        <w:rPr>
          <w:rFonts w:ascii="ＭＳ ゴシック" w:eastAsia="ＭＳ ゴシック" w:hAnsi="ＭＳ ゴシック" w:hint="eastAsia"/>
          <w:b/>
          <w:color w:val="4A442A"/>
          <w:sz w:val="36"/>
          <w:szCs w:val="36"/>
        </w:rPr>
        <w:t>資料</w:t>
      </w:r>
    </w:p>
    <w:p w14:paraId="31D9A82A" w14:textId="77777777" w:rsidR="00DA240D" w:rsidRDefault="00DA240D" w:rsidP="00DA240D">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721728" behindDoc="0" locked="0" layoutInCell="1" allowOverlap="1" wp14:anchorId="72E7E2C4" wp14:editId="4537DF1F">
                <wp:simplePos x="0" y="0"/>
                <wp:positionH relativeFrom="column">
                  <wp:posOffset>405765</wp:posOffset>
                </wp:positionH>
                <wp:positionV relativeFrom="paragraph">
                  <wp:posOffset>42545</wp:posOffset>
                </wp:positionV>
                <wp:extent cx="5135880" cy="166370"/>
                <wp:effectExtent l="0" t="0" r="7620" b="5080"/>
                <wp:wrapNone/>
                <wp:docPr id="42" name="正方形/長方形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16637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F6E3" id="正方形/長方形 277" o:spid="_x0000_s1026" style="position:absolute;left:0;text-align:left;margin-left:31.95pt;margin-top:3.35pt;width:404.4pt;height:1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" fillcolor="#484329" stroked="f">
                <v:textbox inset="5.85pt,.7pt,5.85pt,.7pt"/>
              </v:rect>
            </w:pict>
          </mc:Fallback>
        </mc:AlternateContent>
      </w:r>
    </w:p>
    <w:p w14:paraId="06151B58" w14:textId="77777777" w:rsidR="00DA240D" w:rsidRDefault="00DA240D" w:rsidP="00DA240D">
      <w:pPr>
        <w:widowControl/>
        <w:jc w:val="left"/>
        <w:rPr>
          <w:rFonts w:ascii="ＭＳ ゴシック" w:eastAsia="ＭＳ ゴシック" w:hAnsi="ＭＳ ゴシック"/>
          <w:b/>
          <w:sz w:val="24"/>
          <w:szCs w:val="24"/>
        </w:rPr>
      </w:pPr>
    </w:p>
    <w:p w14:paraId="72C6A867" w14:textId="77777777" w:rsidR="00DA240D" w:rsidRPr="00364E8F" w:rsidRDefault="00DA240D" w:rsidP="00DA240D">
      <w:pPr>
        <w:widowControl/>
        <w:jc w:val="left"/>
        <w:rPr>
          <w:rFonts w:ascii="ＭＳ ゴシック" w:eastAsia="ＭＳ ゴシック" w:hAnsi="ＭＳ ゴシック"/>
          <w:b/>
          <w:sz w:val="24"/>
          <w:szCs w:val="24"/>
        </w:rPr>
      </w:pPr>
    </w:p>
    <w:p w14:paraId="18E898AA" w14:textId="0B77743E" w:rsidR="00DA240D" w:rsidRDefault="00DA240D" w:rsidP="00DA240D">
      <w:pPr>
        <w:widowControl/>
        <w:jc w:val="left"/>
      </w:pPr>
      <w:r>
        <w:rPr>
          <w:rFonts w:hAnsi="ＭＳ ゴシック"/>
          <w:b/>
          <w:sz w:val="24"/>
          <w:szCs w:val="24"/>
        </w:rPr>
        <w:br w:type="page"/>
      </w:r>
    </w:p>
    <w:p w14:paraId="4C795C6E" w14:textId="77777777" w:rsidR="00B07915" w:rsidRPr="00D01F1D" w:rsidRDefault="00B07915"/>
    <w:p w14:paraId="77180D89" w14:textId="70CC2851" w:rsidR="00B07915" w:rsidRPr="00D01F1D" w:rsidRDefault="00B07915"/>
    <w:p w14:paraId="5327DCE3" w14:textId="59983841" w:rsidR="00F34597" w:rsidRPr="00D01F1D" w:rsidRDefault="00F34597" w:rsidP="00F34597">
      <w:pPr>
        <w:pStyle w:val="af1"/>
        <w:ind w:leftChars="0" w:left="0"/>
        <w:rPr>
          <w:rFonts w:hAnsi="ＭＳ ゴシック"/>
          <w:b/>
          <w:sz w:val="24"/>
          <w:szCs w:val="24"/>
        </w:rPr>
      </w:pPr>
      <w:r w:rsidRPr="00D01F1D">
        <w:rPr>
          <w:noProof/>
        </w:rPr>
        <mc:AlternateContent>
          <mc:Choice Requires="wps">
            <w:drawing>
              <wp:anchor distT="0" distB="0" distL="114300" distR="114300" simplePos="0" relativeHeight="251667456" behindDoc="0" locked="0" layoutInCell="1" allowOverlap="1" wp14:anchorId="4C775482" wp14:editId="50140E2C">
                <wp:simplePos x="0" y="0"/>
                <wp:positionH relativeFrom="margin">
                  <wp:posOffset>-9524</wp:posOffset>
                </wp:positionH>
                <wp:positionV relativeFrom="margin">
                  <wp:posOffset>23495</wp:posOffset>
                </wp:positionV>
                <wp:extent cx="5391150" cy="467995"/>
                <wp:effectExtent l="19050" t="19050" r="19050" b="27305"/>
                <wp:wrapNone/>
                <wp:docPr id="9"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67995"/>
                        </a:xfrm>
                        <a:prstGeom prst="roundRect">
                          <a:avLst>
                            <a:gd name="adj" fmla="val 16667"/>
                          </a:avLst>
                        </a:prstGeom>
                        <a:solidFill>
                          <a:srgbClr val="EEECE1"/>
                        </a:solidFill>
                        <a:ln w="28575">
                          <a:solidFill>
                            <a:srgbClr val="938953"/>
                          </a:solidFill>
                          <a:round/>
                          <a:headEnd/>
                          <a:tailEnd/>
                        </a:ln>
                      </wps:spPr>
                      <wps:txbx>
                        <w:txbxContent>
                          <w:p w14:paraId="6E1495F4" w14:textId="37A6863F" w:rsidR="00F34597" w:rsidRPr="00DB1098" w:rsidRDefault="00F34597" w:rsidP="00F34597">
                            <w:pPr>
                              <w:spacing w:line="520" w:lineRule="exact"/>
                              <w:rPr>
                                <w:rFonts w:ascii="小塚ゴシック Pro H" w:eastAsia="小塚ゴシック Pro H" w:hAnsi="小塚ゴシック Pro H"/>
                                <w:color w:val="4A442A"/>
                                <w:sz w:val="32"/>
                                <w:szCs w:val="32"/>
                              </w:rPr>
                            </w:pPr>
                            <w:r w:rsidRPr="00DB1098">
                              <w:rPr>
                                <w:rFonts w:ascii="小塚ゴシック Pro H" w:eastAsia="小塚ゴシック Pro H" w:hAnsi="小塚ゴシック Pro H" w:hint="eastAsia"/>
                                <w:color w:val="4A442A"/>
                                <w:sz w:val="32"/>
                                <w:szCs w:val="32"/>
                              </w:rPr>
                              <w:t>資料１　計画策定経緯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75482" id="_x0000_s1047" style="position:absolute;left:0;text-align:left;margin-left:-.75pt;margin-top:1.85pt;width:424.5pt;height:36.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" fillcolor="#eeece1" strokecolor="#938953" strokeweight="2.25pt">
                <v:textbox inset="5.85pt,.7pt,5.85pt,.7pt">
                  <w:txbxContent>
                    <w:p w14:paraId="6E1495F4" w14:textId="37A6863F" w:rsidR="00F34597" w:rsidRPr="00DB1098" w:rsidRDefault="00F34597" w:rsidP="00F34597">
                      <w:pPr>
                        <w:spacing w:line="520" w:lineRule="exact"/>
                        <w:rPr>
                          <w:rFonts w:ascii="小塚ゴシック Pro H" w:eastAsia="小塚ゴシック Pro H" w:hAnsi="小塚ゴシック Pro H"/>
                          <w:color w:val="4A442A"/>
                          <w:sz w:val="32"/>
                          <w:szCs w:val="32"/>
                        </w:rPr>
                      </w:pPr>
                      <w:r w:rsidRPr="00DB1098">
                        <w:rPr>
                          <w:rFonts w:ascii="小塚ゴシック Pro H" w:eastAsia="小塚ゴシック Pro H" w:hAnsi="小塚ゴシック Pro H" w:hint="eastAsia"/>
                          <w:color w:val="4A442A"/>
                          <w:sz w:val="32"/>
                          <w:szCs w:val="32"/>
                        </w:rPr>
                        <w:t>資料１　計画策定経緯</w:t>
                      </w:r>
                    </w:p>
                  </w:txbxContent>
                </v:textbox>
                <w10:wrap anchorx="margin" anchory="margin"/>
              </v:roundrect>
            </w:pict>
          </mc:Fallback>
        </mc:AlternateContent>
      </w:r>
    </w:p>
    <w:tbl>
      <w:tblPr>
        <w:tblW w:w="0" w:type="auto"/>
        <w:tblInd w:w="403" w:type="dxa"/>
        <w:tblBorders>
          <w:top w:val="dotted" w:sz="4" w:space="0" w:color="4A442A"/>
          <w:left w:val="dotted" w:sz="4" w:space="0" w:color="4A442A"/>
          <w:bottom w:val="dotted" w:sz="4" w:space="0" w:color="4A442A"/>
          <w:right w:val="dotted" w:sz="4" w:space="0" w:color="4A442A"/>
          <w:insideH w:val="dotted" w:sz="4" w:space="0" w:color="4A442A"/>
          <w:insideV w:val="dotted" w:sz="4" w:space="0" w:color="4A442A"/>
        </w:tblBorders>
        <w:tblCellMar>
          <w:left w:w="99" w:type="dxa"/>
          <w:right w:w="99" w:type="dxa"/>
        </w:tblCellMar>
        <w:tblLook w:val="0000" w:firstRow="0" w:lastRow="0" w:firstColumn="0" w:lastColumn="0" w:noHBand="0" w:noVBand="0"/>
      </w:tblPr>
      <w:tblGrid>
        <w:gridCol w:w="1992"/>
        <w:gridCol w:w="5674"/>
      </w:tblGrid>
      <w:tr w:rsidR="00D01F1D" w:rsidRPr="00D01F1D" w14:paraId="0C8C54E6" w14:textId="77777777" w:rsidTr="00594800">
        <w:trPr>
          <w:trHeight w:val="323"/>
        </w:trPr>
        <w:tc>
          <w:tcPr>
            <w:tcW w:w="1992" w:type="dxa"/>
            <w:tcBorders>
              <w:top w:val="single" w:sz="12" w:space="0" w:color="4A442A"/>
              <w:left w:val="single" w:sz="12" w:space="0" w:color="4A442A"/>
              <w:bottom w:val="single" w:sz="4" w:space="0" w:color="4A442A"/>
              <w:right w:val="single" w:sz="4" w:space="0" w:color="4A442A"/>
            </w:tcBorders>
            <w:shd w:val="clear" w:color="auto" w:fill="DDD9C3"/>
            <w:vAlign w:val="center"/>
          </w:tcPr>
          <w:p w14:paraId="3B51C5A9" w14:textId="77777777" w:rsidR="00F34597" w:rsidRPr="00D01F1D" w:rsidRDefault="00F34597" w:rsidP="00287220">
            <w:pPr>
              <w:jc w:val="center"/>
              <w:rPr>
                <w:rFonts w:ascii="ＭＳ ゴシック" w:eastAsia="ＭＳ ゴシック" w:hAnsi="ＭＳ ゴシック"/>
                <w:b/>
                <w:szCs w:val="21"/>
              </w:rPr>
            </w:pPr>
            <w:r w:rsidRPr="00D01F1D">
              <w:rPr>
                <w:rFonts w:ascii="ＭＳ 明朝" w:hAnsi="ＭＳ 明朝" w:hint="eastAsia"/>
                <w:szCs w:val="21"/>
              </w:rPr>
              <w:t>年　月</w:t>
            </w:r>
          </w:p>
        </w:tc>
        <w:tc>
          <w:tcPr>
            <w:tcW w:w="5674" w:type="dxa"/>
            <w:tcBorders>
              <w:top w:val="single" w:sz="12" w:space="0" w:color="4A442A"/>
              <w:left w:val="single" w:sz="4" w:space="0" w:color="4A442A"/>
              <w:bottom w:val="single" w:sz="4" w:space="0" w:color="4A442A"/>
              <w:right w:val="single" w:sz="12" w:space="0" w:color="4A442A"/>
            </w:tcBorders>
            <w:shd w:val="clear" w:color="auto" w:fill="DDD9C3"/>
            <w:vAlign w:val="center"/>
          </w:tcPr>
          <w:p w14:paraId="4B18AC07" w14:textId="77777777" w:rsidR="00F34597" w:rsidRPr="00D01F1D" w:rsidRDefault="00F34597" w:rsidP="00287220">
            <w:pPr>
              <w:spacing w:beforeLines="20" w:before="72"/>
              <w:jc w:val="center"/>
              <w:rPr>
                <w:rFonts w:ascii="ＭＳ ゴシック" w:eastAsia="ＭＳ ゴシック" w:hAnsi="ＭＳ ゴシック"/>
                <w:b/>
                <w:szCs w:val="21"/>
              </w:rPr>
            </w:pPr>
            <w:r w:rsidRPr="00D01F1D">
              <w:rPr>
                <w:rFonts w:ascii="ＭＳ 明朝" w:hAnsi="ＭＳ 明朝" w:hint="eastAsia"/>
                <w:szCs w:val="21"/>
              </w:rPr>
              <w:t>内　容</w:t>
            </w:r>
          </w:p>
        </w:tc>
      </w:tr>
      <w:tr w:rsidR="00D01F1D" w:rsidRPr="00D01F1D" w14:paraId="1EE55318" w14:textId="77777777" w:rsidTr="00594800">
        <w:trPr>
          <w:trHeight w:val="434"/>
        </w:trPr>
        <w:tc>
          <w:tcPr>
            <w:tcW w:w="1992" w:type="dxa"/>
            <w:tcBorders>
              <w:top w:val="single" w:sz="4" w:space="0" w:color="4A442A"/>
              <w:left w:val="single" w:sz="12" w:space="0" w:color="4A442A"/>
              <w:right w:val="single" w:sz="4" w:space="0" w:color="4A442A"/>
            </w:tcBorders>
            <w:vAlign w:val="center"/>
          </w:tcPr>
          <w:p w14:paraId="7EA1B28C" w14:textId="7E2544D8" w:rsidR="00F34597" w:rsidRPr="00D01F1D" w:rsidRDefault="00594800"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令和5</w:t>
            </w:r>
            <w:r w:rsidR="00F34597" w:rsidRPr="00D01F1D">
              <w:rPr>
                <w:rFonts w:asciiTheme="minorEastAsia" w:hAnsiTheme="minorEastAsia" w:hint="eastAsia"/>
                <w:sz w:val="20"/>
              </w:rPr>
              <w:t>年</w:t>
            </w:r>
            <w:r w:rsidRPr="00D01F1D">
              <w:rPr>
                <w:rFonts w:asciiTheme="minorEastAsia" w:hAnsiTheme="minorEastAsia" w:hint="eastAsia"/>
                <w:sz w:val="20"/>
              </w:rPr>
              <w:t>7</w:t>
            </w:r>
            <w:r w:rsidR="00F34597" w:rsidRPr="00D01F1D">
              <w:rPr>
                <w:rFonts w:asciiTheme="minorEastAsia" w:hAnsiTheme="minorEastAsia" w:hint="eastAsia"/>
                <w:sz w:val="20"/>
              </w:rPr>
              <w:t>月</w:t>
            </w:r>
          </w:p>
        </w:tc>
        <w:tc>
          <w:tcPr>
            <w:tcW w:w="5674" w:type="dxa"/>
            <w:tcBorders>
              <w:top w:val="single" w:sz="4" w:space="0" w:color="4A442A"/>
              <w:left w:val="single" w:sz="4" w:space="0" w:color="4A442A"/>
              <w:right w:val="single" w:sz="12" w:space="0" w:color="4A442A"/>
            </w:tcBorders>
            <w:vAlign w:val="center"/>
          </w:tcPr>
          <w:p w14:paraId="1C4BB181" w14:textId="63F83D2E" w:rsidR="00594800" w:rsidRPr="00D01F1D" w:rsidRDefault="00F14263" w:rsidP="00287220">
            <w:pPr>
              <w:snapToGrid w:val="0"/>
              <w:spacing w:beforeLines="10" w:before="36"/>
              <w:rPr>
                <w:rFonts w:ascii="ＭＳ 明朝"/>
                <w:sz w:val="20"/>
              </w:rPr>
            </w:pPr>
            <w:r w:rsidRPr="00D01F1D">
              <w:rPr>
                <w:rFonts w:ascii="ＭＳ 明朝" w:hint="eastAsia"/>
                <w:sz w:val="20"/>
              </w:rPr>
              <w:t>令和５年度</w:t>
            </w:r>
            <w:r w:rsidR="00594800" w:rsidRPr="00D01F1D">
              <w:rPr>
                <w:rFonts w:ascii="ＭＳ 明朝" w:hint="eastAsia"/>
                <w:sz w:val="20"/>
              </w:rPr>
              <w:t>第１回観光戦略会議</w:t>
            </w:r>
          </w:p>
        </w:tc>
      </w:tr>
      <w:tr w:rsidR="00D01F1D" w:rsidRPr="00D01F1D" w14:paraId="23177838" w14:textId="77777777" w:rsidTr="00594800">
        <w:trPr>
          <w:trHeight w:val="434"/>
        </w:trPr>
        <w:tc>
          <w:tcPr>
            <w:tcW w:w="1992" w:type="dxa"/>
            <w:tcBorders>
              <w:left w:val="single" w:sz="12" w:space="0" w:color="4A442A"/>
              <w:right w:val="single" w:sz="4" w:space="0" w:color="4A442A"/>
            </w:tcBorders>
            <w:vAlign w:val="center"/>
          </w:tcPr>
          <w:p w14:paraId="5EB18028" w14:textId="19004E9B" w:rsidR="00F34597" w:rsidRPr="00D01F1D" w:rsidRDefault="00594800"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10</w:t>
            </w:r>
            <w:r w:rsidR="00F34597" w:rsidRPr="00D01F1D">
              <w:rPr>
                <w:rFonts w:asciiTheme="minorEastAsia" w:hAnsiTheme="minorEastAsia" w:hint="eastAsia"/>
                <w:sz w:val="20"/>
              </w:rPr>
              <w:t>月</w:t>
            </w:r>
          </w:p>
        </w:tc>
        <w:tc>
          <w:tcPr>
            <w:tcW w:w="5674" w:type="dxa"/>
            <w:tcBorders>
              <w:left w:val="single" w:sz="4" w:space="0" w:color="4A442A"/>
              <w:right w:val="single" w:sz="12" w:space="0" w:color="4A442A"/>
            </w:tcBorders>
            <w:vAlign w:val="center"/>
          </w:tcPr>
          <w:p w14:paraId="5A8E6076" w14:textId="4FDDC23C" w:rsidR="00F34597" w:rsidRPr="00D01F1D" w:rsidRDefault="00F14263" w:rsidP="00287220">
            <w:pPr>
              <w:snapToGrid w:val="0"/>
              <w:spacing w:beforeLines="10" w:before="36"/>
              <w:rPr>
                <w:rFonts w:ascii="ＭＳ 明朝"/>
                <w:sz w:val="20"/>
              </w:rPr>
            </w:pPr>
            <w:r w:rsidRPr="00D01F1D">
              <w:rPr>
                <w:rFonts w:ascii="ＭＳ 明朝" w:hAnsi="ＭＳ 明朝" w:hint="eastAsia"/>
                <w:sz w:val="20"/>
              </w:rPr>
              <w:t>令和５年度</w:t>
            </w:r>
            <w:r w:rsidR="00F34597" w:rsidRPr="00D01F1D">
              <w:rPr>
                <w:rFonts w:ascii="ＭＳ 明朝" w:hAnsi="ＭＳ 明朝" w:hint="eastAsia"/>
                <w:sz w:val="20"/>
              </w:rPr>
              <w:t>第</w:t>
            </w:r>
            <w:r w:rsidR="00594800" w:rsidRPr="00D01F1D">
              <w:rPr>
                <w:rFonts w:ascii="ＭＳ 明朝" w:hAnsi="ＭＳ 明朝" w:hint="eastAsia"/>
                <w:sz w:val="20"/>
              </w:rPr>
              <w:t>２回観光戦略会議</w:t>
            </w:r>
          </w:p>
        </w:tc>
      </w:tr>
      <w:tr w:rsidR="00D01F1D" w:rsidRPr="00D01F1D" w14:paraId="4353891C" w14:textId="77777777" w:rsidTr="00594800">
        <w:trPr>
          <w:trHeight w:val="434"/>
        </w:trPr>
        <w:tc>
          <w:tcPr>
            <w:tcW w:w="1992" w:type="dxa"/>
            <w:tcBorders>
              <w:left w:val="single" w:sz="12" w:space="0" w:color="4A442A"/>
              <w:right w:val="single" w:sz="4" w:space="0" w:color="4A442A"/>
            </w:tcBorders>
            <w:vAlign w:val="center"/>
          </w:tcPr>
          <w:p w14:paraId="566BBEA7" w14:textId="1ABF21E0" w:rsidR="00F34597" w:rsidRPr="00D01F1D" w:rsidRDefault="00594800"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令和5年11</w:t>
            </w:r>
            <w:r w:rsidR="00F34597" w:rsidRPr="00D01F1D">
              <w:rPr>
                <w:rFonts w:asciiTheme="minorEastAsia" w:hAnsiTheme="minorEastAsia" w:hint="eastAsia"/>
                <w:sz w:val="20"/>
              </w:rPr>
              <w:t>月</w:t>
            </w:r>
            <w:r w:rsidRPr="00D01F1D">
              <w:rPr>
                <w:rFonts w:asciiTheme="minorEastAsia" w:hAnsiTheme="minorEastAsia" w:hint="eastAsia"/>
                <w:sz w:val="20"/>
              </w:rPr>
              <w:t>～令和6年2月</w:t>
            </w:r>
          </w:p>
        </w:tc>
        <w:tc>
          <w:tcPr>
            <w:tcW w:w="5674" w:type="dxa"/>
            <w:tcBorders>
              <w:left w:val="single" w:sz="4" w:space="0" w:color="4A442A"/>
              <w:right w:val="single" w:sz="12" w:space="0" w:color="4A442A"/>
            </w:tcBorders>
            <w:vAlign w:val="center"/>
          </w:tcPr>
          <w:p w14:paraId="7E7E035A" w14:textId="184D8B8E" w:rsidR="00F34597" w:rsidRPr="00D01F1D" w:rsidRDefault="00F14263" w:rsidP="00287220">
            <w:pPr>
              <w:snapToGrid w:val="0"/>
              <w:spacing w:beforeLines="10" w:before="36"/>
              <w:rPr>
                <w:rFonts w:ascii="ＭＳ 明朝"/>
                <w:sz w:val="20"/>
              </w:rPr>
            </w:pPr>
            <w:r w:rsidRPr="00D01F1D">
              <w:rPr>
                <w:rFonts w:ascii="ＭＳ 明朝" w:hint="eastAsia"/>
                <w:sz w:val="20"/>
              </w:rPr>
              <w:t>観光関係団体ヒアリング（</w:t>
            </w:r>
            <w:r w:rsidRPr="00D01F1D">
              <w:rPr>
                <w:rFonts w:ascii="ＭＳ 明朝" w:hint="eastAsia"/>
                <w:sz w:val="20"/>
              </w:rPr>
              <w:t>12</w:t>
            </w:r>
            <w:r w:rsidRPr="00D01F1D">
              <w:rPr>
                <w:rFonts w:ascii="ＭＳ 明朝" w:hint="eastAsia"/>
                <w:sz w:val="20"/>
              </w:rPr>
              <w:t>団体）</w:t>
            </w:r>
          </w:p>
        </w:tc>
      </w:tr>
      <w:tr w:rsidR="00D01F1D" w:rsidRPr="00D01F1D" w14:paraId="34461BEF" w14:textId="77777777" w:rsidTr="00594800">
        <w:trPr>
          <w:trHeight w:val="434"/>
        </w:trPr>
        <w:tc>
          <w:tcPr>
            <w:tcW w:w="1992" w:type="dxa"/>
            <w:tcBorders>
              <w:left w:val="single" w:sz="12" w:space="0" w:color="4A442A"/>
              <w:right w:val="single" w:sz="4" w:space="0" w:color="4A442A"/>
            </w:tcBorders>
            <w:vAlign w:val="center"/>
          </w:tcPr>
          <w:p w14:paraId="76BFC2EC" w14:textId="0A154874" w:rsidR="00F34597" w:rsidRPr="00D01F1D" w:rsidRDefault="00F14263"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令和6</w:t>
            </w:r>
            <w:r w:rsidR="00F34597" w:rsidRPr="00D01F1D">
              <w:rPr>
                <w:rFonts w:asciiTheme="minorEastAsia" w:hAnsiTheme="minorEastAsia" w:hint="eastAsia"/>
                <w:sz w:val="20"/>
              </w:rPr>
              <w:t>年</w:t>
            </w:r>
            <w:r w:rsidRPr="00D01F1D">
              <w:rPr>
                <w:rFonts w:asciiTheme="minorEastAsia" w:hAnsiTheme="minorEastAsia" w:hint="eastAsia"/>
                <w:sz w:val="20"/>
              </w:rPr>
              <w:t>5</w:t>
            </w:r>
            <w:r w:rsidR="00F34597" w:rsidRPr="00D01F1D">
              <w:rPr>
                <w:rFonts w:asciiTheme="minorEastAsia" w:hAnsiTheme="minorEastAsia" w:hint="eastAsia"/>
                <w:sz w:val="20"/>
              </w:rPr>
              <w:t>月</w:t>
            </w:r>
          </w:p>
        </w:tc>
        <w:tc>
          <w:tcPr>
            <w:tcW w:w="5674" w:type="dxa"/>
            <w:tcBorders>
              <w:left w:val="single" w:sz="4" w:space="0" w:color="4A442A"/>
              <w:right w:val="single" w:sz="12" w:space="0" w:color="4A442A"/>
            </w:tcBorders>
            <w:vAlign w:val="center"/>
          </w:tcPr>
          <w:p w14:paraId="35A5CA13" w14:textId="62934233" w:rsidR="00F34597" w:rsidRPr="00D01F1D" w:rsidRDefault="00F14263" w:rsidP="00287220">
            <w:pPr>
              <w:snapToGrid w:val="0"/>
              <w:spacing w:beforeLines="10" w:before="36"/>
              <w:rPr>
                <w:rFonts w:ascii="ＭＳ 明朝"/>
                <w:sz w:val="20"/>
              </w:rPr>
            </w:pPr>
            <w:r w:rsidRPr="00D01F1D">
              <w:rPr>
                <w:rFonts w:ascii="ＭＳ 明朝" w:hint="eastAsia"/>
                <w:sz w:val="20"/>
              </w:rPr>
              <w:t>令和６年度</w:t>
            </w:r>
            <w:r w:rsidR="00F34597" w:rsidRPr="00D01F1D">
              <w:rPr>
                <w:rFonts w:ascii="ＭＳ 明朝" w:hint="eastAsia"/>
                <w:sz w:val="20"/>
              </w:rPr>
              <w:t>第</w:t>
            </w:r>
            <w:r w:rsidRPr="00D01F1D">
              <w:rPr>
                <w:rFonts w:ascii="ＭＳ 明朝" w:hint="eastAsia"/>
                <w:sz w:val="20"/>
              </w:rPr>
              <w:t>１</w:t>
            </w:r>
            <w:r w:rsidR="00F34597" w:rsidRPr="00D01F1D">
              <w:rPr>
                <w:rFonts w:ascii="ＭＳ 明朝" w:hint="eastAsia"/>
                <w:sz w:val="20"/>
              </w:rPr>
              <w:t>回</w:t>
            </w:r>
            <w:r w:rsidRPr="00D01F1D">
              <w:rPr>
                <w:rFonts w:ascii="ＭＳ 明朝" w:hint="eastAsia"/>
                <w:sz w:val="20"/>
              </w:rPr>
              <w:t>観光戦略会議</w:t>
            </w:r>
          </w:p>
        </w:tc>
      </w:tr>
      <w:tr w:rsidR="00D01F1D" w:rsidRPr="00D01F1D" w14:paraId="58F826C7" w14:textId="77777777" w:rsidTr="00594800">
        <w:trPr>
          <w:trHeight w:val="434"/>
        </w:trPr>
        <w:tc>
          <w:tcPr>
            <w:tcW w:w="1992" w:type="dxa"/>
            <w:tcBorders>
              <w:left w:val="single" w:sz="12" w:space="0" w:color="4A442A"/>
              <w:right w:val="single" w:sz="4" w:space="0" w:color="4A442A"/>
            </w:tcBorders>
            <w:vAlign w:val="center"/>
          </w:tcPr>
          <w:p w14:paraId="00AA8249" w14:textId="5B8FEC40" w:rsidR="00F34597" w:rsidRPr="00D01F1D" w:rsidRDefault="00F14263"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9</w:t>
            </w:r>
            <w:r w:rsidR="00F34597" w:rsidRPr="00D01F1D">
              <w:rPr>
                <w:rFonts w:asciiTheme="minorEastAsia" w:hAnsiTheme="minorEastAsia" w:hint="eastAsia"/>
                <w:sz w:val="20"/>
              </w:rPr>
              <w:t>月</w:t>
            </w:r>
          </w:p>
        </w:tc>
        <w:tc>
          <w:tcPr>
            <w:tcW w:w="5674" w:type="dxa"/>
            <w:tcBorders>
              <w:left w:val="single" w:sz="4" w:space="0" w:color="4A442A"/>
              <w:right w:val="single" w:sz="12" w:space="0" w:color="4A442A"/>
            </w:tcBorders>
            <w:vAlign w:val="center"/>
          </w:tcPr>
          <w:p w14:paraId="2854D18F" w14:textId="531432F8" w:rsidR="00F34597" w:rsidRPr="00D01F1D" w:rsidRDefault="00F14263" w:rsidP="00287220">
            <w:pPr>
              <w:snapToGrid w:val="0"/>
              <w:spacing w:beforeLines="10" w:before="36"/>
              <w:rPr>
                <w:rFonts w:ascii="ＭＳ 明朝"/>
                <w:sz w:val="20"/>
              </w:rPr>
            </w:pPr>
            <w:r w:rsidRPr="00D01F1D">
              <w:rPr>
                <w:rFonts w:ascii="ＭＳ 明朝" w:hint="eastAsia"/>
                <w:sz w:val="20"/>
              </w:rPr>
              <w:t>令和６年度第２回観光戦略会議</w:t>
            </w:r>
          </w:p>
        </w:tc>
      </w:tr>
      <w:tr w:rsidR="00D01F1D" w:rsidRPr="00D01F1D" w14:paraId="2D3D6BC8" w14:textId="77777777" w:rsidTr="00594800">
        <w:trPr>
          <w:trHeight w:val="434"/>
        </w:trPr>
        <w:tc>
          <w:tcPr>
            <w:tcW w:w="1992" w:type="dxa"/>
            <w:tcBorders>
              <w:left w:val="single" w:sz="12" w:space="0" w:color="4A442A"/>
              <w:bottom w:val="dotted" w:sz="4" w:space="0" w:color="4A442A"/>
              <w:right w:val="single" w:sz="4" w:space="0" w:color="4A442A"/>
            </w:tcBorders>
            <w:vAlign w:val="center"/>
          </w:tcPr>
          <w:p w14:paraId="42F47EBD" w14:textId="57CB0C06" w:rsidR="00F34597" w:rsidRPr="00D01F1D" w:rsidRDefault="00F14263"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10</w:t>
            </w:r>
            <w:r w:rsidR="00F34597" w:rsidRPr="00D01F1D">
              <w:rPr>
                <w:rFonts w:asciiTheme="minorEastAsia" w:hAnsiTheme="minorEastAsia" w:hint="eastAsia"/>
                <w:sz w:val="20"/>
              </w:rPr>
              <w:t>月</w:t>
            </w:r>
          </w:p>
        </w:tc>
        <w:tc>
          <w:tcPr>
            <w:tcW w:w="5674" w:type="dxa"/>
            <w:tcBorders>
              <w:left w:val="single" w:sz="4" w:space="0" w:color="4A442A"/>
              <w:bottom w:val="dotted" w:sz="4" w:space="0" w:color="4A442A"/>
              <w:right w:val="single" w:sz="12" w:space="0" w:color="4A442A"/>
            </w:tcBorders>
            <w:vAlign w:val="center"/>
          </w:tcPr>
          <w:p w14:paraId="38AF041C" w14:textId="3AFFBAFA" w:rsidR="00F34597" w:rsidRPr="00D01F1D" w:rsidRDefault="00F14263" w:rsidP="00287220">
            <w:pPr>
              <w:snapToGrid w:val="0"/>
              <w:spacing w:beforeLines="10" w:before="36"/>
              <w:rPr>
                <w:rFonts w:ascii="ＭＳ 明朝"/>
                <w:sz w:val="20"/>
              </w:rPr>
            </w:pPr>
            <w:r w:rsidRPr="00D01F1D">
              <w:rPr>
                <w:rFonts w:ascii="ＭＳ 明朝" w:hint="eastAsia"/>
                <w:sz w:val="20"/>
              </w:rPr>
              <w:t>令和６年度第３回観光戦略会議</w:t>
            </w:r>
          </w:p>
        </w:tc>
      </w:tr>
      <w:tr w:rsidR="00D01F1D" w:rsidRPr="00D01F1D" w14:paraId="705F7CE9" w14:textId="77777777" w:rsidTr="00594800">
        <w:trPr>
          <w:trHeight w:val="434"/>
        </w:trPr>
        <w:tc>
          <w:tcPr>
            <w:tcW w:w="1992" w:type="dxa"/>
            <w:tcBorders>
              <w:top w:val="dotted" w:sz="4" w:space="0" w:color="4A442A"/>
              <w:left w:val="single" w:sz="12" w:space="0" w:color="4A442A"/>
              <w:right w:val="single" w:sz="4" w:space="0" w:color="4A442A"/>
            </w:tcBorders>
            <w:vAlign w:val="center"/>
          </w:tcPr>
          <w:p w14:paraId="285CA7AE" w14:textId="3CC28FCD" w:rsidR="00F34597" w:rsidRPr="00D01F1D" w:rsidRDefault="00F14263"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12</w:t>
            </w:r>
            <w:r w:rsidR="00F34597" w:rsidRPr="00D01F1D">
              <w:rPr>
                <w:rFonts w:asciiTheme="minorEastAsia" w:hAnsiTheme="minorEastAsia" w:hint="eastAsia"/>
                <w:sz w:val="20"/>
              </w:rPr>
              <w:t>月</w:t>
            </w:r>
          </w:p>
        </w:tc>
        <w:tc>
          <w:tcPr>
            <w:tcW w:w="5674" w:type="dxa"/>
            <w:tcBorders>
              <w:top w:val="dotted" w:sz="4" w:space="0" w:color="4A442A"/>
              <w:left w:val="single" w:sz="4" w:space="0" w:color="4A442A"/>
              <w:right w:val="single" w:sz="12" w:space="0" w:color="4A442A"/>
            </w:tcBorders>
            <w:vAlign w:val="center"/>
          </w:tcPr>
          <w:p w14:paraId="059997C1" w14:textId="1CCBB51E" w:rsidR="00F34597" w:rsidRPr="00D01F1D" w:rsidRDefault="00F14263" w:rsidP="00287220">
            <w:pPr>
              <w:snapToGrid w:val="0"/>
              <w:spacing w:beforeLines="10" w:before="36"/>
              <w:rPr>
                <w:rFonts w:ascii="ＭＳ 明朝"/>
                <w:sz w:val="20"/>
              </w:rPr>
            </w:pPr>
            <w:r w:rsidRPr="00D01F1D">
              <w:rPr>
                <w:rFonts w:ascii="ＭＳ 明朝" w:hint="eastAsia"/>
                <w:sz w:val="20"/>
              </w:rPr>
              <w:t>令和６年度第４回観光戦略会議</w:t>
            </w:r>
          </w:p>
        </w:tc>
      </w:tr>
      <w:tr w:rsidR="00D01F1D" w:rsidRPr="00D01F1D" w14:paraId="0FF30049" w14:textId="77777777" w:rsidTr="00594800">
        <w:trPr>
          <w:trHeight w:val="434"/>
        </w:trPr>
        <w:tc>
          <w:tcPr>
            <w:tcW w:w="1992" w:type="dxa"/>
            <w:tcBorders>
              <w:left w:val="single" w:sz="12" w:space="0" w:color="4A442A"/>
              <w:right w:val="single" w:sz="4" w:space="0" w:color="4A442A"/>
            </w:tcBorders>
            <w:vAlign w:val="center"/>
          </w:tcPr>
          <w:p w14:paraId="67AC8FD2" w14:textId="52E78729" w:rsidR="00F34597" w:rsidRPr="00D01F1D" w:rsidRDefault="00F14263"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令和7年1月</w:t>
            </w:r>
          </w:p>
        </w:tc>
        <w:tc>
          <w:tcPr>
            <w:tcW w:w="5674" w:type="dxa"/>
            <w:tcBorders>
              <w:left w:val="single" w:sz="4" w:space="0" w:color="4A442A"/>
              <w:right w:val="single" w:sz="12" w:space="0" w:color="4A442A"/>
            </w:tcBorders>
            <w:vAlign w:val="center"/>
          </w:tcPr>
          <w:p w14:paraId="62166379" w14:textId="57BBB4A5" w:rsidR="00F34597" w:rsidRPr="00D01F1D" w:rsidRDefault="00F14263" w:rsidP="00287220">
            <w:pPr>
              <w:snapToGrid w:val="0"/>
              <w:spacing w:beforeLines="10" w:before="36"/>
              <w:rPr>
                <w:rFonts w:ascii="ＭＳ 明朝"/>
                <w:sz w:val="20"/>
              </w:rPr>
            </w:pPr>
            <w:r w:rsidRPr="00D01F1D">
              <w:rPr>
                <w:rFonts w:ascii="ＭＳ 明朝" w:hint="eastAsia"/>
                <w:sz w:val="20"/>
              </w:rPr>
              <w:t>令和６年度第５回観光戦略会議</w:t>
            </w:r>
          </w:p>
        </w:tc>
      </w:tr>
      <w:tr w:rsidR="00D01F1D" w:rsidRPr="00D01F1D" w14:paraId="7367BE28" w14:textId="77777777" w:rsidTr="00594800">
        <w:trPr>
          <w:trHeight w:val="434"/>
        </w:trPr>
        <w:tc>
          <w:tcPr>
            <w:tcW w:w="1992" w:type="dxa"/>
            <w:tcBorders>
              <w:left w:val="single" w:sz="12" w:space="0" w:color="4A442A"/>
              <w:right w:val="single" w:sz="4" w:space="0" w:color="4A442A"/>
            </w:tcBorders>
            <w:vAlign w:val="center"/>
          </w:tcPr>
          <w:p w14:paraId="785EB680" w14:textId="18188CF8" w:rsidR="00F34597" w:rsidRPr="00D01F1D" w:rsidRDefault="00F14263"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2</w:t>
            </w:r>
            <w:r w:rsidR="00F34597" w:rsidRPr="00D01F1D">
              <w:rPr>
                <w:rFonts w:asciiTheme="minorEastAsia" w:hAnsiTheme="minorEastAsia" w:hint="eastAsia"/>
                <w:sz w:val="20"/>
              </w:rPr>
              <w:t>月</w:t>
            </w:r>
          </w:p>
        </w:tc>
        <w:tc>
          <w:tcPr>
            <w:tcW w:w="5674" w:type="dxa"/>
            <w:tcBorders>
              <w:left w:val="single" w:sz="4" w:space="0" w:color="4A442A"/>
              <w:right w:val="single" w:sz="12" w:space="0" w:color="4A442A"/>
            </w:tcBorders>
            <w:vAlign w:val="center"/>
          </w:tcPr>
          <w:p w14:paraId="648C3F5D" w14:textId="4595D9E5" w:rsidR="00F34597" w:rsidRPr="00D01F1D" w:rsidRDefault="00F34597" w:rsidP="00287220">
            <w:pPr>
              <w:snapToGrid w:val="0"/>
              <w:spacing w:beforeLines="10" w:before="36"/>
              <w:rPr>
                <w:rFonts w:ascii="ＭＳ 明朝"/>
                <w:sz w:val="20"/>
              </w:rPr>
            </w:pPr>
            <w:r w:rsidRPr="00D01F1D">
              <w:rPr>
                <w:rFonts w:ascii="ＭＳ 明朝" w:hAnsi="ＭＳ 明朝" w:hint="eastAsia"/>
                <w:sz w:val="20"/>
              </w:rPr>
              <w:t>議会</w:t>
            </w:r>
            <w:r w:rsidR="00F14263" w:rsidRPr="00D01F1D">
              <w:rPr>
                <w:rFonts w:ascii="ＭＳ 明朝" w:hAnsi="ＭＳ 明朝" w:hint="eastAsia"/>
                <w:sz w:val="20"/>
              </w:rPr>
              <w:t>説明</w:t>
            </w:r>
          </w:p>
        </w:tc>
      </w:tr>
      <w:tr w:rsidR="00D01F1D" w:rsidRPr="00D01F1D" w14:paraId="13422C7D" w14:textId="77777777" w:rsidTr="00594800">
        <w:trPr>
          <w:trHeight w:val="434"/>
        </w:trPr>
        <w:tc>
          <w:tcPr>
            <w:tcW w:w="1992" w:type="dxa"/>
            <w:tcBorders>
              <w:left w:val="single" w:sz="12" w:space="0" w:color="4A442A"/>
              <w:right w:val="single" w:sz="4" w:space="0" w:color="4A442A"/>
            </w:tcBorders>
            <w:vAlign w:val="center"/>
          </w:tcPr>
          <w:p w14:paraId="51D95052" w14:textId="74AB6D14" w:rsidR="00F14263" w:rsidRPr="00D01F1D" w:rsidRDefault="00F14263"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2月～3月</w:t>
            </w:r>
          </w:p>
        </w:tc>
        <w:tc>
          <w:tcPr>
            <w:tcW w:w="5674" w:type="dxa"/>
            <w:tcBorders>
              <w:left w:val="single" w:sz="4" w:space="0" w:color="4A442A"/>
              <w:right w:val="single" w:sz="12" w:space="0" w:color="4A442A"/>
            </w:tcBorders>
            <w:vAlign w:val="center"/>
          </w:tcPr>
          <w:p w14:paraId="18EB3AF9" w14:textId="037BA7A5" w:rsidR="00F14263" w:rsidRPr="00D01F1D" w:rsidRDefault="00F14263" w:rsidP="00287220">
            <w:pPr>
              <w:snapToGrid w:val="0"/>
              <w:spacing w:beforeLines="10" w:before="36"/>
              <w:rPr>
                <w:rFonts w:ascii="ＭＳ 明朝" w:hAnsi="ＭＳ 明朝"/>
                <w:sz w:val="20"/>
              </w:rPr>
            </w:pPr>
            <w:r w:rsidRPr="00D01F1D">
              <w:rPr>
                <w:rFonts w:ascii="ＭＳ 明朝" w:hAnsi="ＭＳ 明朝" w:hint="eastAsia"/>
                <w:sz w:val="20"/>
              </w:rPr>
              <w:t>パブリックコメント</w:t>
            </w:r>
          </w:p>
        </w:tc>
      </w:tr>
      <w:tr w:rsidR="00F34597" w:rsidRPr="00D01F1D" w14:paraId="61B1EA3F" w14:textId="77777777" w:rsidTr="00594800">
        <w:trPr>
          <w:trHeight w:val="434"/>
        </w:trPr>
        <w:tc>
          <w:tcPr>
            <w:tcW w:w="1992" w:type="dxa"/>
            <w:tcBorders>
              <w:left w:val="single" w:sz="12" w:space="0" w:color="4A442A"/>
              <w:bottom w:val="single" w:sz="12" w:space="0" w:color="4A442A"/>
              <w:right w:val="single" w:sz="4" w:space="0" w:color="4A442A"/>
            </w:tcBorders>
            <w:vAlign w:val="center"/>
          </w:tcPr>
          <w:p w14:paraId="6DF6E988" w14:textId="77777777" w:rsidR="00F34597" w:rsidRPr="00D01F1D" w:rsidRDefault="00F34597" w:rsidP="00287220">
            <w:pPr>
              <w:snapToGrid w:val="0"/>
              <w:spacing w:beforeLines="10" w:before="36"/>
              <w:ind w:rightChars="155" w:right="325"/>
              <w:jc w:val="right"/>
              <w:rPr>
                <w:rFonts w:asciiTheme="minorEastAsia" w:hAnsiTheme="minorEastAsia"/>
                <w:sz w:val="20"/>
              </w:rPr>
            </w:pPr>
            <w:r w:rsidRPr="00D01F1D">
              <w:rPr>
                <w:rFonts w:asciiTheme="minorEastAsia" w:hAnsiTheme="minorEastAsia" w:hint="eastAsia"/>
                <w:sz w:val="20"/>
              </w:rPr>
              <w:t>３月</w:t>
            </w:r>
          </w:p>
        </w:tc>
        <w:tc>
          <w:tcPr>
            <w:tcW w:w="5674" w:type="dxa"/>
            <w:tcBorders>
              <w:left w:val="single" w:sz="4" w:space="0" w:color="4A442A"/>
              <w:bottom w:val="single" w:sz="12" w:space="0" w:color="4A442A"/>
              <w:right w:val="single" w:sz="12" w:space="0" w:color="4A442A"/>
            </w:tcBorders>
            <w:vAlign w:val="center"/>
          </w:tcPr>
          <w:p w14:paraId="346A00EA" w14:textId="6BABA3D2" w:rsidR="00F34597" w:rsidRPr="00D01F1D" w:rsidRDefault="00F14263" w:rsidP="00287220">
            <w:pPr>
              <w:snapToGrid w:val="0"/>
              <w:spacing w:beforeLines="10" w:before="36"/>
              <w:rPr>
                <w:rFonts w:ascii="ＭＳ 明朝"/>
                <w:sz w:val="20"/>
              </w:rPr>
            </w:pPr>
            <w:r w:rsidRPr="00D01F1D">
              <w:rPr>
                <w:rFonts w:ascii="ＭＳ 明朝" w:hint="eastAsia"/>
                <w:sz w:val="20"/>
              </w:rPr>
              <w:t>完成</w:t>
            </w:r>
          </w:p>
        </w:tc>
      </w:tr>
    </w:tbl>
    <w:p w14:paraId="0174598B" w14:textId="77777777" w:rsidR="00F34597" w:rsidRPr="00D01F1D" w:rsidRDefault="00F34597" w:rsidP="00F34597">
      <w:pPr>
        <w:rPr>
          <w:rFonts w:ascii="ＭＳ ゴシック" w:eastAsia="ＭＳ ゴシック" w:hAnsi="ＭＳ ゴシック"/>
          <w:sz w:val="26"/>
          <w:szCs w:val="26"/>
        </w:rPr>
      </w:pPr>
    </w:p>
    <w:p w14:paraId="679BD720" w14:textId="77777777" w:rsidR="00F34597" w:rsidRPr="00D01F1D" w:rsidRDefault="00F34597" w:rsidP="00F34597">
      <w:pPr>
        <w:rPr>
          <w:rFonts w:ascii="ＭＳ ゴシック" w:eastAsia="ＭＳ ゴシック" w:hAnsi="ＭＳ ゴシック"/>
          <w:sz w:val="26"/>
          <w:szCs w:val="26"/>
        </w:rPr>
      </w:pPr>
    </w:p>
    <w:p w14:paraId="6098D837" w14:textId="4CBBD292" w:rsidR="00F34597" w:rsidRPr="00D01F1D" w:rsidRDefault="00F34597" w:rsidP="00F34597">
      <w:pPr>
        <w:pStyle w:val="af3"/>
        <w:snapToGrid/>
        <w:rPr>
          <w:rFonts w:ascii="ＭＳ 明朝" w:eastAsia="ＭＳ 明朝"/>
        </w:rPr>
      </w:pPr>
      <w:r w:rsidRPr="00D01F1D">
        <w:rPr>
          <w:rFonts w:hAnsi="ＭＳ ゴシック"/>
          <w:b/>
          <w:sz w:val="24"/>
          <w:szCs w:val="24"/>
          <w:highlight w:val="yellow"/>
        </w:rPr>
        <w:br w:type="page"/>
      </w:r>
      <w:r w:rsidRPr="00D01F1D">
        <w:rPr>
          <w:noProof/>
        </w:rPr>
        <w:lastRenderedPageBreak/>
        <mc:AlternateContent>
          <mc:Choice Requires="wps">
            <w:drawing>
              <wp:anchor distT="0" distB="0" distL="114300" distR="114300" simplePos="0" relativeHeight="251668480" behindDoc="0" locked="0" layoutInCell="1" allowOverlap="1" wp14:anchorId="12EA3E4A" wp14:editId="12B0CC56">
                <wp:simplePos x="0" y="0"/>
                <wp:positionH relativeFrom="margin">
                  <wp:posOffset>13336</wp:posOffset>
                </wp:positionH>
                <wp:positionV relativeFrom="margin">
                  <wp:posOffset>23495</wp:posOffset>
                </wp:positionV>
                <wp:extent cx="5314950" cy="422910"/>
                <wp:effectExtent l="19050" t="19050" r="19050" b="15240"/>
                <wp:wrapNone/>
                <wp:docPr id="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22910"/>
                        </a:xfrm>
                        <a:prstGeom prst="roundRect">
                          <a:avLst>
                            <a:gd name="adj" fmla="val 16667"/>
                          </a:avLst>
                        </a:prstGeom>
                        <a:solidFill>
                          <a:srgbClr val="EEECE1"/>
                        </a:solidFill>
                        <a:ln w="28575">
                          <a:solidFill>
                            <a:srgbClr val="938953"/>
                          </a:solidFill>
                          <a:round/>
                          <a:headEnd/>
                          <a:tailEnd/>
                        </a:ln>
                      </wps:spPr>
                      <wps:txbx>
                        <w:txbxContent>
                          <w:p w14:paraId="22EC3AE4" w14:textId="2DD2C600" w:rsidR="00F34597" w:rsidRPr="00DB1098" w:rsidRDefault="00F34597" w:rsidP="00F34597">
                            <w:pPr>
                              <w:spacing w:line="520" w:lineRule="exact"/>
                              <w:rPr>
                                <w:rFonts w:ascii="小塚ゴシック Pro H" w:eastAsia="小塚ゴシック Pro H" w:hAnsi="小塚ゴシック Pro H"/>
                                <w:color w:val="4A442A"/>
                                <w:sz w:val="32"/>
                                <w:szCs w:val="32"/>
                              </w:rPr>
                            </w:pPr>
                            <w:r w:rsidRPr="00DB1098">
                              <w:rPr>
                                <w:rFonts w:ascii="小塚ゴシック Pro H" w:eastAsia="小塚ゴシック Pro H" w:hAnsi="小塚ゴシック Pro H" w:hint="eastAsia"/>
                                <w:color w:val="4A442A"/>
                                <w:sz w:val="32"/>
                                <w:szCs w:val="32"/>
                              </w:rPr>
                              <w:t>資料</w:t>
                            </w:r>
                            <w:r w:rsidR="008A0832">
                              <w:rPr>
                                <w:rFonts w:ascii="小塚ゴシック Pro H" w:eastAsia="小塚ゴシック Pro H" w:hAnsi="小塚ゴシック Pro H" w:hint="eastAsia"/>
                                <w:color w:val="4A442A"/>
                                <w:sz w:val="32"/>
                                <w:szCs w:val="32"/>
                              </w:rPr>
                              <w:t>2</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観光戦略会議委員</w:t>
                            </w:r>
                            <w:r w:rsidRPr="00DB1098">
                              <w:rPr>
                                <w:rFonts w:ascii="小塚ゴシック Pro H" w:eastAsia="小塚ゴシック Pro H" w:hAnsi="小塚ゴシック Pro H" w:hint="eastAsia"/>
                                <w:color w:val="4A442A"/>
                                <w:sz w:val="32"/>
                                <w:szCs w:val="32"/>
                              </w:rPr>
                              <w:t>名簿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A3E4A" id="AutoShape 177" o:spid="_x0000_s1048" style="position:absolute;left:0;text-align:left;margin-left:1.05pt;margin-top:1.85pt;width:418.5pt;height:3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" fillcolor="#eeece1" strokecolor="#938953" strokeweight="2.25pt">
                <v:textbox inset="5.85pt,.7pt,5.85pt,.7pt">
                  <w:txbxContent>
                    <w:p w14:paraId="22EC3AE4" w14:textId="2DD2C600" w:rsidR="00F34597" w:rsidRPr="00DB1098" w:rsidRDefault="00F34597" w:rsidP="00F34597">
                      <w:pPr>
                        <w:spacing w:line="520" w:lineRule="exact"/>
                        <w:rPr>
                          <w:rFonts w:ascii="小塚ゴシック Pro H" w:eastAsia="小塚ゴシック Pro H" w:hAnsi="小塚ゴシック Pro H"/>
                          <w:color w:val="4A442A"/>
                          <w:sz w:val="32"/>
                          <w:szCs w:val="32"/>
                        </w:rPr>
                      </w:pPr>
                      <w:r w:rsidRPr="00DB1098">
                        <w:rPr>
                          <w:rFonts w:ascii="小塚ゴシック Pro H" w:eastAsia="小塚ゴシック Pro H" w:hAnsi="小塚ゴシック Pro H" w:hint="eastAsia"/>
                          <w:color w:val="4A442A"/>
                          <w:sz w:val="32"/>
                          <w:szCs w:val="32"/>
                        </w:rPr>
                        <w:t>資料</w:t>
                      </w:r>
                      <w:r w:rsidR="008A0832">
                        <w:rPr>
                          <w:rFonts w:ascii="小塚ゴシック Pro H" w:eastAsia="小塚ゴシック Pro H" w:hAnsi="小塚ゴシック Pro H" w:hint="eastAsia"/>
                          <w:color w:val="4A442A"/>
                          <w:sz w:val="32"/>
                          <w:szCs w:val="32"/>
                        </w:rPr>
                        <w:t>2</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観光戦略会議委員</w:t>
                      </w:r>
                      <w:r w:rsidRPr="00DB1098">
                        <w:rPr>
                          <w:rFonts w:ascii="小塚ゴシック Pro H" w:eastAsia="小塚ゴシック Pro H" w:hAnsi="小塚ゴシック Pro H" w:hint="eastAsia"/>
                          <w:color w:val="4A442A"/>
                          <w:sz w:val="32"/>
                          <w:szCs w:val="32"/>
                        </w:rPr>
                        <w:t>名簿</w:t>
                      </w:r>
                    </w:p>
                  </w:txbxContent>
                </v:textbox>
                <w10:wrap anchorx="margin" anchory="margin"/>
              </v:roundrect>
            </w:pict>
          </mc:Fallback>
        </mc:AlternateContent>
      </w:r>
      <w:r w:rsidRPr="00D01F1D">
        <w:rPr>
          <w:rFonts w:ascii="ＭＳ 明朝" w:eastAsia="ＭＳ 明朝"/>
        </w:rPr>
        <w:t xml:space="preserve"> </w:t>
      </w:r>
    </w:p>
    <w:p w14:paraId="62ABA95E" w14:textId="49C95B2E" w:rsidR="00F34597" w:rsidRPr="00D01F1D" w:rsidRDefault="00F34597" w:rsidP="00F34597">
      <w:pPr>
        <w:pStyle w:val="af3"/>
        <w:snapToGrid/>
        <w:spacing w:line="240" w:lineRule="auto"/>
        <w:rPr>
          <w:b/>
          <w:sz w:val="24"/>
          <w:szCs w:val="24"/>
          <w:highlight w:val="yellow"/>
        </w:rPr>
      </w:pPr>
    </w:p>
    <w:p w14:paraId="6E8D70DC" w14:textId="5CB846CA" w:rsidR="00F34597" w:rsidRPr="00D01F1D" w:rsidRDefault="00F34597" w:rsidP="00F34597">
      <w:pPr>
        <w:rPr>
          <w:rFonts w:ascii="ＭＳ ゴシック" w:eastAsia="ＭＳ ゴシック" w:hAnsi="ＭＳ ゴシック"/>
          <w:sz w:val="20"/>
          <w:szCs w:val="20"/>
        </w:rPr>
      </w:pPr>
      <w:r w:rsidRPr="00D01F1D">
        <w:rPr>
          <w:rFonts w:ascii="ＭＳ ゴシック" w:eastAsia="ＭＳ ゴシック" w:hAnsi="ＭＳ ゴシック" w:hint="eastAsia"/>
          <w:sz w:val="20"/>
          <w:szCs w:val="20"/>
        </w:rPr>
        <w:t xml:space="preserve">　　　　　　　　　　　　　　　　　　　　　　　　　　　　　　　　　</w:t>
      </w:r>
      <w:r w:rsidRPr="00D01F1D">
        <w:rPr>
          <w:rFonts w:ascii="ＭＳ ゴシック" w:eastAsia="ＭＳ ゴシック" w:hAnsi="ＭＳ ゴシック"/>
          <w:sz w:val="20"/>
          <w:szCs w:val="20"/>
        </w:rPr>
        <w:t>(50</w:t>
      </w:r>
      <w:r w:rsidRPr="00D01F1D">
        <w:rPr>
          <w:rFonts w:ascii="ＭＳ ゴシック" w:eastAsia="ＭＳ ゴシック" w:hAnsi="ＭＳ ゴシック" w:hint="eastAsia"/>
          <w:sz w:val="20"/>
          <w:szCs w:val="20"/>
        </w:rPr>
        <w:t>音順・敬称略</w:t>
      </w:r>
      <w:r w:rsidRPr="00D01F1D">
        <w:rPr>
          <w:rFonts w:ascii="ＭＳ ゴシック" w:eastAsia="ＭＳ ゴシック" w:hAnsi="ＭＳ ゴシック"/>
          <w:sz w:val="20"/>
          <w:szCs w:val="20"/>
        </w:rPr>
        <w:t>)</w:t>
      </w:r>
    </w:p>
    <w:tbl>
      <w:tblPr>
        <w:tblW w:w="8364" w:type="dxa"/>
        <w:tblInd w:w="-15" w:type="dxa"/>
        <w:tblBorders>
          <w:top w:val="single" w:sz="12" w:space="0" w:color="4A442A"/>
          <w:left w:val="single" w:sz="12" w:space="0" w:color="4A442A"/>
          <w:bottom w:val="single" w:sz="12" w:space="0" w:color="4A442A"/>
          <w:right w:val="single" w:sz="12" w:space="0" w:color="4A442A"/>
          <w:insideH w:val="single" w:sz="4" w:space="0" w:color="4A442A"/>
          <w:insideV w:val="single" w:sz="4" w:space="0" w:color="4A442A"/>
        </w:tblBorders>
        <w:tblLook w:val="01E0" w:firstRow="1" w:lastRow="1" w:firstColumn="1" w:lastColumn="1" w:noHBand="0" w:noVBand="0"/>
      </w:tblPr>
      <w:tblGrid>
        <w:gridCol w:w="416"/>
        <w:gridCol w:w="565"/>
        <w:gridCol w:w="1713"/>
        <w:gridCol w:w="1559"/>
        <w:gridCol w:w="4111"/>
      </w:tblGrid>
      <w:tr w:rsidR="00D01F1D" w:rsidRPr="00D01F1D" w14:paraId="7787CD25" w14:textId="77777777" w:rsidTr="00827761">
        <w:trPr>
          <w:trHeight w:val="720"/>
        </w:trPr>
        <w:tc>
          <w:tcPr>
            <w:tcW w:w="416" w:type="dxa"/>
            <w:tcBorders>
              <w:top w:val="single" w:sz="12" w:space="0" w:color="4A442A"/>
            </w:tcBorders>
            <w:shd w:val="clear" w:color="auto" w:fill="DDD9C3"/>
            <w:vAlign w:val="center"/>
          </w:tcPr>
          <w:p w14:paraId="432F8F79" w14:textId="77777777" w:rsidR="00F34597" w:rsidRPr="00D01F1D" w:rsidRDefault="00F34597" w:rsidP="00287220">
            <w:pPr>
              <w:rPr>
                <w:rFonts w:ascii="ＭＳ 明朝"/>
                <w:sz w:val="20"/>
                <w:szCs w:val="20"/>
              </w:rPr>
            </w:pPr>
          </w:p>
        </w:tc>
        <w:tc>
          <w:tcPr>
            <w:tcW w:w="565" w:type="dxa"/>
            <w:tcBorders>
              <w:top w:val="single" w:sz="12" w:space="0" w:color="4A442A"/>
            </w:tcBorders>
            <w:shd w:val="clear" w:color="auto" w:fill="DDD9C3"/>
            <w:vAlign w:val="center"/>
          </w:tcPr>
          <w:p w14:paraId="129FEFFF"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w:t>
            </w:r>
          </w:p>
        </w:tc>
        <w:tc>
          <w:tcPr>
            <w:tcW w:w="1713" w:type="dxa"/>
            <w:tcBorders>
              <w:top w:val="single" w:sz="12" w:space="0" w:color="4A442A"/>
            </w:tcBorders>
            <w:shd w:val="clear" w:color="auto" w:fill="DDD9C3"/>
            <w:vAlign w:val="center"/>
          </w:tcPr>
          <w:p w14:paraId="1CC6D7B7"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氏　名</w:t>
            </w:r>
          </w:p>
        </w:tc>
        <w:tc>
          <w:tcPr>
            <w:tcW w:w="1559" w:type="dxa"/>
            <w:tcBorders>
              <w:top w:val="single" w:sz="12" w:space="0" w:color="4A442A"/>
            </w:tcBorders>
            <w:shd w:val="clear" w:color="auto" w:fill="DDD9C3"/>
            <w:vAlign w:val="center"/>
          </w:tcPr>
          <w:p w14:paraId="134E454D"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区　分</w:t>
            </w:r>
          </w:p>
        </w:tc>
        <w:tc>
          <w:tcPr>
            <w:tcW w:w="4111" w:type="dxa"/>
            <w:tcBorders>
              <w:top w:val="single" w:sz="12" w:space="0" w:color="4A442A"/>
            </w:tcBorders>
            <w:shd w:val="clear" w:color="auto" w:fill="DDD9C3"/>
            <w:vAlign w:val="center"/>
          </w:tcPr>
          <w:p w14:paraId="3CC548D4"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所　属・役　職</w:t>
            </w:r>
          </w:p>
        </w:tc>
      </w:tr>
      <w:tr w:rsidR="00D01F1D" w:rsidRPr="00D01F1D" w14:paraId="6D81FF36" w14:textId="77777777" w:rsidTr="00827761">
        <w:trPr>
          <w:trHeight w:val="720"/>
        </w:trPr>
        <w:tc>
          <w:tcPr>
            <w:tcW w:w="416" w:type="dxa"/>
            <w:vAlign w:val="center"/>
          </w:tcPr>
          <w:p w14:paraId="2FD6065E" w14:textId="029C8FCD" w:rsidR="00F34597" w:rsidRPr="00D01F1D" w:rsidRDefault="00F968F3" w:rsidP="00287220">
            <w:pPr>
              <w:rPr>
                <w:rFonts w:ascii="ＭＳ 明朝"/>
                <w:sz w:val="20"/>
                <w:szCs w:val="20"/>
              </w:rPr>
            </w:pPr>
            <w:r w:rsidRPr="00D01F1D">
              <w:rPr>
                <w:rFonts w:ascii="ＭＳ 明朝" w:hint="eastAsia"/>
                <w:sz w:val="20"/>
                <w:szCs w:val="20"/>
              </w:rPr>
              <w:t>〇</w:t>
            </w:r>
          </w:p>
        </w:tc>
        <w:tc>
          <w:tcPr>
            <w:tcW w:w="565" w:type="dxa"/>
            <w:vAlign w:val="center"/>
          </w:tcPr>
          <w:p w14:paraId="40BF1CCA"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１</w:t>
            </w:r>
          </w:p>
        </w:tc>
        <w:tc>
          <w:tcPr>
            <w:tcW w:w="1713" w:type="dxa"/>
            <w:vAlign w:val="center"/>
          </w:tcPr>
          <w:p w14:paraId="7EC046A6" w14:textId="128DF548" w:rsidR="00F34597" w:rsidRPr="00D01F1D" w:rsidRDefault="00F968F3" w:rsidP="00287220">
            <w:pPr>
              <w:jc w:val="center"/>
              <w:rPr>
                <w:rFonts w:ascii="ＭＳ 明朝"/>
                <w:sz w:val="20"/>
                <w:szCs w:val="20"/>
              </w:rPr>
            </w:pPr>
            <w:r w:rsidRPr="00D01F1D">
              <w:rPr>
                <w:rFonts w:ascii="ＭＳ 明朝" w:hint="eastAsia"/>
                <w:sz w:val="20"/>
                <w:szCs w:val="20"/>
              </w:rPr>
              <w:t>稲村　浩宣</w:t>
            </w:r>
          </w:p>
        </w:tc>
        <w:tc>
          <w:tcPr>
            <w:tcW w:w="1559" w:type="dxa"/>
            <w:vAlign w:val="center"/>
          </w:tcPr>
          <w:p w14:paraId="31634345"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観光関係</w:t>
            </w:r>
          </w:p>
        </w:tc>
        <w:tc>
          <w:tcPr>
            <w:tcW w:w="4111" w:type="dxa"/>
            <w:vAlign w:val="center"/>
          </w:tcPr>
          <w:p w14:paraId="4818765F" w14:textId="74116D6D" w:rsidR="00F34597" w:rsidRPr="00D01F1D" w:rsidRDefault="00F968F3" w:rsidP="00287220">
            <w:pPr>
              <w:snapToGrid w:val="0"/>
              <w:rPr>
                <w:rFonts w:ascii="ＭＳ 明朝"/>
                <w:sz w:val="20"/>
                <w:szCs w:val="20"/>
              </w:rPr>
            </w:pPr>
            <w:r w:rsidRPr="00D01F1D">
              <w:rPr>
                <w:rFonts w:ascii="ＭＳ 明朝" w:hAnsi="ＭＳ 明朝" w:hint="eastAsia"/>
                <w:sz w:val="20"/>
                <w:szCs w:val="20"/>
              </w:rPr>
              <w:t>伊豆の国市観光協会　会長</w:t>
            </w:r>
          </w:p>
        </w:tc>
      </w:tr>
      <w:tr w:rsidR="00D01F1D" w:rsidRPr="00D01F1D" w14:paraId="5C3392AB" w14:textId="77777777" w:rsidTr="00827761">
        <w:trPr>
          <w:trHeight w:val="720"/>
        </w:trPr>
        <w:tc>
          <w:tcPr>
            <w:tcW w:w="416" w:type="dxa"/>
            <w:vAlign w:val="center"/>
          </w:tcPr>
          <w:p w14:paraId="2F28BF9E" w14:textId="77777777" w:rsidR="00F34597" w:rsidRPr="00D01F1D" w:rsidRDefault="00F34597" w:rsidP="00287220">
            <w:pPr>
              <w:rPr>
                <w:rFonts w:ascii="ＭＳ 明朝"/>
                <w:sz w:val="20"/>
                <w:szCs w:val="20"/>
              </w:rPr>
            </w:pPr>
          </w:p>
        </w:tc>
        <w:tc>
          <w:tcPr>
            <w:tcW w:w="565" w:type="dxa"/>
            <w:vAlign w:val="center"/>
          </w:tcPr>
          <w:p w14:paraId="494BD3C2"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２</w:t>
            </w:r>
          </w:p>
        </w:tc>
        <w:tc>
          <w:tcPr>
            <w:tcW w:w="1713" w:type="dxa"/>
            <w:vAlign w:val="center"/>
          </w:tcPr>
          <w:p w14:paraId="7D079EA0" w14:textId="4B83F1F5" w:rsidR="00F34597" w:rsidRPr="00D01F1D" w:rsidRDefault="00F968F3" w:rsidP="00287220">
            <w:pPr>
              <w:jc w:val="center"/>
              <w:rPr>
                <w:rFonts w:ascii="ＭＳ 明朝"/>
                <w:sz w:val="20"/>
                <w:szCs w:val="20"/>
              </w:rPr>
            </w:pPr>
            <w:r w:rsidRPr="00D01F1D">
              <w:rPr>
                <w:rFonts w:ascii="ＭＳ 明朝" w:hint="eastAsia"/>
                <w:sz w:val="20"/>
                <w:szCs w:val="20"/>
              </w:rPr>
              <w:t>植松　晃</w:t>
            </w:r>
          </w:p>
        </w:tc>
        <w:tc>
          <w:tcPr>
            <w:tcW w:w="1559" w:type="dxa"/>
            <w:vAlign w:val="center"/>
          </w:tcPr>
          <w:p w14:paraId="285D6892" w14:textId="09308298" w:rsidR="00F34597" w:rsidRPr="00D01F1D" w:rsidRDefault="00F968F3" w:rsidP="00287220">
            <w:pPr>
              <w:jc w:val="center"/>
              <w:rPr>
                <w:rFonts w:ascii="ＭＳ 明朝"/>
                <w:sz w:val="20"/>
                <w:szCs w:val="20"/>
              </w:rPr>
            </w:pPr>
            <w:r w:rsidRPr="00D01F1D">
              <w:rPr>
                <w:rFonts w:ascii="ＭＳ 明朝" w:hAnsi="ＭＳ 明朝" w:hint="eastAsia"/>
                <w:sz w:val="20"/>
                <w:szCs w:val="20"/>
              </w:rPr>
              <w:t>交通機関関係</w:t>
            </w:r>
          </w:p>
        </w:tc>
        <w:tc>
          <w:tcPr>
            <w:tcW w:w="4111" w:type="dxa"/>
            <w:vAlign w:val="center"/>
          </w:tcPr>
          <w:p w14:paraId="22817A0A" w14:textId="67E6227B" w:rsidR="00F34597" w:rsidRPr="00D01F1D" w:rsidRDefault="00F968F3" w:rsidP="00287220">
            <w:pPr>
              <w:snapToGrid w:val="0"/>
              <w:rPr>
                <w:rFonts w:ascii="ＭＳ 明朝" w:hAnsi="ＭＳ 明朝"/>
                <w:sz w:val="20"/>
                <w:szCs w:val="20"/>
              </w:rPr>
            </w:pPr>
            <w:r w:rsidRPr="00D01F1D">
              <w:rPr>
                <w:rFonts w:ascii="ＭＳ 明朝" w:hAnsi="ＭＳ 明朝" w:hint="eastAsia"/>
                <w:sz w:val="20"/>
                <w:szCs w:val="20"/>
              </w:rPr>
              <w:t>伊豆箱根鉄道</w:t>
            </w:r>
            <w:r w:rsidRPr="00D01F1D">
              <w:rPr>
                <w:rFonts w:ascii="ＭＳ 明朝" w:hAnsi="ＭＳ 明朝"/>
                <w:sz w:val="20"/>
                <w:szCs w:val="20"/>
              </w:rPr>
              <w:t>(</w:t>
            </w:r>
            <w:r w:rsidRPr="00D01F1D">
              <w:rPr>
                <w:rFonts w:ascii="ＭＳ 明朝" w:hAnsi="ＭＳ 明朝" w:hint="eastAsia"/>
                <w:sz w:val="20"/>
                <w:szCs w:val="20"/>
              </w:rPr>
              <w:t>株</w:t>
            </w:r>
            <w:r w:rsidRPr="00D01F1D">
              <w:rPr>
                <w:rFonts w:ascii="ＭＳ 明朝" w:hAnsi="ＭＳ 明朝"/>
                <w:sz w:val="20"/>
                <w:szCs w:val="20"/>
              </w:rPr>
              <w:t>)</w:t>
            </w:r>
            <w:r w:rsidRPr="00D01F1D">
              <w:rPr>
                <w:rFonts w:ascii="ＭＳ 明朝" w:hAnsi="ＭＳ 明朝" w:hint="eastAsia"/>
                <w:sz w:val="20"/>
                <w:szCs w:val="20"/>
              </w:rPr>
              <w:t xml:space="preserve">　執行役員　鉄道部長</w:t>
            </w:r>
          </w:p>
        </w:tc>
      </w:tr>
      <w:tr w:rsidR="00D01F1D" w:rsidRPr="00D01F1D" w14:paraId="0639A3F1" w14:textId="77777777" w:rsidTr="00827761">
        <w:trPr>
          <w:trHeight w:val="720"/>
        </w:trPr>
        <w:tc>
          <w:tcPr>
            <w:tcW w:w="416" w:type="dxa"/>
            <w:vAlign w:val="center"/>
          </w:tcPr>
          <w:p w14:paraId="418E9D70" w14:textId="77777777" w:rsidR="00F34597" w:rsidRPr="00D01F1D" w:rsidRDefault="00F34597" w:rsidP="00287220">
            <w:pPr>
              <w:rPr>
                <w:rFonts w:ascii="ＭＳ 明朝"/>
                <w:sz w:val="20"/>
                <w:szCs w:val="20"/>
              </w:rPr>
            </w:pPr>
          </w:p>
        </w:tc>
        <w:tc>
          <w:tcPr>
            <w:tcW w:w="565" w:type="dxa"/>
            <w:vAlign w:val="center"/>
          </w:tcPr>
          <w:p w14:paraId="173A9A12"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３</w:t>
            </w:r>
          </w:p>
        </w:tc>
        <w:tc>
          <w:tcPr>
            <w:tcW w:w="1713" w:type="dxa"/>
            <w:vAlign w:val="center"/>
          </w:tcPr>
          <w:p w14:paraId="3E3569D9" w14:textId="1AE4DD84" w:rsidR="00F34597" w:rsidRPr="00D01F1D" w:rsidRDefault="00F968F3" w:rsidP="00287220">
            <w:pPr>
              <w:jc w:val="center"/>
              <w:rPr>
                <w:rFonts w:ascii="ＭＳ 明朝"/>
                <w:sz w:val="20"/>
                <w:szCs w:val="20"/>
              </w:rPr>
            </w:pPr>
            <w:r w:rsidRPr="00D01F1D">
              <w:rPr>
                <w:rFonts w:ascii="ＭＳ 明朝" w:hint="eastAsia"/>
                <w:sz w:val="20"/>
                <w:szCs w:val="20"/>
              </w:rPr>
              <w:t>植松　和男</w:t>
            </w:r>
          </w:p>
        </w:tc>
        <w:tc>
          <w:tcPr>
            <w:tcW w:w="1559" w:type="dxa"/>
            <w:vAlign w:val="center"/>
          </w:tcPr>
          <w:p w14:paraId="222A8459" w14:textId="35277616" w:rsidR="00F34597" w:rsidRPr="00D01F1D" w:rsidRDefault="00F968F3" w:rsidP="00287220">
            <w:pPr>
              <w:jc w:val="center"/>
              <w:rPr>
                <w:rFonts w:ascii="ＭＳ 明朝"/>
                <w:sz w:val="20"/>
                <w:szCs w:val="20"/>
              </w:rPr>
            </w:pPr>
            <w:r w:rsidRPr="00D01F1D">
              <w:rPr>
                <w:rFonts w:ascii="ＭＳ 明朝" w:hint="eastAsia"/>
                <w:sz w:val="20"/>
                <w:szCs w:val="20"/>
              </w:rPr>
              <w:t>観光関係</w:t>
            </w:r>
          </w:p>
        </w:tc>
        <w:tc>
          <w:tcPr>
            <w:tcW w:w="4111" w:type="dxa"/>
            <w:vAlign w:val="center"/>
          </w:tcPr>
          <w:p w14:paraId="31B8EAC3" w14:textId="77777777" w:rsidR="00552864" w:rsidRPr="00D01F1D" w:rsidRDefault="00F968F3" w:rsidP="00287220">
            <w:pPr>
              <w:snapToGrid w:val="0"/>
              <w:rPr>
                <w:rFonts w:ascii="ＭＳ 明朝"/>
                <w:sz w:val="20"/>
                <w:szCs w:val="20"/>
              </w:rPr>
            </w:pPr>
            <w:r w:rsidRPr="00D01F1D">
              <w:rPr>
                <w:rFonts w:ascii="ＭＳ 明朝" w:hint="eastAsia"/>
                <w:sz w:val="20"/>
                <w:szCs w:val="20"/>
              </w:rPr>
              <w:t>（一社）美しい伊豆創造センター</w:t>
            </w:r>
            <w:r w:rsidR="00552864" w:rsidRPr="00D01F1D">
              <w:rPr>
                <w:rFonts w:ascii="ＭＳ 明朝" w:hint="eastAsia"/>
                <w:sz w:val="20"/>
                <w:szCs w:val="20"/>
              </w:rPr>
              <w:t xml:space="preserve">　</w:t>
            </w:r>
          </w:p>
          <w:p w14:paraId="54240DFE" w14:textId="3E893B68" w:rsidR="00F968F3" w:rsidRPr="00D01F1D" w:rsidRDefault="00F968F3" w:rsidP="00287220">
            <w:pPr>
              <w:snapToGrid w:val="0"/>
              <w:rPr>
                <w:rFonts w:ascii="ＭＳ 明朝"/>
                <w:sz w:val="20"/>
                <w:szCs w:val="20"/>
              </w:rPr>
            </w:pPr>
            <w:r w:rsidRPr="00D01F1D">
              <w:rPr>
                <w:rFonts w:ascii="ＭＳ 明朝" w:hint="eastAsia"/>
                <w:sz w:val="20"/>
                <w:szCs w:val="20"/>
              </w:rPr>
              <w:t>専務理事</w:t>
            </w:r>
          </w:p>
        </w:tc>
      </w:tr>
      <w:tr w:rsidR="00D01F1D" w:rsidRPr="00D01F1D" w14:paraId="3FF68785" w14:textId="77777777" w:rsidTr="00827761">
        <w:trPr>
          <w:trHeight w:val="720"/>
        </w:trPr>
        <w:tc>
          <w:tcPr>
            <w:tcW w:w="416" w:type="dxa"/>
            <w:vAlign w:val="center"/>
          </w:tcPr>
          <w:p w14:paraId="6C52FFC8" w14:textId="57A2A7DD" w:rsidR="00F34597" w:rsidRPr="00D01F1D" w:rsidRDefault="00F968F3" w:rsidP="00287220">
            <w:pPr>
              <w:rPr>
                <w:rFonts w:ascii="ＭＳ 明朝"/>
                <w:sz w:val="20"/>
                <w:szCs w:val="20"/>
              </w:rPr>
            </w:pPr>
            <w:r w:rsidRPr="00D01F1D">
              <w:rPr>
                <w:rFonts w:ascii="ＭＳ 明朝" w:hAnsi="ＭＳ 明朝" w:hint="eastAsia"/>
                <w:sz w:val="20"/>
                <w:szCs w:val="20"/>
              </w:rPr>
              <w:t>◎</w:t>
            </w:r>
          </w:p>
        </w:tc>
        <w:tc>
          <w:tcPr>
            <w:tcW w:w="565" w:type="dxa"/>
            <w:vAlign w:val="center"/>
          </w:tcPr>
          <w:p w14:paraId="472B9471" w14:textId="77777777" w:rsidR="00F34597" w:rsidRPr="00D01F1D" w:rsidRDefault="00F34597" w:rsidP="00287220">
            <w:pPr>
              <w:jc w:val="center"/>
              <w:rPr>
                <w:rFonts w:ascii="ＭＳ 明朝"/>
                <w:sz w:val="20"/>
                <w:szCs w:val="20"/>
              </w:rPr>
            </w:pPr>
            <w:r w:rsidRPr="00D01F1D">
              <w:rPr>
                <w:rFonts w:ascii="ＭＳ 明朝" w:hAnsi="ＭＳ 明朝" w:hint="eastAsia"/>
                <w:sz w:val="20"/>
                <w:szCs w:val="20"/>
              </w:rPr>
              <w:t>４</w:t>
            </w:r>
          </w:p>
        </w:tc>
        <w:tc>
          <w:tcPr>
            <w:tcW w:w="1713" w:type="dxa"/>
            <w:vAlign w:val="center"/>
          </w:tcPr>
          <w:p w14:paraId="6DEA8565" w14:textId="7E2537DB" w:rsidR="00F34597" w:rsidRPr="00D01F1D" w:rsidRDefault="00F968F3" w:rsidP="00287220">
            <w:pPr>
              <w:jc w:val="center"/>
              <w:rPr>
                <w:rFonts w:ascii="ＭＳ 明朝"/>
                <w:sz w:val="20"/>
                <w:szCs w:val="20"/>
              </w:rPr>
            </w:pPr>
            <w:r w:rsidRPr="00D01F1D">
              <w:rPr>
                <w:rFonts w:ascii="ＭＳ 明朝" w:hint="eastAsia"/>
                <w:sz w:val="20"/>
                <w:szCs w:val="20"/>
              </w:rPr>
              <w:t>大澤　健</w:t>
            </w:r>
          </w:p>
        </w:tc>
        <w:tc>
          <w:tcPr>
            <w:tcW w:w="1559" w:type="dxa"/>
            <w:vAlign w:val="center"/>
          </w:tcPr>
          <w:p w14:paraId="590C656E" w14:textId="14CF28B5" w:rsidR="00F34597" w:rsidRPr="00D01F1D" w:rsidRDefault="00F968F3" w:rsidP="00287220">
            <w:pPr>
              <w:jc w:val="center"/>
              <w:rPr>
                <w:rFonts w:ascii="ＭＳ 明朝"/>
                <w:sz w:val="20"/>
                <w:szCs w:val="20"/>
              </w:rPr>
            </w:pPr>
            <w:r w:rsidRPr="00D01F1D">
              <w:rPr>
                <w:rFonts w:ascii="ＭＳ 明朝" w:hAnsi="ＭＳ 明朝" w:hint="eastAsia"/>
                <w:sz w:val="20"/>
                <w:szCs w:val="20"/>
              </w:rPr>
              <w:t>学識経験者</w:t>
            </w:r>
          </w:p>
        </w:tc>
        <w:tc>
          <w:tcPr>
            <w:tcW w:w="4111" w:type="dxa"/>
            <w:vAlign w:val="center"/>
          </w:tcPr>
          <w:p w14:paraId="46B57269" w14:textId="77777777" w:rsidR="00F34597" w:rsidRPr="00D01F1D" w:rsidRDefault="00F968F3" w:rsidP="00287220">
            <w:pPr>
              <w:snapToGrid w:val="0"/>
              <w:rPr>
                <w:rFonts w:ascii="ＭＳ 明朝"/>
                <w:sz w:val="20"/>
                <w:szCs w:val="20"/>
              </w:rPr>
            </w:pPr>
            <w:r w:rsidRPr="00D01F1D">
              <w:rPr>
                <w:rFonts w:ascii="ＭＳ 明朝" w:hint="eastAsia"/>
                <w:sz w:val="20"/>
                <w:szCs w:val="20"/>
              </w:rPr>
              <w:t>国立大学法人和歌山大学教授</w:t>
            </w:r>
          </w:p>
          <w:p w14:paraId="4B9C22F9" w14:textId="4A4B0D0E" w:rsidR="00F968F3" w:rsidRPr="00D01F1D" w:rsidRDefault="00F968F3" w:rsidP="00287220">
            <w:pPr>
              <w:snapToGrid w:val="0"/>
              <w:rPr>
                <w:rFonts w:ascii="ＭＳ 明朝"/>
                <w:sz w:val="20"/>
                <w:szCs w:val="20"/>
              </w:rPr>
            </w:pPr>
            <w:r w:rsidRPr="00D01F1D">
              <w:rPr>
                <w:rFonts w:ascii="ＭＳ 明朝" w:hint="eastAsia"/>
                <w:sz w:val="20"/>
                <w:szCs w:val="20"/>
              </w:rPr>
              <w:t>ふじのくにしずおか観光振興アドバイザー</w:t>
            </w:r>
          </w:p>
        </w:tc>
      </w:tr>
      <w:tr w:rsidR="00D01F1D" w:rsidRPr="00D01F1D" w14:paraId="03310DD1" w14:textId="77777777" w:rsidTr="00827761">
        <w:trPr>
          <w:trHeight w:val="720"/>
        </w:trPr>
        <w:tc>
          <w:tcPr>
            <w:tcW w:w="416" w:type="dxa"/>
            <w:vMerge w:val="restart"/>
            <w:vAlign w:val="center"/>
          </w:tcPr>
          <w:p w14:paraId="4B645EAF" w14:textId="357B5618" w:rsidR="00827761" w:rsidRPr="00D01F1D" w:rsidRDefault="00827761" w:rsidP="00287220">
            <w:pPr>
              <w:rPr>
                <w:rFonts w:ascii="ＭＳ 明朝"/>
                <w:sz w:val="20"/>
                <w:szCs w:val="20"/>
              </w:rPr>
            </w:pPr>
          </w:p>
        </w:tc>
        <w:tc>
          <w:tcPr>
            <w:tcW w:w="565" w:type="dxa"/>
            <w:vMerge w:val="restart"/>
            <w:vAlign w:val="center"/>
          </w:tcPr>
          <w:p w14:paraId="64914686" w14:textId="1790F82A" w:rsidR="00827761" w:rsidRPr="00D01F1D" w:rsidRDefault="00827761" w:rsidP="00827761">
            <w:pPr>
              <w:jc w:val="center"/>
              <w:rPr>
                <w:rFonts w:ascii="ＭＳ 明朝"/>
                <w:sz w:val="20"/>
                <w:szCs w:val="20"/>
              </w:rPr>
            </w:pPr>
            <w:r w:rsidRPr="00D01F1D">
              <w:rPr>
                <w:rFonts w:ascii="ＭＳ 明朝" w:hint="eastAsia"/>
                <w:sz w:val="20"/>
                <w:szCs w:val="20"/>
              </w:rPr>
              <w:t>５</w:t>
            </w:r>
          </w:p>
        </w:tc>
        <w:tc>
          <w:tcPr>
            <w:tcW w:w="1713" w:type="dxa"/>
            <w:vAlign w:val="center"/>
          </w:tcPr>
          <w:p w14:paraId="7AFE6B34" w14:textId="77777777" w:rsidR="00827761" w:rsidRPr="00D01F1D" w:rsidRDefault="00827761" w:rsidP="00287220">
            <w:pPr>
              <w:jc w:val="center"/>
              <w:rPr>
                <w:rFonts w:ascii="ＭＳ 明朝"/>
                <w:sz w:val="20"/>
                <w:szCs w:val="20"/>
              </w:rPr>
            </w:pPr>
            <w:r w:rsidRPr="00D01F1D">
              <w:rPr>
                <w:rFonts w:ascii="ＭＳ 明朝" w:hint="eastAsia"/>
                <w:sz w:val="20"/>
                <w:szCs w:val="20"/>
              </w:rPr>
              <w:t>尾沢　勇紀</w:t>
            </w:r>
          </w:p>
          <w:p w14:paraId="344B728C" w14:textId="060BDDC0" w:rsidR="00827761" w:rsidRPr="00D01F1D" w:rsidRDefault="00827761" w:rsidP="00287220">
            <w:pPr>
              <w:jc w:val="center"/>
              <w:rPr>
                <w:rFonts w:ascii="ＭＳ 明朝"/>
                <w:sz w:val="20"/>
                <w:szCs w:val="20"/>
              </w:rPr>
            </w:pPr>
            <w:r w:rsidRPr="00D01F1D">
              <w:rPr>
                <w:rFonts w:ascii="ＭＳ 明朝" w:hint="eastAsia"/>
                <w:sz w:val="20"/>
                <w:szCs w:val="20"/>
              </w:rPr>
              <w:t>（令和５年度）</w:t>
            </w:r>
          </w:p>
        </w:tc>
        <w:tc>
          <w:tcPr>
            <w:tcW w:w="1559" w:type="dxa"/>
            <w:vMerge w:val="restart"/>
            <w:vAlign w:val="center"/>
          </w:tcPr>
          <w:p w14:paraId="4D7645F7" w14:textId="38E2A859" w:rsidR="00827761" w:rsidRPr="00D01F1D" w:rsidRDefault="00827761" w:rsidP="00287220">
            <w:pPr>
              <w:jc w:val="center"/>
              <w:rPr>
                <w:rFonts w:ascii="ＭＳ 明朝"/>
                <w:sz w:val="20"/>
                <w:szCs w:val="20"/>
              </w:rPr>
            </w:pPr>
            <w:r w:rsidRPr="00D01F1D">
              <w:rPr>
                <w:rFonts w:ascii="ＭＳ 明朝" w:hAnsi="ＭＳ 明朝" w:hint="eastAsia"/>
                <w:sz w:val="20"/>
                <w:szCs w:val="20"/>
              </w:rPr>
              <w:t>商工関係</w:t>
            </w:r>
          </w:p>
        </w:tc>
        <w:tc>
          <w:tcPr>
            <w:tcW w:w="4111" w:type="dxa"/>
            <w:vMerge w:val="restart"/>
            <w:vAlign w:val="center"/>
          </w:tcPr>
          <w:p w14:paraId="4D66FE27" w14:textId="08EB1103" w:rsidR="00827761" w:rsidRPr="00D01F1D" w:rsidRDefault="00827761" w:rsidP="00287220">
            <w:pPr>
              <w:snapToGrid w:val="0"/>
              <w:rPr>
                <w:rFonts w:ascii="ＭＳ 明朝"/>
                <w:sz w:val="20"/>
                <w:szCs w:val="20"/>
              </w:rPr>
            </w:pPr>
            <w:r w:rsidRPr="00D01F1D">
              <w:rPr>
                <w:rFonts w:ascii="ＭＳ 明朝" w:hint="eastAsia"/>
                <w:sz w:val="20"/>
                <w:szCs w:val="20"/>
              </w:rPr>
              <w:t>伊豆の国市商工会　青年部長</w:t>
            </w:r>
          </w:p>
        </w:tc>
      </w:tr>
      <w:tr w:rsidR="00D01F1D" w:rsidRPr="00D01F1D" w14:paraId="06B8E1E3" w14:textId="77777777" w:rsidTr="00827761">
        <w:trPr>
          <w:trHeight w:val="720"/>
        </w:trPr>
        <w:tc>
          <w:tcPr>
            <w:tcW w:w="416" w:type="dxa"/>
            <w:vMerge/>
            <w:vAlign w:val="center"/>
          </w:tcPr>
          <w:p w14:paraId="0BEBB0C5" w14:textId="77777777" w:rsidR="00827761" w:rsidRPr="00D01F1D" w:rsidRDefault="00827761" w:rsidP="00827761">
            <w:pPr>
              <w:rPr>
                <w:rFonts w:ascii="ＭＳ 明朝"/>
                <w:sz w:val="20"/>
                <w:szCs w:val="20"/>
              </w:rPr>
            </w:pPr>
          </w:p>
        </w:tc>
        <w:tc>
          <w:tcPr>
            <w:tcW w:w="565" w:type="dxa"/>
            <w:vMerge/>
            <w:vAlign w:val="center"/>
          </w:tcPr>
          <w:p w14:paraId="6BE91EA1" w14:textId="34C48376" w:rsidR="00827761" w:rsidRPr="00D01F1D" w:rsidRDefault="00827761" w:rsidP="00827761">
            <w:pPr>
              <w:jc w:val="center"/>
              <w:rPr>
                <w:rFonts w:ascii="ＭＳ 明朝"/>
                <w:sz w:val="20"/>
                <w:szCs w:val="20"/>
              </w:rPr>
            </w:pPr>
          </w:p>
        </w:tc>
        <w:tc>
          <w:tcPr>
            <w:tcW w:w="1713" w:type="dxa"/>
            <w:vAlign w:val="center"/>
          </w:tcPr>
          <w:p w14:paraId="072B4A83" w14:textId="77777777" w:rsidR="00827761" w:rsidRPr="00D01F1D" w:rsidRDefault="00827761" w:rsidP="00827761">
            <w:pPr>
              <w:jc w:val="center"/>
              <w:rPr>
                <w:rFonts w:ascii="ＭＳ 明朝"/>
                <w:sz w:val="20"/>
                <w:szCs w:val="20"/>
              </w:rPr>
            </w:pPr>
            <w:r w:rsidRPr="00D01F1D">
              <w:rPr>
                <w:rFonts w:ascii="ＭＳ 明朝" w:hint="eastAsia"/>
                <w:sz w:val="20"/>
                <w:szCs w:val="20"/>
              </w:rPr>
              <w:t>師岡　弥生</w:t>
            </w:r>
          </w:p>
          <w:p w14:paraId="6948E5A3" w14:textId="3B0CB7F5" w:rsidR="00827761" w:rsidRPr="00D01F1D" w:rsidRDefault="00827761" w:rsidP="00827761">
            <w:pPr>
              <w:jc w:val="center"/>
              <w:rPr>
                <w:rFonts w:ascii="ＭＳ 明朝"/>
                <w:sz w:val="20"/>
                <w:szCs w:val="20"/>
              </w:rPr>
            </w:pPr>
            <w:r w:rsidRPr="00D01F1D">
              <w:rPr>
                <w:rFonts w:ascii="ＭＳ 明朝" w:hint="eastAsia"/>
                <w:sz w:val="20"/>
                <w:szCs w:val="20"/>
              </w:rPr>
              <w:t>（令和６年度）</w:t>
            </w:r>
          </w:p>
        </w:tc>
        <w:tc>
          <w:tcPr>
            <w:tcW w:w="1559" w:type="dxa"/>
            <w:vMerge/>
            <w:vAlign w:val="center"/>
          </w:tcPr>
          <w:p w14:paraId="2C9E8325" w14:textId="1B0CEAA9" w:rsidR="00827761" w:rsidRPr="00D01F1D" w:rsidRDefault="00827761" w:rsidP="00827761">
            <w:pPr>
              <w:jc w:val="center"/>
              <w:rPr>
                <w:rFonts w:ascii="ＭＳ 明朝"/>
                <w:sz w:val="20"/>
                <w:szCs w:val="20"/>
              </w:rPr>
            </w:pPr>
          </w:p>
        </w:tc>
        <w:tc>
          <w:tcPr>
            <w:tcW w:w="4111" w:type="dxa"/>
            <w:vMerge/>
            <w:vAlign w:val="center"/>
          </w:tcPr>
          <w:p w14:paraId="760A5DAE" w14:textId="216782AD" w:rsidR="00827761" w:rsidRPr="00D01F1D" w:rsidRDefault="00827761" w:rsidP="00827761">
            <w:pPr>
              <w:snapToGrid w:val="0"/>
              <w:rPr>
                <w:rFonts w:ascii="ＭＳ 明朝"/>
                <w:sz w:val="20"/>
                <w:szCs w:val="20"/>
              </w:rPr>
            </w:pPr>
          </w:p>
        </w:tc>
      </w:tr>
      <w:tr w:rsidR="00D01F1D" w:rsidRPr="00D01F1D" w14:paraId="2191DA06" w14:textId="77777777" w:rsidTr="00827761">
        <w:trPr>
          <w:trHeight w:val="720"/>
        </w:trPr>
        <w:tc>
          <w:tcPr>
            <w:tcW w:w="416" w:type="dxa"/>
            <w:vAlign w:val="center"/>
          </w:tcPr>
          <w:p w14:paraId="7DBE76BC" w14:textId="77777777" w:rsidR="00827761" w:rsidRPr="00D01F1D" w:rsidRDefault="00827761" w:rsidP="00827761">
            <w:pPr>
              <w:rPr>
                <w:rFonts w:ascii="ＭＳ 明朝"/>
                <w:sz w:val="20"/>
                <w:szCs w:val="20"/>
              </w:rPr>
            </w:pPr>
          </w:p>
        </w:tc>
        <w:tc>
          <w:tcPr>
            <w:tcW w:w="565" w:type="dxa"/>
            <w:vAlign w:val="center"/>
          </w:tcPr>
          <w:p w14:paraId="0EDE101F" w14:textId="16EF892C" w:rsidR="00827761" w:rsidRPr="00D01F1D" w:rsidRDefault="00827761" w:rsidP="00827761">
            <w:pPr>
              <w:jc w:val="center"/>
              <w:rPr>
                <w:rFonts w:ascii="ＭＳ 明朝"/>
                <w:sz w:val="20"/>
                <w:szCs w:val="20"/>
              </w:rPr>
            </w:pPr>
            <w:r w:rsidRPr="00D01F1D">
              <w:rPr>
                <w:rFonts w:ascii="ＭＳ 明朝" w:hint="eastAsia"/>
                <w:sz w:val="20"/>
                <w:szCs w:val="20"/>
              </w:rPr>
              <w:t>６</w:t>
            </w:r>
          </w:p>
        </w:tc>
        <w:tc>
          <w:tcPr>
            <w:tcW w:w="1713" w:type="dxa"/>
            <w:vAlign w:val="center"/>
          </w:tcPr>
          <w:p w14:paraId="781D389F" w14:textId="09D8C916" w:rsidR="00827761" w:rsidRPr="00D01F1D" w:rsidRDefault="00827761" w:rsidP="00827761">
            <w:pPr>
              <w:jc w:val="center"/>
              <w:rPr>
                <w:rFonts w:ascii="ＭＳ 明朝"/>
                <w:sz w:val="20"/>
                <w:szCs w:val="20"/>
              </w:rPr>
            </w:pPr>
            <w:r w:rsidRPr="00D01F1D">
              <w:rPr>
                <w:rFonts w:ascii="ＭＳ 明朝" w:hAnsi="ＭＳ 明朝" w:hint="eastAsia"/>
                <w:sz w:val="20"/>
                <w:szCs w:val="20"/>
              </w:rPr>
              <w:t>鴨下　記久枝</w:t>
            </w:r>
          </w:p>
        </w:tc>
        <w:tc>
          <w:tcPr>
            <w:tcW w:w="1559" w:type="dxa"/>
            <w:vAlign w:val="center"/>
          </w:tcPr>
          <w:p w14:paraId="141210EB" w14:textId="5CA7090A" w:rsidR="00827761" w:rsidRPr="00D01F1D" w:rsidRDefault="00827761" w:rsidP="00827761">
            <w:pPr>
              <w:jc w:val="center"/>
              <w:rPr>
                <w:rFonts w:ascii="ＭＳ 明朝"/>
                <w:sz w:val="20"/>
                <w:szCs w:val="20"/>
              </w:rPr>
            </w:pPr>
            <w:r w:rsidRPr="00D01F1D">
              <w:rPr>
                <w:rFonts w:ascii="ＭＳ 明朝" w:hAnsi="ＭＳ 明朝" w:hint="eastAsia"/>
                <w:sz w:val="20"/>
                <w:szCs w:val="20"/>
              </w:rPr>
              <w:t>観光関係</w:t>
            </w:r>
          </w:p>
        </w:tc>
        <w:tc>
          <w:tcPr>
            <w:tcW w:w="4111" w:type="dxa"/>
            <w:vAlign w:val="center"/>
          </w:tcPr>
          <w:p w14:paraId="141FC33E" w14:textId="5792E26C" w:rsidR="00827761" w:rsidRPr="00D01F1D" w:rsidRDefault="00827761" w:rsidP="00827761">
            <w:pPr>
              <w:snapToGrid w:val="0"/>
              <w:rPr>
                <w:rFonts w:ascii="ＭＳ 明朝"/>
                <w:sz w:val="20"/>
                <w:szCs w:val="20"/>
              </w:rPr>
            </w:pPr>
            <w:r w:rsidRPr="00D01F1D">
              <w:rPr>
                <w:rFonts w:ascii="ＭＳ 明朝" w:hint="eastAsia"/>
                <w:sz w:val="20"/>
                <w:szCs w:val="20"/>
              </w:rPr>
              <w:t>（一社）伊豆長岡温泉エリアマネジメント理事長</w:t>
            </w:r>
          </w:p>
        </w:tc>
      </w:tr>
      <w:tr w:rsidR="00D01F1D" w:rsidRPr="00D01F1D" w14:paraId="4F8F1F98" w14:textId="77777777" w:rsidTr="00827761">
        <w:trPr>
          <w:trHeight w:val="720"/>
        </w:trPr>
        <w:tc>
          <w:tcPr>
            <w:tcW w:w="416" w:type="dxa"/>
            <w:vAlign w:val="center"/>
          </w:tcPr>
          <w:p w14:paraId="7365CA01" w14:textId="4B4552E2" w:rsidR="00827761" w:rsidRPr="00D01F1D" w:rsidRDefault="00827761" w:rsidP="00827761">
            <w:pPr>
              <w:rPr>
                <w:rFonts w:ascii="ＭＳ 明朝"/>
                <w:sz w:val="20"/>
                <w:szCs w:val="20"/>
              </w:rPr>
            </w:pPr>
          </w:p>
        </w:tc>
        <w:tc>
          <w:tcPr>
            <w:tcW w:w="565" w:type="dxa"/>
            <w:vAlign w:val="center"/>
          </w:tcPr>
          <w:p w14:paraId="2303808D" w14:textId="5ACB4964" w:rsidR="00827761" w:rsidRPr="00D01F1D" w:rsidRDefault="00827761" w:rsidP="00827761">
            <w:pPr>
              <w:jc w:val="center"/>
              <w:rPr>
                <w:rFonts w:ascii="ＭＳ 明朝"/>
                <w:sz w:val="20"/>
                <w:szCs w:val="20"/>
              </w:rPr>
            </w:pPr>
            <w:r w:rsidRPr="00D01F1D">
              <w:rPr>
                <w:rFonts w:ascii="ＭＳ 明朝" w:hint="eastAsia"/>
                <w:sz w:val="20"/>
                <w:szCs w:val="20"/>
              </w:rPr>
              <w:t>７</w:t>
            </w:r>
          </w:p>
        </w:tc>
        <w:tc>
          <w:tcPr>
            <w:tcW w:w="1713" w:type="dxa"/>
            <w:vAlign w:val="center"/>
          </w:tcPr>
          <w:p w14:paraId="5867622F" w14:textId="5B398B0B" w:rsidR="00827761" w:rsidRPr="00D01F1D" w:rsidRDefault="00827761" w:rsidP="00827761">
            <w:pPr>
              <w:jc w:val="center"/>
              <w:rPr>
                <w:rFonts w:ascii="ＭＳ 明朝"/>
                <w:sz w:val="20"/>
                <w:szCs w:val="20"/>
              </w:rPr>
            </w:pPr>
            <w:r w:rsidRPr="00D01F1D">
              <w:rPr>
                <w:rFonts w:ascii="ＭＳ 明朝" w:hint="eastAsia"/>
                <w:sz w:val="20"/>
                <w:szCs w:val="20"/>
              </w:rPr>
              <w:t>佐口　睦子</w:t>
            </w:r>
          </w:p>
        </w:tc>
        <w:tc>
          <w:tcPr>
            <w:tcW w:w="1559" w:type="dxa"/>
            <w:vAlign w:val="center"/>
          </w:tcPr>
          <w:p w14:paraId="112E916C" w14:textId="6ED3E41B" w:rsidR="00827761" w:rsidRPr="00D01F1D" w:rsidRDefault="00827761" w:rsidP="00827761">
            <w:pPr>
              <w:jc w:val="center"/>
              <w:rPr>
                <w:rFonts w:ascii="ＭＳ 明朝"/>
                <w:sz w:val="20"/>
                <w:szCs w:val="20"/>
              </w:rPr>
            </w:pPr>
            <w:r w:rsidRPr="00D01F1D">
              <w:rPr>
                <w:rFonts w:ascii="ＭＳ 明朝" w:hAnsi="ＭＳ 明朝" w:hint="eastAsia"/>
                <w:sz w:val="20"/>
                <w:szCs w:val="20"/>
              </w:rPr>
              <w:t>観光関係</w:t>
            </w:r>
          </w:p>
        </w:tc>
        <w:tc>
          <w:tcPr>
            <w:tcW w:w="4111" w:type="dxa"/>
            <w:vAlign w:val="center"/>
          </w:tcPr>
          <w:p w14:paraId="4FC3F556" w14:textId="2CA454DE" w:rsidR="00827761" w:rsidRPr="00D01F1D" w:rsidRDefault="00827761" w:rsidP="00827761">
            <w:pPr>
              <w:snapToGrid w:val="0"/>
              <w:rPr>
                <w:rFonts w:ascii="ＭＳ 明朝"/>
                <w:sz w:val="20"/>
                <w:szCs w:val="20"/>
              </w:rPr>
            </w:pPr>
            <w:r w:rsidRPr="00D01F1D">
              <w:rPr>
                <w:rFonts w:ascii="ＭＳ 明朝" w:hint="eastAsia"/>
                <w:sz w:val="20"/>
                <w:szCs w:val="20"/>
              </w:rPr>
              <w:t>伊豆の国外国語ガイドの会事務局長</w:t>
            </w:r>
          </w:p>
          <w:p w14:paraId="428DA8BD" w14:textId="0469077F" w:rsidR="00827761" w:rsidRPr="00D01F1D" w:rsidRDefault="00827761" w:rsidP="00827761">
            <w:pPr>
              <w:snapToGrid w:val="0"/>
              <w:rPr>
                <w:rFonts w:ascii="ＭＳ 明朝"/>
                <w:sz w:val="20"/>
                <w:szCs w:val="20"/>
              </w:rPr>
            </w:pPr>
            <w:r w:rsidRPr="00D01F1D">
              <w:rPr>
                <w:rFonts w:ascii="ＭＳ 明朝" w:hint="eastAsia"/>
                <w:sz w:val="20"/>
                <w:szCs w:val="20"/>
              </w:rPr>
              <w:t>伊豆の国市国際交流協会</w:t>
            </w:r>
            <w:r w:rsidR="008A0832" w:rsidRPr="00D01F1D">
              <w:rPr>
                <w:rFonts w:ascii="ＭＳ 明朝" w:hint="eastAsia"/>
                <w:sz w:val="20"/>
                <w:szCs w:val="20"/>
              </w:rPr>
              <w:t>事務局長</w:t>
            </w:r>
          </w:p>
        </w:tc>
      </w:tr>
      <w:tr w:rsidR="00D01F1D" w:rsidRPr="00D01F1D" w14:paraId="6E59BDA6" w14:textId="77777777" w:rsidTr="00827761">
        <w:trPr>
          <w:trHeight w:val="720"/>
        </w:trPr>
        <w:tc>
          <w:tcPr>
            <w:tcW w:w="416" w:type="dxa"/>
            <w:vAlign w:val="center"/>
          </w:tcPr>
          <w:p w14:paraId="40BBE841" w14:textId="77777777" w:rsidR="00827761" w:rsidRPr="00D01F1D" w:rsidRDefault="00827761" w:rsidP="00827761">
            <w:pPr>
              <w:rPr>
                <w:rFonts w:ascii="ＭＳ 明朝"/>
                <w:sz w:val="20"/>
                <w:szCs w:val="20"/>
              </w:rPr>
            </w:pPr>
          </w:p>
        </w:tc>
        <w:tc>
          <w:tcPr>
            <w:tcW w:w="565" w:type="dxa"/>
            <w:vAlign w:val="center"/>
          </w:tcPr>
          <w:p w14:paraId="03C9DDE2" w14:textId="3AECDA3E" w:rsidR="00827761" w:rsidRPr="00D01F1D" w:rsidRDefault="00827761" w:rsidP="00827761">
            <w:pPr>
              <w:jc w:val="center"/>
              <w:rPr>
                <w:rFonts w:ascii="ＭＳ 明朝"/>
                <w:sz w:val="20"/>
                <w:szCs w:val="20"/>
              </w:rPr>
            </w:pPr>
            <w:r w:rsidRPr="00D01F1D">
              <w:rPr>
                <w:rFonts w:ascii="ＭＳ 明朝" w:hint="eastAsia"/>
                <w:sz w:val="20"/>
                <w:szCs w:val="20"/>
              </w:rPr>
              <w:t>８</w:t>
            </w:r>
          </w:p>
        </w:tc>
        <w:tc>
          <w:tcPr>
            <w:tcW w:w="1713" w:type="dxa"/>
            <w:vAlign w:val="center"/>
          </w:tcPr>
          <w:p w14:paraId="7251D987" w14:textId="6ED4BD46" w:rsidR="00827761" w:rsidRPr="00D01F1D" w:rsidRDefault="00827761" w:rsidP="00827761">
            <w:pPr>
              <w:jc w:val="center"/>
              <w:rPr>
                <w:rFonts w:ascii="ＭＳ 明朝"/>
                <w:sz w:val="20"/>
                <w:szCs w:val="20"/>
              </w:rPr>
            </w:pPr>
            <w:r w:rsidRPr="00D01F1D">
              <w:rPr>
                <w:rFonts w:ascii="ＭＳ 明朝" w:hint="eastAsia"/>
                <w:sz w:val="20"/>
                <w:szCs w:val="20"/>
              </w:rPr>
              <w:t>野田　康代</w:t>
            </w:r>
          </w:p>
        </w:tc>
        <w:tc>
          <w:tcPr>
            <w:tcW w:w="1559" w:type="dxa"/>
            <w:vAlign w:val="center"/>
          </w:tcPr>
          <w:p w14:paraId="4912F33F" w14:textId="1811F8B1" w:rsidR="00827761" w:rsidRPr="00D01F1D" w:rsidRDefault="00827761" w:rsidP="00827761">
            <w:pPr>
              <w:jc w:val="center"/>
              <w:rPr>
                <w:rFonts w:ascii="ＭＳ 明朝"/>
                <w:sz w:val="20"/>
                <w:szCs w:val="20"/>
              </w:rPr>
            </w:pPr>
            <w:r w:rsidRPr="00D01F1D">
              <w:rPr>
                <w:rFonts w:ascii="ＭＳ 明朝" w:hAnsi="ＭＳ 明朝" w:hint="eastAsia"/>
                <w:sz w:val="20"/>
                <w:szCs w:val="20"/>
              </w:rPr>
              <w:t>学識経験者</w:t>
            </w:r>
          </w:p>
        </w:tc>
        <w:tc>
          <w:tcPr>
            <w:tcW w:w="4111" w:type="dxa"/>
            <w:vAlign w:val="center"/>
          </w:tcPr>
          <w:p w14:paraId="73FEBD36" w14:textId="02ED5F97" w:rsidR="00827761" w:rsidRPr="00D01F1D" w:rsidRDefault="00827761" w:rsidP="00827761">
            <w:pPr>
              <w:snapToGrid w:val="0"/>
              <w:rPr>
                <w:rFonts w:ascii="ＭＳ 明朝"/>
                <w:sz w:val="20"/>
                <w:szCs w:val="20"/>
              </w:rPr>
            </w:pPr>
            <w:r w:rsidRPr="00D01F1D">
              <w:rPr>
                <w:rFonts w:ascii="ＭＳ 明朝" w:hint="eastAsia"/>
                <w:sz w:val="20"/>
                <w:szCs w:val="20"/>
              </w:rPr>
              <w:t>（</w:t>
            </w:r>
            <w:r w:rsidRPr="00D01F1D">
              <w:rPr>
                <w:rFonts w:ascii="ＭＳ 明朝" w:hint="eastAsia"/>
                <w:sz w:val="20"/>
                <w:szCs w:val="20"/>
              </w:rPr>
              <w:t>N</w:t>
            </w:r>
            <w:r w:rsidRPr="00D01F1D">
              <w:rPr>
                <w:rFonts w:ascii="ＭＳ 明朝"/>
                <w:sz w:val="20"/>
                <w:szCs w:val="20"/>
              </w:rPr>
              <w:t>PO</w:t>
            </w:r>
            <w:r w:rsidRPr="00D01F1D">
              <w:rPr>
                <w:rFonts w:ascii="ＭＳ 明朝" w:hint="eastAsia"/>
                <w:sz w:val="20"/>
                <w:szCs w:val="20"/>
              </w:rPr>
              <w:t>）サプライズ事務局長</w:t>
            </w:r>
          </w:p>
          <w:p w14:paraId="770AA49B" w14:textId="0EADB0F0" w:rsidR="00827761" w:rsidRPr="00D01F1D" w:rsidRDefault="00827761" w:rsidP="00827761">
            <w:pPr>
              <w:snapToGrid w:val="0"/>
              <w:rPr>
                <w:rFonts w:ascii="ＭＳ 明朝"/>
                <w:sz w:val="20"/>
                <w:szCs w:val="20"/>
              </w:rPr>
            </w:pPr>
            <w:r w:rsidRPr="00D01F1D">
              <w:rPr>
                <w:rFonts w:ascii="ＭＳ 明朝" w:hint="eastAsia"/>
                <w:sz w:val="20"/>
                <w:szCs w:val="20"/>
              </w:rPr>
              <w:t>ふじのくにしずおか観光振興アドバイザー</w:t>
            </w:r>
          </w:p>
        </w:tc>
      </w:tr>
      <w:tr w:rsidR="00D01F1D" w:rsidRPr="00D01F1D" w14:paraId="15305CF8" w14:textId="77777777" w:rsidTr="00827761">
        <w:trPr>
          <w:trHeight w:val="720"/>
        </w:trPr>
        <w:tc>
          <w:tcPr>
            <w:tcW w:w="416" w:type="dxa"/>
            <w:vAlign w:val="center"/>
          </w:tcPr>
          <w:p w14:paraId="03CD8684" w14:textId="77777777" w:rsidR="00827761" w:rsidRPr="00D01F1D" w:rsidRDefault="00827761" w:rsidP="00827761">
            <w:pPr>
              <w:rPr>
                <w:rFonts w:ascii="ＭＳ 明朝"/>
                <w:sz w:val="20"/>
                <w:szCs w:val="20"/>
              </w:rPr>
            </w:pPr>
          </w:p>
        </w:tc>
        <w:tc>
          <w:tcPr>
            <w:tcW w:w="565" w:type="dxa"/>
            <w:vAlign w:val="center"/>
          </w:tcPr>
          <w:p w14:paraId="7EAE1725" w14:textId="2ED32E2B" w:rsidR="00827761" w:rsidRPr="00D01F1D" w:rsidRDefault="00827761" w:rsidP="00827761">
            <w:pPr>
              <w:jc w:val="center"/>
              <w:rPr>
                <w:rFonts w:ascii="ＭＳ 明朝"/>
                <w:sz w:val="20"/>
                <w:szCs w:val="20"/>
              </w:rPr>
            </w:pPr>
            <w:r w:rsidRPr="00D01F1D">
              <w:rPr>
                <w:rFonts w:ascii="ＭＳ 明朝" w:hint="eastAsia"/>
                <w:sz w:val="20"/>
                <w:szCs w:val="20"/>
              </w:rPr>
              <w:t>９</w:t>
            </w:r>
          </w:p>
        </w:tc>
        <w:tc>
          <w:tcPr>
            <w:tcW w:w="1713" w:type="dxa"/>
            <w:vAlign w:val="center"/>
          </w:tcPr>
          <w:p w14:paraId="77BAD22F" w14:textId="1CE48A36" w:rsidR="00827761" w:rsidRPr="00D01F1D" w:rsidRDefault="00827761" w:rsidP="00827761">
            <w:pPr>
              <w:jc w:val="center"/>
              <w:rPr>
                <w:rFonts w:ascii="ＭＳ 明朝"/>
                <w:sz w:val="20"/>
                <w:szCs w:val="20"/>
              </w:rPr>
            </w:pPr>
            <w:r w:rsidRPr="00D01F1D">
              <w:rPr>
                <w:rFonts w:ascii="ＭＳ 明朝" w:hint="eastAsia"/>
                <w:sz w:val="20"/>
                <w:szCs w:val="20"/>
              </w:rPr>
              <w:t>望月　敬太</w:t>
            </w:r>
          </w:p>
        </w:tc>
        <w:tc>
          <w:tcPr>
            <w:tcW w:w="1559" w:type="dxa"/>
            <w:vAlign w:val="center"/>
          </w:tcPr>
          <w:p w14:paraId="551E5D11" w14:textId="77777777" w:rsidR="00827761" w:rsidRPr="00D01F1D" w:rsidRDefault="00827761" w:rsidP="00827761">
            <w:pPr>
              <w:jc w:val="center"/>
              <w:rPr>
                <w:rFonts w:ascii="ＭＳ 明朝"/>
                <w:sz w:val="20"/>
                <w:szCs w:val="20"/>
              </w:rPr>
            </w:pPr>
            <w:r w:rsidRPr="00D01F1D">
              <w:rPr>
                <w:rFonts w:ascii="ＭＳ 明朝" w:hAnsi="ＭＳ 明朝" w:hint="eastAsia"/>
                <w:sz w:val="20"/>
                <w:szCs w:val="20"/>
              </w:rPr>
              <w:t>観光関係</w:t>
            </w:r>
          </w:p>
        </w:tc>
        <w:tc>
          <w:tcPr>
            <w:tcW w:w="4111" w:type="dxa"/>
            <w:vAlign w:val="center"/>
          </w:tcPr>
          <w:p w14:paraId="5F31D11E" w14:textId="74CA91B6" w:rsidR="00827761" w:rsidRPr="00D01F1D" w:rsidRDefault="00827761" w:rsidP="00827761">
            <w:pPr>
              <w:snapToGrid w:val="0"/>
              <w:rPr>
                <w:rFonts w:ascii="ＭＳ 明朝"/>
                <w:sz w:val="20"/>
                <w:szCs w:val="20"/>
              </w:rPr>
            </w:pPr>
            <w:r w:rsidRPr="00D01F1D">
              <w:rPr>
                <w:rFonts w:ascii="ＭＳ 明朝" w:hint="eastAsia"/>
                <w:sz w:val="20"/>
                <w:szCs w:val="20"/>
              </w:rPr>
              <w:t>伊豆長岡温泉旅館協同組合　副理事長</w:t>
            </w:r>
          </w:p>
        </w:tc>
      </w:tr>
    </w:tbl>
    <w:p w14:paraId="0B877672" w14:textId="77777777" w:rsidR="00F34597" w:rsidRPr="00D01F1D" w:rsidRDefault="00F34597" w:rsidP="00F34597">
      <w:pPr>
        <w:jc w:val="right"/>
        <w:rPr>
          <w:sz w:val="20"/>
          <w:szCs w:val="20"/>
        </w:rPr>
      </w:pPr>
      <w:r w:rsidRPr="00D01F1D">
        <w:rPr>
          <w:rFonts w:hint="eastAsia"/>
          <w:sz w:val="20"/>
          <w:szCs w:val="20"/>
        </w:rPr>
        <w:t>◎：委員長、○：副委員長</w:t>
      </w:r>
    </w:p>
    <w:p w14:paraId="25F97545" w14:textId="743FB652" w:rsidR="00F34597" w:rsidRPr="00D01F1D" w:rsidRDefault="00F34597" w:rsidP="00F34597">
      <w:pPr>
        <w:rPr>
          <w:rFonts w:ascii="ＭＳ ゴシック" w:eastAsia="ＭＳ ゴシック" w:hAnsi="ＭＳ ゴシック"/>
          <w:b/>
          <w:sz w:val="20"/>
          <w:szCs w:val="20"/>
        </w:rPr>
      </w:pPr>
    </w:p>
    <w:p w14:paraId="318AFA52" w14:textId="24809850" w:rsidR="00B07915" w:rsidRPr="00D01F1D" w:rsidRDefault="00B07915"/>
    <w:p w14:paraId="7460023C" w14:textId="2242BB73" w:rsidR="00F34597" w:rsidRPr="00D01F1D" w:rsidRDefault="00F34597"/>
    <w:p w14:paraId="751DE3CB" w14:textId="16B8EBB8" w:rsidR="00F34597" w:rsidRPr="00D01F1D" w:rsidRDefault="00F34597"/>
    <w:p w14:paraId="4F37A6D1" w14:textId="250789E0" w:rsidR="00F34597" w:rsidRPr="00D01F1D" w:rsidRDefault="00F34597"/>
    <w:p w14:paraId="2D412A12" w14:textId="37F7CA42" w:rsidR="00F34597" w:rsidRPr="00D01F1D" w:rsidRDefault="00F34597"/>
    <w:p w14:paraId="38171806" w14:textId="6901740C" w:rsidR="00F34597" w:rsidRPr="00D01F1D" w:rsidRDefault="00F34597"/>
    <w:p w14:paraId="77CDD057" w14:textId="2DBE8D99" w:rsidR="00F34597" w:rsidRPr="00D01F1D" w:rsidRDefault="00F34597"/>
    <w:p w14:paraId="5037C1B6" w14:textId="7DB09F20" w:rsidR="00F34597" w:rsidRDefault="00F34597"/>
    <w:p w14:paraId="7BD579EB" w14:textId="058A22DF" w:rsidR="00484D56" w:rsidRDefault="00484D56">
      <w:r w:rsidRPr="00D01F1D">
        <w:rPr>
          <w:noProof/>
        </w:rPr>
        <w:lastRenderedPageBreak/>
        <mc:AlternateContent>
          <mc:Choice Requires="wps">
            <w:drawing>
              <wp:anchor distT="0" distB="0" distL="114300" distR="114300" simplePos="0" relativeHeight="251725824" behindDoc="0" locked="0" layoutInCell="1" allowOverlap="1" wp14:anchorId="1C389726" wp14:editId="6718C845">
                <wp:simplePos x="0" y="0"/>
                <wp:positionH relativeFrom="margin">
                  <wp:posOffset>22860</wp:posOffset>
                </wp:positionH>
                <wp:positionV relativeFrom="margin">
                  <wp:posOffset>10795</wp:posOffset>
                </wp:positionV>
                <wp:extent cx="5314950" cy="422910"/>
                <wp:effectExtent l="19050" t="19050" r="19050" b="15240"/>
                <wp:wrapNone/>
                <wp:docPr id="19"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22910"/>
                        </a:xfrm>
                        <a:prstGeom prst="roundRect">
                          <a:avLst>
                            <a:gd name="adj" fmla="val 16667"/>
                          </a:avLst>
                        </a:prstGeom>
                        <a:solidFill>
                          <a:srgbClr val="EEECE1"/>
                        </a:solidFill>
                        <a:ln w="28575">
                          <a:solidFill>
                            <a:srgbClr val="938953"/>
                          </a:solidFill>
                          <a:round/>
                          <a:headEnd/>
                          <a:tailEnd/>
                        </a:ln>
                      </wps:spPr>
                      <wps:txbx>
                        <w:txbxContent>
                          <w:p w14:paraId="3013E6BF" w14:textId="239B43B0" w:rsidR="00484D56" w:rsidRPr="00DB1098" w:rsidRDefault="00484D56" w:rsidP="00484D56">
                            <w:pPr>
                              <w:spacing w:line="520" w:lineRule="exact"/>
                              <w:rPr>
                                <w:rFonts w:ascii="小塚ゴシック Pro H" w:eastAsia="小塚ゴシック Pro H" w:hAnsi="小塚ゴシック Pro H"/>
                                <w:color w:val="4A442A"/>
                                <w:sz w:val="32"/>
                                <w:szCs w:val="32"/>
                              </w:rPr>
                            </w:pPr>
                            <w:r w:rsidRPr="00DB1098">
                              <w:rPr>
                                <w:rFonts w:ascii="小塚ゴシック Pro H" w:eastAsia="小塚ゴシック Pro H" w:hAnsi="小塚ゴシック Pro H" w:hint="eastAsia"/>
                                <w:color w:val="4A442A"/>
                                <w:sz w:val="32"/>
                                <w:szCs w:val="32"/>
                              </w:rPr>
                              <w:t>資料</w:t>
                            </w: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関連計画の概要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89726" id="_x0000_s1049" style="position:absolute;left:0;text-align:left;margin-left:1.8pt;margin-top:.85pt;width:418.5pt;height:33.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" fillcolor="#eeece1" strokecolor="#938953" strokeweight="2.25pt">
                <v:textbox inset="5.85pt,.7pt,5.85pt,.7pt">
                  <w:txbxContent>
                    <w:p w14:paraId="3013E6BF" w14:textId="239B43B0" w:rsidR="00484D56" w:rsidRPr="00DB1098" w:rsidRDefault="00484D56" w:rsidP="00484D56">
                      <w:pPr>
                        <w:spacing w:line="520" w:lineRule="exact"/>
                        <w:rPr>
                          <w:rFonts w:ascii="小塚ゴシック Pro H" w:eastAsia="小塚ゴシック Pro H" w:hAnsi="小塚ゴシック Pro H"/>
                          <w:color w:val="4A442A"/>
                          <w:sz w:val="32"/>
                          <w:szCs w:val="32"/>
                        </w:rPr>
                      </w:pPr>
                      <w:r w:rsidRPr="00DB1098">
                        <w:rPr>
                          <w:rFonts w:ascii="小塚ゴシック Pro H" w:eastAsia="小塚ゴシック Pro H" w:hAnsi="小塚ゴシック Pro H" w:hint="eastAsia"/>
                          <w:color w:val="4A442A"/>
                          <w:sz w:val="32"/>
                          <w:szCs w:val="32"/>
                        </w:rPr>
                        <w:t>資料</w:t>
                      </w:r>
                      <w:r>
                        <w:rPr>
                          <w:rFonts w:ascii="小塚ゴシック Pro H" w:eastAsia="小塚ゴシック Pro H" w:hAnsi="小塚ゴシック Pro H" w:hint="eastAsia"/>
                          <w:color w:val="4A442A"/>
                          <w:sz w:val="32"/>
                          <w:szCs w:val="32"/>
                        </w:rPr>
                        <w:t>３</w:t>
                      </w:r>
                      <w:r w:rsidRPr="00DB1098">
                        <w:rPr>
                          <w:rFonts w:ascii="小塚ゴシック Pro H" w:eastAsia="小塚ゴシック Pro H" w:hAnsi="小塚ゴシック Pro H" w:hint="eastAsia"/>
                          <w:color w:val="4A442A"/>
                          <w:sz w:val="32"/>
                          <w:szCs w:val="32"/>
                        </w:rPr>
                        <w:t xml:space="preserve">　</w:t>
                      </w:r>
                      <w:r>
                        <w:rPr>
                          <w:rFonts w:ascii="小塚ゴシック Pro H" w:eastAsia="小塚ゴシック Pro H" w:hAnsi="小塚ゴシック Pro H" w:hint="eastAsia"/>
                          <w:color w:val="4A442A"/>
                          <w:sz w:val="32"/>
                          <w:szCs w:val="32"/>
                        </w:rPr>
                        <w:t>関連計画の概要</w:t>
                      </w:r>
                    </w:p>
                  </w:txbxContent>
                </v:textbox>
                <w10:wrap anchorx="margin" anchory="margin"/>
              </v:roundrect>
            </w:pict>
          </mc:Fallback>
        </mc:AlternateContent>
      </w:r>
    </w:p>
    <w:p w14:paraId="4062CDE8" w14:textId="7BFDB1DC" w:rsidR="00484D56" w:rsidRDefault="00484D56"/>
    <w:p w14:paraId="4E76974A" w14:textId="61CEF6ED" w:rsidR="00484D56" w:rsidRPr="00484D56" w:rsidRDefault="00484D56" w:rsidP="00484D56">
      <w:pPr>
        <w:rPr>
          <w:b/>
          <w:sz w:val="24"/>
          <w:szCs w:val="24"/>
        </w:rPr>
      </w:pPr>
      <w:r w:rsidRPr="00484D56">
        <w:rPr>
          <w:rFonts w:hint="eastAsia"/>
          <w:b/>
          <w:sz w:val="24"/>
          <w:szCs w:val="24"/>
        </w:rPr>
        <w:t>○</w:t>
      </w:r>
      <w:r w:rsidRPr="00484D56">
        <w:rPr>
          <w:b/>
          <w:sz w:val="24"/>
          <w:szCs w:val="24"/>
        </w:rPr>
        <w:t xml:space="preserve"> </w:t>
      </w:r>
      <w:r w:rsidRPr="00484D56">
        <w:rPr>
          <w:rFonts w:hint="eastAsia"/>
          <w:b/>
          <w:sz w:val="24"/>
          <w:szCs w:val="24"/>
        </w:rPr>
        <w:t>観光立国推進基本計画（</w:t>
      </w:r>
      <w:r w:rsidRPr="00566126">
        <w:rPr>
          <w:rFonts w:hint="eastAsia"/>
          <w:b/>
          <w:sz w:val="24"/>
          <w:szCs w:val="24"/>
        </w:rPr>
        <w:t>令和５</w:t>
      </w:r>
      <w:r w:rsidRPr="00484D56">
        <w:rPr>
          <w:rFonts w:hint="eastAsia"/>
          <w:b/>
          <w:sz w:val="24"/>
          <w:szCs w:val="24"/>
        </w:rPr>
        <w:t>年３月策定）</w:t>
      </w:r>
    </w:p>
    <w:p w14:paraId="3696D83C" w14:textId="26306798" w:rsidR="00484D56" w:rsidRPr="00484D56" w:rsidRDefault="00484D56" w:rsidP="00484D56">
      <w:pPr>
        <w:rPr>
          <w:b/>
          <w:sz w:val="22"/>
        </w:rPr>
      </w:pPr>
      <w:r w:rsidRPr="00484D56">
        <w:rPr>
          <w:rFonts w:hint="eastAsia"/>
          <w:sz w:val="22"/>
          <w:highlight w:val="lightGray"/>
        </w:rPr>
        <w:t>計画期間（</w:t>
      </w:r>
      <w:r w:rsidRPr="00566126">
        <w:rPr>
          <w:rFonts w:hint="eastAsia"/>
          <w:sz w:val="22"/>
          <w:highlight w:val="lightGray"/>
        </w:rPr>
        <w:t>令和５</w:t>
      </w:r>
      <w:r w:rsidRPr="00484D56">
        <w:rPr>
          <w:rFonts w:hint="eastAsia"/>
          <w:sz w:val="22"/>
          <w:highlight w:val="lightGray"/>
        </w:rPr>
        <w:t>年度～</w:t>
      </w:r>
      <w:r w:rsidRPr="00566126">
        <w:rPr>
          <w:rFonts w:hint="eastAsia"/>
          <w:sz w:val="22"/>
          <w:highlight w:val="lightGray"/>
        </w:rPr>
        <w:t>令和７</w:t>
      </w:r>
      <w:r w:rsidRPr="00484D56">
        <w:rPr>
          <w:rFonts w:hint="eastAsia"/>
          <w:sz w:val="22"/>
          <w:highlight w:val="lightGray"/>
        </w:rPr>
        <w:t>年度）</w:t>
      </w:r>
    </w:p>
    <w:p w14:paraId="53F25448" w14:textId="0C82E39E" w:rsidR="00484D56" w:rsidRPr="00484D56" w:rsidRDefault="00566126" w:rsidP="00484D56">
      <w:r>
        <w:rPr>
          <w:rFonts w:hint="eastAsia"/>
        </w:rPr>
        <w:t xml:space="preserve">１　</w:t>
      </w:r>
      <w:r w:rsidR="00484D56" w:rsidRPr="00484D56">
        <w:rPr>
          <w:rFonts w:hint="eastAsia"/>
        </w:rPr>
        <w:t>基本的な方針</w:t>
      </w:r>
    </w:p>
    <w:p w14:paraId="129829DF" w14:textId="49BB5AAF" w:rsidR="00484D56" w:rsidRPr="00484D56" w:rsidRDefault="00566126" w:rsidP="00566126">
      <w:pPr>
        <w:ind w:firstLineChars="100" w:firstLine="210"/>
      </w:pPr>
      <w:r>
        <w:rPr>
          <w:rFonts w:hint="eastAsia"/>
        </w:rPr>
        <w:t>(1)</w:t>
      </w:r>
      <w:r w:rsidR="00484D56">
        <w:rPr>
          <w:rFonts w:hint="eastAsia"/>
        </w:rPr>
        <w:t>持続可能な観光地域づくり戦略</w:t>
      </w:r>
    </w:p>
    <w:p w14:paraId="728B1013" w14:textId="44DB0FEB" w:rsidR="00484D56" w:rsidRPr="00484D56" w:rsidRDefault="00566126" w:rsidP="00566126">
      <w:pPr>
        <w:ind w:firstLineChars="100" w:firstLine="210"/>
      </w:pPr>
      <w:r>
        <w:rPr>
          <w:rFonts w:hint="eastAsia"/>
        </w:rPr>
        <w:t>(2)</w:t>
      </w:r>
      <w:r w:rsidR="00484D56">
        <w:rPr>
          <w:rFonts w:hint="eastAsia"/>
        </w:rPr>
        <w:t>インバウンド回復戦略</w:t>
      </w:r>
    </w:p>
    <w:p w14:paraId="500610CD" w14:textId="7FFD931F" w:rsidR="00484D56" w:rsidRPr="00484D56" w:rsidRDefault="00566126" w:rsidP="00566126">
      <w:pPr>
        <w:ind w:firstLineChars="100" w:firstLine="210"/>
      </w:pPr>
      <w:r>
        <w:rPr>
          <w:rFonts w:hint="eastAsia"/>
        </w:rPr>
        <w:t>(3)</w:t>
      </w:r>
      <w:r w:rsidR="00540E15">
        <w:rPr>
          <w:rFonts w:hint="eastAsia"/>
        </w:rPr>
        <w:t>国内交流拡大戦略</w:t>
      </w:r>
    </w:p>
    <w:p w14:paraId="13BF56DA" w14:textId="5F56EECD" w:rsidR="00484D56" w:rsidRPr="00484D56" w:rsidRDefault="00566126" w:rsidP="00484D56">
      <w:r>
        <w:rPr>
          <w:rFonts w:hint="eastAsia"/>
        </w:rPr>
        <w:t xml:space="preserve">２　</w:t>
      </w:r>
      <w:r w:rsidR="00484D56" w:rsidRPr="00484D56">
        <w:rPr>
          <w:rFonts w:hint="eastAsia"/>
        </w:rPr>
        <w:t>計画期間における基本的な目標</w:t>
      </w:r>
    </w:p>
    <w:p w14:paraId="2E739C86" w14:textId="4BCF9544" w:rsidR="00484D56" w:rsidRPr="00484D56" w:rsidRDefault="00540E15" w:rsidP="00566126">
      <w:pPr>
        <w:ind w:firstLineChars="100" w:firstLine="210"/>
      </w:pPr>
      <w:r>
        <w:rPr>
          <w:rFonts w:hint="eastAsia"/>
        </w:rPr>
        <w:t>【持続可能な観光地域づくりの体制整備】</w:t>
      </w:r>
    </w:p>
    <w:p w14:paraId="0BFCF933" w14:textId="77777777" w:rsidR="00540E15" w:rsidRDefault="00540E15" w:rsidP="00566126">
      <w:pPr>
        <w:ind w:firstLineChars="100" w:firstLine="210"/>
      </w:pPr>
      <w:r>
        <w:rPr>
          <w:rFonts w:hint="eastAsia"/>
        </w:rPr>
        <w:t>・持続可能な観光地域づくりに取り組む地域数</w:t>
      </w:r>
      <w:r w:rsidR="00484D56" w:rsidRPr="00484D56">
        <w:rPr>
          <w:rFonts w:hint="eastAsia"/>
        </w:rPr>
        <w:t>：</w:t>
      </w:r>
      <w:r>
        <w:rPr>
          <w:rFonts w:hint="eastAsia"/>
        </w:rPr>
        <w:t>令和７</w:t>
      </w:r>
      <w:r w:rsidR="00484D56" w:rsidRPr="00484D56">
        <w:rPr>
          <w:rFonts w:hint="eastAsia"/>
        </w:rPr>
        <w:t>年までに</w:t>
      </w:r>
      <w:r>
        <w:rPr>
          <w:rFonts w:hint="eastAsia"/>
        </w:rPr>
        <w:t>100地域</w:t>
      </w:r>
    </w:p>
    <w:p w14:paraId="2448846B" w14:textId="441066CB" w:rsidR="00484D56" w:rsidRPr="00484D56" w:rsidRDefault="00540E15" w:rsidP="00566126">
      <w:pPr>
        <w:ind w:firstLineChars="100" w:firstLine="210"/>
      </w:pPr>
      <w:r>
        <w:rPr>
          <w:rFonts w:hint="eastAsia"/>
        </w:rPr>
        <w:t>【インバウンド回復】</w:t>
      </w:r>
      <w:r w:rsidR="00484D56" w:rsidRPr="00484D56">
        <w:t xml:space="preserve"> </w:t>
      </w:r>
    </w:p>
    <w:p w14:paraId="0D0CB825" w14:textId="5AB26185" w:rsidR="00484D56" w:rsidRPr="00484D56" w:rsidRDefault="00540E15" w:rsidP="00566126">
      <w:pPr>
        <w:ind w:firstLineChars="100" w:firstLine="210"/>
      </w:pPr>
      <w:r>
        <w:rPr>
          <w:rFonts w:hint="eastAsia"/>
        </w:rPr>
        <w:t>・</w:t>
      </w:r>
      <w:r w:rsidR="00484D56" w:rsidRPr="00484D56">
        <w:rPr>
          <w:rFonts w:hint="eastAsia"/>
        </w:rPr>
        <w:t>訪日外国人旅行</w:t>
      </w:r>
      <w:r>
        <w:rPr>
          <w:rFonts w:hint="eastAsia"/>
        </w:rPr>
        <w:t>消費額</w:t>
      </w:r>
      <w:r w:rsidR="00484D56" w:rsidRPr="00484D56">
        <w:rPr>
          <w:rFonts w:hint="eastAsia"/>
        </w:rPr>
        <w:t>：</w:t>
      </w:r>
      <w:r>
        <w:rPr>
          <w:rFonts w:hint="eastAsia"/>
        </w:rPr>
        <w:t>早期に５兆円にする。</w:t>
      </w:r>
    </w:p>
    <w:p w14:paraId="3C010A8E" w14:textId="7578F7F6" w:rsidR="00484D56" w:rsidRPr="00484D56" w:rsidRDefault="00540E15" w:rsidP="00566126">
      <w:pPr>
        <w:ind w:firstLineChars="100" w:firstLine="210"/>
      </w:pPr>
      <w:r>
        <w:rPr>
          <w:rFonts w:hint="eastAsia"/>
        </w:rPr>
        <w:t>・</w:t>
      </w:r>
      <w:r w:rsidRPr="00484D56">
        <w:rPr>
          <w:rFonts w:hint="eastAsia"/>
        </w:rPr>
        <w:t>訪日外国人旅行</w:t>
      </w:r>
      <w:r>
        <w:rPr>
          <w:rFonts w:hint="eastAsia"/>
        </w:rPr>
        <w:t>消費額単価</w:t>
      </w:r>
      <w:r w:rsidR="00484D56" w:rsidRPr="00484D56">
        <w:rPr>
          <w:rFonts w:hint="eastAsia"/>
        </w:rPr>
        <w:t>：</w:t>
      </w:r>
      <w:r>
        <w:rPr>
          <w:rFonts w:hint="eastAsia"/>
        </w:rPr>
        <w:t>令和７</w:t>
      </w:r>
      <w:r w:rsidRPr="00484D56">
        <w:rPr>
          <w:rFonts w:hint="eastAsia"/>
        </w:rPr>
        <w:t>年までに</w:t>
      </w:r>
      <w:r>
        <w:rPr>
          <w:rFonts w:hint="eastAsia"/>
        </w:rPr>
        <w:t>20万円にする。</w:t>
      </w:r>
    </w:p>
    <w:p w14:paraId="0EFEBC63" w14:textId="237E910D" w:rsidR="00484D56" w:rsidRPr="00484D56" w:rsidRDefault="00540E15" w:rsidP="00566126">
      <w:pPr>
        <w:ind w:firstLineChars="100" w:firstLine="210"/>
      </w:pPr>
      <w:r>
        <w:rPr>
          <w:rFonts w:hint="eastAsia"/>
        </w:rPr>
        <w:t>・</w:t>
      </w:r>
      <w:r w:rsidRPr="00484D56">
        <w:rPr>
          <w:rFonts w:hint="eastAsia"/>
        </w:rPr>
        <w:t>訪日外国人旅行</w:t>
      </w:r>
      <w:r>
        <w:rPr>
          <w:rFonts w:hint="eastAsia"/>
        </w:rPr>
        <w:t>者一人当たり地方部宿泊数</w:t>
      </w:r>
      <w:r w:rsidRPr="00484D56">
        <w:rPr>
          <w:rFonts w:hint="eastAsia"/>
        </w:rPr>
        <w:t>：</w:t>
      </w:r>
      <w:r>
        <w:rPr>
          <w:rFonts w:hint="eastAsia"/>
        </w:rPr>
        <w:t>令和７</w:t>
      </w:r>
      <w:r w:rsidRPr="00484D56">
        <w:rPr>
          <w:rFonts w:hint="eastAsia"/>
        </w:rPr>
        <w:t>年までに</w:t>
      </w:r>
      <w:r>
        <w:rPr>
          <w:rFonts w:hint="eastAsia"/>
        </w:rPr>
        <w:t>２泊にする。</w:t>
      </w:r>
    </w:p>
    <w:p w14:paraId="5D8DCA6D" w14:textId="0BD931B0" w:rsidR="00484D56" w:rsidRPr="00484D56" w:rsidRDefault="00540E15" w:rsidP="00566126">
      <w:pPr>
        <w:ind w:firstLineChars="100" w:firstLine="210"/>
      </w:pPr>
      <w:r>
        <w:rPr>
          <w:rFonts w:hint="eastAsia"/>
        </w:rPr>
        <w:t>・</w:t>
      </w:r>
      <w:r w:rsidRPr="00484D56">
        <w:rPr>
          <w:rFonts w:hint="eastAsia"/>
        </w:rPr>
        <w:t>訪日外国人旅行</w:t>
      </w:r>
      <w:r>
        <w:rPr>
          <w:rFonts w:hint="eastAsia"/>
        </w:rPr>
        <w:t>者数</w:t>
      </w:r>
      <w:r w:rsidRPr="00484D56">
        <w:rPr>
          <w:rFonts w:hint="eastAsia"/>
        </w:rPr>
        <w:t>：</w:t>
      </w:r>
      <w:r w:rsidR="001C2E9D">
        <w:rPr>
          <w:rFonts w:hint="eastAsia"/>
        </w:rPr>
        <w:t>令和７</w:t>
      </w:r>
      <w:r w:rsidR="001C2E9D" w:rsidRPr="00484D56">
        <w:rPr>
          <w:rFonts w:hint="eastAsia"/>
        </w:rPr>
        <w:t>年までに</w:t>
      </w:r>
      <w:r w:rsidR="001C2E9D">
        <w:rPr>
          <w:rFonts w:hint="eastAsia"/>
        </w:rPr>
        <w:t>令和元年水準超えにする。</w:t>
      </w:r>
    </w:p>
    <w:p w14:paraId="239B94BC" w14:textId="438F8D9C" w:rsidR="00484D56" w:rsidRDefault="001C2E9D" w:rsidP="00566126">
      <w:pPr>
        <w:ind w:leftChars="100" w:left="420" w:hangingChars="100" w:hanging="210"/>
      </w:pPr>
      <w:r>
        <w:rPr>
          <w:rFonts w:hint="eastAsia"/>
        </w:rPr>
        <w:t>・アジア主要国における国際会議の開催件数に占める割合：令和７</w:t>
      </w:r>
      <w:r w:rsidRPr="00484D56">
        <w:rPr>
          <w:rFonts w:hint="eastAsia"/>
        </w:rPr>
        <w:t>年までに</w:t>
      </w:r>
      <w:r>
        <w:rPr>
          <w:rFonts w:hint="eastAsia"/>
        </w:rPr>
        <w:t>アジア最大の開催国にする。</w:t>
      </w:r>
    </w:p>
    <w:p w14:paraId="7538814B" w14:textId="22629D5E" w:rsidR="001C2E9D" w:rsidRDefault="001C2E9D" w:rsidP="00566126">
      <w:pPr>
        <w:ind w:leftChars="100" w:left="210"/>
      </w:pPr>
      <w:r>
        <w:rPr>
          <w:rFonts w:hint="eastAsia"/>
        </w:rPr>
        <w:t>【国内交流拡大】</w:t>
      </w:r>
    </w:p>
    <w:p w14:paraId="3C3BD1BA" w14:textId="5E576D57" w:rsidR="001C2E9D" w:rsidRDefault="001C2E9D" w:rsidP="00566126">
      <w:pPr>
        <w:ind w:leftChars="100" w:left="210"/>
      </w:pPr>
      <w:r>
        <w:rPr>
          <w:rFonts w:hint="eastAsia"/>
        </w:rPr>
        <w:t>・日本人の地方部延べ宿泊者数：令和７</w:t>
      </w:r>
      <w:r w:rsidRPr="00484D56">
        <w:rPr>
          <w:rFonts w:hint="eastAsia"/>
        </w:rPr>
        <w:t>年までに</w:t>
      </w:r>
      <w:r>
        <w:rPr>
          <w:rFonts w:hint="eastAsia"/>
        </w:rPr>
        <w:t>3.2億人泊にする。</w:t>
      </w:r>
    </w:p>
    <w:p w14:paraId="5B0A8655" w14:textId="698B75BB" w:rsidR="001C2E9D" w:rsidRPr="00484D56" w:rsidRDefault="001C2E9D" w:rsidP="00566126">
      <w:pPr>
        <w:ind w:leftChars="100" w:left="210"/>
      </w:pPr>
      <w:r>
        <w:rPr>
          <w:rFonts w:hint="eastAsia"/>
        </w:rPr>
        <w:t>・国内旅行消費額：早期に20兆円、令和７</w:t>
      </w:r>
      <w:r w:rsidRPr="00484D56">
        <w:rPr>
          <w:rFonts w:hint="eastAsia"/>
        </w:rPr>
        <w:t>年までに</w:t>
      </w:r>
      <w:r>
        <w:rPr>
          <w:rFonts w:hint="eastAsia"/>
        </w:rPr>
        <w:t>22兆円にする。</w:t>
      </w:r>
    </w:p>
    <w:p w14:paraId="4EE35993" w14:textId="4E427ADD" w:rsidR="00484D56" w:rsidRDefault="00566126" w:rsidP="00484D56">
      <w:r>
        <w:rPr>
          <w:rFonts w:hint="eastAsia"/>
        </w:rPr>
        <w:t>３　政府</w:t>
      </w:r>
      <w:r w:rsidR="00484D56" w:rsidRPr="00484D56">
        <w:rPr>
          <w:rFonts w:hint="eastAsia"/>
        </w:rPr>
        <w:t>が</w:t>
      </w:r>
      <w:r>
        <w:rPr>
          <w:rFonts w:hint="eastAsia"/>
        </w:rPr>
        <w:t>総合的かつ計画的に講ずべき</w:t>
      </w:r>
      <w:r w:rsidR="00484D56" w:rsidRPr="00484D56">
        <w:rPr>
          <w:rFonts w:hint="eastAsia"/>
        </w:rPr>
        <w:t>施策</w:t>
      </w:r>
    </w:p>
    <w:p w14:paraId="00B0A9AC" w14:textId="08694807" w:rsidR="00566126" w:rsidRDefault="00566126" w:rsidP="00566126">
      <w:pPr>
        <w:ind w:firstLineChars="100" w:firstLine="210"/>
      </w:pPr>
      <w:r>
        <w:rPr>
          <w:rFonts w:hint="eastAsia"/>
        </w:rPr>
        <w:t>(1)持続可能な観光地域づくり戦略</w:t>
      </w:r>
    </w:p>
    <w:p w14:paraId="49FCF7C1" w14:textId="0E92D3A9" w:rsidR="00566126" w:rsidRDefault="00566126" w:rsidP="00566126">
      <w:pPr>
        <w:ind w:firstLineChars="100" w:firstLine="210"/>
      </w:pPr>
      <w:r>
        <w:rPr>
          <w:rFonts w:hint="eastAsia"/>
        </w:rPr>
        <w:t xml:space="preserve">　①</w:t>
      </w:r>
      <w:r w:rsidR="003B5095">
        <w:rPr>
          <w:rFonts w:hint="eastAsia"/>
        </w:rPr>
        <w:t>地域一体となった観光地・観光産業の再生・高付加価値化</w:t>
      </w:r>
    </w:p>
    <w:p w14:paraId="6690B76B" w14:textId="685C1297" w:rsidR="00566126" w:rsidRDefault="00566126" w:rsidP="00566126">
      <w:pPr>
        <w:ind w:firstLineChars="100" w:firstLine="210"/>
      </w:pPr>
      <w:r>
        <w:rPr>
          <w:rFonts w:hint="eastAsia"/>
        </w:rPr>
        <w:t xml:space="preserve">　②</w:t>
      </w:r>
      <w:r w:rsidR="003B5095">
        <w:rPr>
          <w:rFonts w:hint="eastAsia"/>
        </w:rPr>
        <w:t>観光D</w:t>
      </w:r>
      <w:r w:rsidR="003B5095">
        <w:t>X</w:t>
      </w:r>
      <w:r w:rsidR="003B5095">
        <w:rPr>
          <w:rFonts w:hint="eastAsia"/>
        </w:rPr>
        <w:t>の推進</w:t>
      </w:r>
    </w:p>
    <w:p w14:paraId="7625164F" w14:textId="431B8978" w:rsidR="00566126" w:rsidRDefault="00566126" w:rsidP="00566126">
      <w:pPr>
        <w:ind w:firstLineChars="100" w:firstLine="210"/>
      </w:pPr>
      <w:r>
        <w:rPr>
          <w:rFonts w:hint="eastAsia"/>
        </w:rPr>
        <w:t xml:space="preserve">　③</w:t>
      </w:r>
      <w:r w:rsidR="003B5095">
        <w:rPr>
          <w:rFonts w:hint="eastAsia"/>
        </w:rPr>
        <w:t>観光産業の革新</w:t>
      </w:r>
    </w:p>
    <w:p w14:paraId="1DD912CE" w14:textId="769800B1" w:rsidR="00566126" w:rsidRDefault="00566126" w:rsidP="00566126">
      <w:pPr>
        <w:ind w:firstLineChars="100" w:firstLine="210"/>
      </w:pPr>
      <w:r>
        <w:rPr>
          <w:rFonts w:hint="eastAsia"/>
        </w:rPr>
        <w:t xml:space="preserve">　④</w:t>
      </w:r>
      <w:r w:rsidR="003B5095">
        <w:rPr>
          <w:rFonts w:hint="eastAsia"/>
        </w:rPr>
        <w:t>観光人材の育成・確保</w:t>
      </w:r>
    </w:p>
    <w:p w14:paraId="5CFBE0ED" w14:textId="307979D4" w:rsidR="00566126" w:rsidRDefault="00566126" w:rsidP="00566126">
      <w:pPr>
        <w:ind w:firstLineChars="100" w:firstLine="210"/>
      </w:pPr>
      <w:r>
        <w:rPr>
          <w:rFonts w:hint="eastAsia"/>
        </w:rPr>
        <w:t xml:space="preserve">　⑤</w:t>
      </w:r>
      <w:r w:rsidR="003B5095">
        <w:rPr>
          <w:rFonts w:hint="eastAsia"/>
        </w:rPr>
        <w:t>観光地域づくり法人（D</w:t>
      </w:r>
      <w:r w:rsidR="003B5095">
        <w:t>MO</w:t>
      </w:r>
      <w:r w:rsidR="003B5095">
        <w:rPr>
          <w:rFonts w:hint="eastAsia"/>
        </w:rPr>
        <w:t>）を司令塔とした観光地域づくりの推進</w:t>
      </w:r>
    </w:p>
    <w:p w14:paraId="3655448E" w14:textId="7BA203D2" w:rsidR="00566126" w:rsidRDefault="00566126" w:rsidP="00566126">
      <w:pPr>
        <w:ind w:firstLineChars="100" w:firstLine="210"/>
      </w:pPr>
      <w:r>
        <w:rPr>
          <w:rFonts w:hint="eastAsia"/>
        </w:rPr>
        <w:t xml:space="preserve">　⑥</w:t>
      </w:r>
      <w:r w:rsidR="003B5095">
        <w:rPr>
          <w:rFonts w:hint="eastAsia"/>
        </w:rPr>
        <w:t>持続可能な観光地域づくりのための体制整備等の推進</w:t>
      </w:r>
    </w:p>
    <w:p w14:paraId="7CE9D2B3" w14:textId="7EB905CF" w:rsidR="00566126" w:rsidRDefault="00566126" w:rsidP="00566126">
      <w:pPr>
        <w:ind w:firstLineChars="100" w:firstLine="210"/>
      </w:pPr>
      <w:r>
        <w:rPr>
          <w:rFonts w:hint="eastAsia"/>
        </w:rPr>
        <w:t xml:space="preserve">　⑦</w:t>
      </w:r>
      <w:r w:rsidR="003B5095">
        <w:rPr>
          <w:rFonts w:hint="eastAsia"/>
        </w:rPr>
        <w:t>良好な景観の形成・保全・活用</w:t>
      </w:r>
    </w:p>
    <w:p w14:paraId="3775BB82" w14:textId="3F006506" w:rsidR="00566126" w:rsidRDefault="00566126" w:rsidP="00566126">
      <w:pPr>
        <w:ind w:firstLineChars="100" w:firstLine="210"/>
      </w:pPr>
      <w:r>
        <w:rPr>
          <w:rFonts w:hint="eastAsia"/>
        </w:rPr>
        <w:t xml:space="preserve">　⑧</w:t>
      </w:r>
      <w:r w:rsidR="003B5095">
        <w:rPr>
          <w:rFonts w:hint="eastAsia"/>
        </w:rPr>
        <w:t>持続可能な観光地域づくりに資する各種の取組</w:t>
      </w:r>
    </w:p>
    <w:p w14:paraId="754E655D" w14:textId="1529F26C" w:rsidR="00566126" w:rsidRDefault="00566126" w:rsidP="00566126">
      <w:pPr>
        <w:ind w:firstLineChars="100" w:firstLine="210"/>
      </w:pPr>
      <w:r>
        <w:rPr>
          <w:rFonts w:hint="eastAsia"/>
        </w:rPr>
        <w:t xml:space="preserve">　⑨</w:t>
      </w:r>
      <w:r w:rsidR="003B5095">
        <w:rPr>
          <w:rFonts w:hint="eastAsia"/>
        </w:rPr>
        <w:t>国家戦略特区制度等の活用</w:t>
      </w:r>
    </w:p>
    <w:p w14:paraId="7C5CB2AC" w14:textId="68ADD2A6" w:rsidR="00566126" w:rsidRDefault="00566126" w:rsidP="00566126">
      <w:pPr>
        <w:ind w:firstLineChars="100" w:firstLine="210"/>
      </w:pPr>
      <w:r>
        <w:rPr>
          <w:rFonts w:hint="eastAsia"/>
        </w:rPr>
        <w:t xml:space="preserve">　⑩</w:t>
      </w:r>
      <w:r w:rsidR="003B5095">
        <w:rPr>
          <w:rFonts w:hint="eastAsia"/>
        </w:rPr>
        <w:t>旅行者の安全の確保等</w:t>
      </w:r>
    </w:p>
    <w:p w14:paraId="559F5CAD" w14:textId="0A119BA4" w:rsidR="00566126" w:rsidRDefault="00566126" w:rsidP="00566126">
      <w:pPr>
        <w:ind w:firstLineChars="100" w:firstLine="210"/>
      </w:pPr>
      <w:r>
        <w:rPr>
          <w:rFonts w:hint="eastAsia"/>
        </w:rPr>
        <w:t xml:space="preserve">　⑪</w:t>
      </w:r>
      <w:r w:rsidR="003B5095">
        <w:rPr>
          <w:rFonts w:hint="eastAsia"/>
        </w:rPr>
        <w:t>東日本大震災からの観光復興</w:t>
      </w:r>
    </w:p>
    <w:p w14:paraId="3555274B" w14:textId="7349806D" w:rsidR="00566126" w:rsidRPr="00484D56" w:rsidRDefault="00566126" w:rsidP="00566126">
      <w:pPr>
        <w:ind w:firstLineChars="100" w:firstLine="210"/>
      </w:pPr>
      <w:r>
        <w:rPr>
          <w:rFonts w:hint="eastAsia"/>
        </w:rPr>
        <w:lastRenderedPageBreak/>
        <w:t xml:space="preserve">　⑫</w:t>
      </w:r>
      <w:r w:rsidR="003B5095">
        <w:rPr>
          <w:rFonts w:hint="eastAsia"/>
        </w:rPr>
        <w:t>観光に関する統計等の整備・利活用の推進</w:t>
      </w:r>
    </w:p>
    <w:p w14:paraId="1469DEF7" w14:textId="47EF2110" w:rsidR="00566126" w:rsidRDefault="00566126" w:rsidP="00566126">
      <w:pPr>
        <w:ind w:firstLineChars="100" w:firstLine="210"/>
      </w:pPr>
      <w:r>
        <w:rPr>
          <w:rFonts w:hint="eastAsia"/>
        </w:rPr>
        <w:t>(2)インバウンド回復戦略</w:t>
      </w:r>
    </w:p>
    <w:p w14:paraId="3BD44259" w14:textId="1189C54B" w:rsidR="00566126" w:rsidRDefault="00566126" w:rsidP="00566126">
      <w:pPr>
        <w:ind w:firstLineChars="100" w:firstLine="210"/>
      </w:pPr>
      <w:r>
        <w:rPr>
          <w:rFonts w:hint="eastAsia"/>
        </w:rPr>
        <w:t xml:space="preserve">　①</w:t>
      </w:r>
      <w:r w:rsidR="003B5095">
        <w:rPr>
          <w:rFonts w:hint="eastAsia"/>
        </w:rPr>
        <w:t>インバウンドの回復に向けた集中的取組</w:t>
      </w:r>
    </w:p>
    <w:p w14:paraId="6CFDCC66" w14:textId="2CECA59A" w:rsidR="00566126" w:rsidRDefault="00566126" w:rsidP="00566126">
      <w:pPr>
        <w:ind w:firstLineChars="100" w:firstLine="210"/>
      </w:pPr>
      <w:r>
        <w:rPr>
          <w:rFonts w:hint="eastAsia"/>
        </w:rPr>
        <w:t xml:space="preserve">　②</w:t>
      </w:r>
      <w:r w:rsidR="003B5095">
        <w:rPr>
          <w:rFonts w:hint="eastAsia"/>
        </w:rPr>
        <w:t>消費拡大に効果の高いコンテンツの整備</w:t>
      </w:r>
    </w:p>
    <w:p w14:paraId="6F5F033B" w14:textId="5A4A2487" w:rsidR="00566126" w:rsidRDefault="00566126" w:rsidP="00566126">
      <w:pPr>
        <w:ind w:firstLineChars="100" w:firstLine="210"/>
      </w:pPr>
      <w:r>
        <w:rPr>
          <w:rFonts w:hint="eastAsia"/>
        </w:rPr>
        <w:t xml:space="preserve">　③</w:t>
      </w:r>
      <w:r w:rsidR="003B5095">
        <w:rPr>
          <w:rFonts w:hint="eastAsia"/>
        </w:rPr>
        <w:t>地方誘客に効果の高いコンテンツの整備</w:t>
      </w:r>
    </w:p>
    <w:p w14:paraId="71838B54" w14:textId="6A20ED50" w:rsidR="00566126" w:rsidRDefault="00566126" w:rsidP="00566126">
      <w:pPr>
        <w:ind w:firstLineChars="100" w:firstLine="210"/>
      </w:pPr>
      <w:r>
        <w:rPr>
          <w:rFonts w:hint="eastAsia"/>
        </w:rPr>
        <w:t xml:space="preserve">　④</w:t>
      </w:r>
      <w:r w:rsidR="003B5095">
        <w:rPr>
          <w:rFonts w:hint="eastAsia"/>
        </w:rPr>
        <w:t>訪日旅行での高付加価値旅行者の誘致促進</w:t>
      </w:r>
    </w:p>
    <w:p w14:paraId="645D3890" w14:textId="297AA2D0" w:rsidR="00566126" w:rsidRDefault="00566126" w:rsidP="00566126">
      <w:pPr>
        <w:ind w:firstLineChars="100" w:firstLine="210"/>
      </w:pPr>
      <w:r>
        <w:rPr>
          <w:rFonts w:hint="eastAsia"/>
        </w:rPr>
        <w:t xml:space="preserve">　⑤</w:t>
      </w:r>
      <w:r w:rsidR="003B5095">
        <w:rPr>
          <w:rFonts w:hint="eastAsia"/>
        </w:rPr>
        <w:t>戦略的な訪日プロモーションの実施</w:t>
      </w:r>
    </w:p>
    <w:p w14:paraId="623F69EC" w14:textId="48A53E95" w:rsidR="00566126" w:rsidRDefault="00566126" w:rsidP="00566126">
      <w:pPr>
        <w:ind w:firstLineChars="100" w:firstLine="210"/>
      </w:pPr>
      <w:r>
        <w:rPr>
          <w:rFonts w:hint="eastAsia"/>
        </w:rPr>
        <w:t xml:space="preserve">　⑥</w:t>
      </w:r>
      <w:r w:rsidR="003B5095">
        <w:rPr>
          <w:rFonts w:hint="eastAsia"/>
        </w:rPr>
        <w:t>M</w:t>
      </w:r>
      <w:r w:rsidR="003B5095">
        <w:t>ICE</w:t>
      </w:r>
      <w:r w:rsidR="003B5095">
        <w:rPr>
          <w:rFonts w:hint="eastAsia"/>
        </w:rPr>
        <w:t>の推進</w:t>
      </w:r>
    </w:p>
    <w:p w14:paraId="1619D872" w14:textId="58CB5E65" w:rsidR="00566126" w:rsidRDefault="00566126" w:rsidP="00566126">
      <w:pPr>
        <w:ind w:firstLineChars="100" w:firstLine="210"/>
      </w:pPr>
      <w:r>
        <w:rPr>
          <w:rFonts w:hint="eastAsia"/>
        </w:rPr>
        <w:t xml:space="preserve">　⑦</w:t>
      </w:r>
      <w:r w:rsidR="003B5095">
        <w:t>IR</w:t>
      </w:r>
      <w:r>
        <w:rPr>
          <w:rFonts w:hint="eastAsia"/>
        </w:rPr>
        <w:t>整備の推進</w:t>
      </w:r>
    </w:p>
    <w:p w14:paraId="5A98C062" w14:textId="5A33AF14" w:rsidR="00566126" w:rsidRDefault="00566126" w:rsidP="00566126">
      <w:pPr>
        <w:ind w:firstLineChars="100" w:firstLine="210"/>
      </w:pPr>
      <w:r>
        <w:rPr>
          <w:rFonts w:hint="eastAsia"/>
        </w:rPr>
        <w:t xml:space="preserve">　⑧インバウンド受入環境の整備</w:t>
      </w:r>
    </w:p>
    <w:p w14:paraId="304CD0E2" w14:textId="0F280D3E" w:rsidR="00566126" w:rsidRDefault="00566126" w:rsidP="00566126">
      <w:pPr>
        <w:ind w:firstLineChars="100" w:firstLine="210"/>
      </w:pPr>
      <w:r>
        <w:rPr>
          <w:rFonts w:hint="eastAsia"/>
        </w:rPr>
        <w:t xml:space="preserve">　⑨アウトバウンド・国際相互交流の促進</w:t>
      </w:r>
    </w:p>
    <w:p w14:paraId="19E56DC5" w14:textId="189BFEBC" w:rsidR="00566126" w:rsidRPr="00484D56" w:rsidRDefault="00566126" w:rsidP="00566126">
      <w:pPr>
        <w:ind w:firstLineChars="100" w:firstLine="210"/>
      </w:pPr>
      <w:r>
        <w:rPr>
          <w:rFonts w:hint="eastAsia"/>
        </w:rPr>
        <w:t xml:space="preserve">　⑩国際観光旅客税の活用</w:t>
      </w:r>
    </w:p>
    <w:p w14:paraId="3C9B550A" w14:textId="4183D951" w:rsidR="00566126" w:rsidRDefault="00566126" w:rsidP="00566126">
      <w:pPr>
        <w:ind w:firstLineChars="100" w:firstLine="210"/>
      </w:pPr>
      <w:r>
        <w:rPr>
          <w:rFonts w:hint="eastAsia"/>
        </w:rPr>
        <w:t>(3)国内交流拡大戦略</w:t>
      </w:r>
    </w:p>
    <w:p w14:paraId="7A34C84C" w14:textId="03BA1DDA" w:rsidR="00566126" w:rsidRDefault="00566126" w:rsidP="00566126">
      <w:pPr>
        <w:ind w:firstLineChars="100" w:firstLine="210"/>
      </w:pPr>
      <w:r>
        <w:rPr>
          <w:rFonts w:hint="eastAsia"/>
        </w:rPr>
        <w:t xml:space="preserve">　①国内旅行需要の喚起</w:t>
      </w:r>
    </w:p>
    <w:p w14:paraId="15E047A7" w14:textId="16A2BD04" w:rsidR="00566126" w:rsidRDefault="00566126" w:rsidP="00566126">
      <w:pPr>
        <w:ind w:firstLineChars="100" w:firstLine="210"/>
      </w:pPr>
      <w:r>
        <w:rPr>
          <w:rFonts w:hint="eastAsia"/>
        </w:rPr>
        <w:t xml:space="preserve">　②新たな交流市場の開拓</w:t>
      </w:r>
    </w:p>
    <w:p w14:paraId="555F72A0" w14:textId="5B1389C5" w:rsidR="00566126" w:rsidRPr="00484D56" w:rsidRDefault="00566126" w:rsidP="00566126">
      <w:pPr>
        <w:ind w:firstLineChars="100" w:firstLine="210"/>
      </w:pPr>
      <w:r>
        <w:rPr>
          <w:rFonts w:hint="eastAsia"/>
        </w:rPr>
        <w:t xml:space="preserve">　③国内履行需要の平準化の促進</w:t>
      </w:r>
    </w:p>
    <w:p w14:paraId="67705BBB" w14:textId="2E1A4586" w:rsidR="00566126" w:rsidRPr="00484D56" w:rsidRDefault="00566126" w:rsidP="00484D56"/>
    <w:p w14:paraId="02F042FC" w14:textId="40181FCA" w:rsidR="00484D56" w:rsidRPr="00484D56" w:rsidRDefault="00484D56" w:rsidP="00484D56">
      <w:pPr>
        <w:rPr>
          <w:b/>
          <w:sz w:val="24"/>
          <w:szCs w:val="24"/>
        </w:rPr>
      </w:pPr>
      <w:r w:rsidRPr="00484D56">
        <w:rPr>
          <w:rFonts w:hint="eastAsia"/>
          <w:b/>
          <w:sz w:val="24"/>
          <w:szCs w:val="24"/>
        </w:rPr>
        <w:t>○</w:t>
      </w:r>
      <w:r w:rsidRPr="00484D56">
        <w:rPr>
          <w:b/>
          <w:sz w:val="24"/>
          <w:szCs w:val="24"/>
        </w:rPr>
        <w:t xml:space="preserve"> </w:t>
      </w:r>
      <w:r w:rsidR="00606D93">
        <w:rPr>
          <w:rFonts w:hint="eastAsia"/>
          <w:b/>
          <w:sz w:val="24"/>
          <w:szCs w:val="24"/>
        </w:rPr>
        <w:t>静岡県観光</w:t>
      </w:r>
      <w:r w:rsidRPr="00484D56">
        <w:rPr>
          <w:rFonts w:hint="eastAsia"/>
          <w:b/>
          <w:sz w:val="24"/>
          <w:szCs w:val="24"/>
        </w:rPr>
        <w:t>基本計画（</w:t>
      </w:r>
      <w:r w:rsidR="00606D93">
        <w:rPr>
          <w:rFonts w:hint="eastAsia"/>
          <w:b/>
          <w:sz w:val="24"/>
          <w:szCs w:val="24"/>
        </w:rPr>
        <w:t>令和４</w:t>
      </w:r>
      <w:r w:rsidRPr="00484D56">
        <w:rPr>
          <w:rFonts w:hint="eastAsia"/>
          <w:b/>
          <w:sz w:val="24"/>
          <w:szCs w:val="24"/>
        </w:rPr>
        <w:t>年３月策定）</w:t>
      </w:r>
    </w:p>
    <w:p w14:paraId="56466435" w14:textId="05EA8665" w:rsidR="00484D56" w:rsidRPr="00484D56" w:rsidRDefault="00484D56" w:rsidP="00484D56">
      <w:pPr>
        <w:rPr>
          <w:b/>
          <w:sz w:val="22"/>
        </w:rPr>
      </w:pPr>
      <w:r w:rsidRPr="00484D56">
        <w:rPr>
          <w:rFonts w:hint="eastAsia"/>
          <w:sz w:val="22"/>
          <w:highlight w:val="lightGray"/>
        </w:rPr>
        <w:t>計画期間（</w:t>
      </w:r>
      <w:r w:rsidR="00606D93" w:rsidRPr="00606D93">
        <w:rPr>
          <w:rFonts w:hint="eastAsia"/>
          <w:sz w:val="22"/>
          <w:highlight w:val="lightGray"/>
        </w:rPr>
        <w:t>令和４</w:t>
      </w:r>
      <w:r w:rsidRPr="00484D56">
        <w:rPr>
          <w:rFonts w:hint="eastAsia"/>
          <w:sz w:val="22"/>
          <w:highlight w:val="lightGray"/>
        </w:rPr>
        <w:t>年度～</w:t>
      </w:r>
      <w:r w:rsidR="00606D93" w:rsidRPr="00606D93">
        <w:rPr>
          <w:rFonts w:hint="eastAsia"/>
          <w:sz w:val="22"/>
          <w:highlight w:val="lightGray"/>
        </w:rPr>
        <w:t>令和７</w:t>
      </w:r>
      <w:r w:rsidRPr="00484D56">
        <w:rPr>
          <w:rFonts w:hint="eastAsia"/>
          <w:sz w:val="22"/>
          <w:highlight w:val="lightGray"/>
        </w:rPr>
        <w:t>年度）</w:t>
      </w:r>
    </w:p>
    <w:p w14:paraId="657F3AF7" w14:textId="47EA6326" w:rsidR="00484D56" w:rsidRPr="00484D56" w:rsidRDefault="00606D93" w:rsidP="00484D56">
      <w:r>
        <w:rPr>
          <w:rFonts w:hint="eastAsia"/>
        </w:rPr>
        <w:t xml:space="preserve">１　</w:t>
      </w:r>
      <w:r w:rsidR="00484D56" w:rsidRPr="00484D56">
        <w:rPr>
          <w:rFonts w:hint="eastAsia"/>
        </w:rPr>
        <w:t>計画の基本理念</w:t>
      </w:r>
    </w:p>
    <w:p w14:paraId="6C111EEE" w14:textId="4F36774B" w:rsidR="00484D56" w:rsidRPr="00484D56" w:rsidRDefault="00606D93" w:rsidP="00606D93">
      <w:pPr>
        <w:ind w:left="210" w:hangingChars="100" w:hanging="210"/>
      </w:pPr>
      <w:r>
        <w:rPr>
          <w:rFonts w:hint="eastAsia"/>
        </w:rPr>
        <w:t xml:space="preserve">　誰もが幸せを感じられる観光地域づくりによる「心の豊かさ」と「持続可能な地域社会」の実現</w:t>
      </w:r>
    </w:p>
    <w:p w14:paraId="67DC7CCE" w14:textId="3EC5FA19" w:rsidR="00484D56" w:rsidRPr="00484D56" w:rsidRDefault="00606D93" w:rsidP="00484D56">
      <w:r>
        <w:rPr>
          <w:rFonts w:hint="eastAsia"/>
        </w:rPr>
        <w:t>２　基本方針</w:t>
      </w:r>
    </w:p>
    <w:p w14:paraId="10ACDDDB" w14:textId="69081E4D" w:rsidR="00484D56" w:rsidRPr="00484D56" w:rsidRDefault="00606D93" w:rsidP="00484D56">
      <w:r>
        <w:rPr>
          <w:rFonts w:hint="eastAsia"/>
        </w:rPr>
        <w:t xml:space="preserve">　基本方針１　しずおかの魅力で幸せと感動を呼ぶ観光サービスの創出</w:t>
      </w:r>
    </w:p>
    <w:p w14:paraId="12A02898" w14:textId="603550B2" w:rsidR="00606D93" w:rsidRDefault="00606D93" w:rsidP="00484D56">
      <w:r>
        <w:rPr>
          <w:rFonts w:hint="eastAsia"/>
        </w:rPr>
        <w:t xml:space="preserve">　基本方針２　将来にわたる経済発展に向けた来訪者の受入体制の強化</w:t>
      </w:r>
    </w:p>
    <w:p w14:paraId="159AFE14" w14:textId="654DC47A" w:rsidR="00606D93" w:rsidRDefault="00606D93" w:rsidP="00484D56">
      <w:r>
        <w:rPr>
          <w:rFonts w:hint="eastAsia"/>
        </w:rPr>
        <w:t xml:space="preserve">　基本方針３　訪れる人と迎える地域の満足度を高める観光D</w:t>
      </w:r>
      <w:r>
        <w:t>X</w:t>
      </w:r>
      <w:r>
        <w:rPr>
          <w:rFonts w:hint="eastAsia"/>
        </w:rPr>
        <w:t>の促進</w:t>
      </w:r>
    </w:p>
    <w:p w14:paraId="52C7C711" w14:textId="00FA2024" w:rsidR="00484D56" w:rsidRPr="00484D56" w:rsidRDefault="00606D93" w:rsidP="00484D56">
      <w:r>
        <w:rPr>
          <w:rFonts w:hint="eastAsia"/>
        </w:rPr>
        <w:t xml:space="preserve">　短期的な取組　</w:t>
      </w:r>
      <w:r w:rsidR="00605D4B">
        <w:rPr>
          <w:rFonts w:hint="eastAsia"/>
        </w:rPr>
        <w:t>新型コロナウイルス感染症からの観光産業の回復</w:t>
      </w:r>
    </w:p>
    <w:p w14:paraId="552CACF8" w14:textId="2CE3A3FD" w:rsidR="00484D56" w:rsidRPr="00484D56" w:rsidRDefault="00605D4B" w:rsidP="00484D56">
      <w:r>
        <w:rPr>
          <w:rFonts w:hint="eastAsia"/>
        </w:rPr>
        <w:t>３　施策展開</w:t>
      </w:r>
    </w:p>
    <w:p w14:paraId="0F909F9B" w14:textId="371D3094" w:rsidR="00605D4B" w:rsidRDefault="00605D4B" w:rsidP="00605D4B">
      <w:r>
        <w:rPr>
          <w:rFonts w:hint="eastAsia"/>
        </w:rPr>
        <w:t xml:space="preserve">　基本方針１　しずおかの魅力で幸せと感動を呼ぶ観光サービスの創出</w:t>
      </w:r>
    </w:p>
    <w:p w14:paraId="75DD6CE3" w14:textId="2755320D" w:rsidR="00605D4B" w:rsidRDefault="00605D4B" w:rsidP="00605D4B">
      <w:r>
        <w:rPr>
          <w:rFonts w:hint="eastAsia"/>
        </w:rPr>
        <w:t xml:space="preserve">　　(1)多彩な観光資源を活用した「しずおかサステナブルツーリズム」の推進</w:t>
      </w:r>
    </w:p>
    <w:p w14:paraId="58D8AB46" w14:textId="70299701" w:rsidR="00605D4B" w:rsidRDefault="00605D4B" w:rsidP="00605D4B">
      <w:r>
        <w:rPr>
          <w:rFonts w:hint="eastAsia"/>
        </w:rPr>
        <w:t xml:space="preserve">　　(2)静岡県の魅力の効果的な情報・ストーリー発信</w:t>
      </w:r>
    </w:p>
    <w:p w14:paraId="7F7DD2CE" w14:textId="215BBAD5" w:rsidR="00605D4B" w:rsidRPr="00484D56" w:rsidRDefault="00605D4B" w:rsidP="00605D4B">
      <w:r>
        <w:rPr>
          <w:rFonts w:hint="eastAsia"/>
        </w:rPr>
        <w:t xml:space="preserve">　　(3)戦略的なインバウンドの施策の推進</w:t>
      </w:r>
    </w:p>
    <w:p w14:paraId="3A47BC2D" w14:textId="692968A2" w:rsidR="00605D4B" w:rsidRDefault="00605D4B" w:rsidP="00605D4B">
      <w:r>
        <w:rPr>
          <w:rFonts w:hint="eastAsia"/>
        </w:rPr>
        <w:t xml:space="preserve">　基本方針２　将来にわたる経済発展に向けた来訪者の受入体制の強化</w:t>
      </w:r>
    </w:p>
    <w:p w14:paraId="74512733" w14:textId="05452139" w:rsidR="00605D4B" w:rsidRDefault="00605D4B" w:rsidP="00605D4B">
      <w:r>
        <w:rPr>
          <w:rFonts w:hint="eastAsia"/>
        </w:rPr>
        <w:t xml:space="preserve">　　(1)将来にわたり安全・安心で快適な観光地域の形成</w:t>
      </w:r>
    </w:p>
    <w:p w14:paraId="6859CBAE" w14:textId="426D1193" w:rsidR="00605D4B" w:rsidRDefault="00605D4B" w:rsidP="00605D4B">
      <w:r>
        <w:rPr>
          <w:rFonts w:hint="eastAsia"/>
        </w:rPr>
        <w:lastRenderedPageBreak/>
        <w:t xml:space="preserve">　　(2)関係者との連携による観光サービス産業の振興</w:t>
      </w:r>
    </w:p>
    <w:p w14:paraId="749FF1FB" w14:textId="680F7783" w:rsidR="00605D4B" w:rsidRDefault="00605D4B" w:rsidP="00605D4B">
      <w:r>
        <w:rPr>
          <w:rFonts w:hint="eastAsia"/>
        </w:rPr>
        <w:t xml:space="preserve">　　(3)地域を支える観光人材の育成</w:t>
      </w:r>
    </w:p>
    <w:p w14:paraId="6D0ACD08" w14:textId="77777777" w:rsidR="00605D4B" w:rsidRDefault="00605D4B" w:rsidP="00605D4B">
      <w:r>
        <w:rPr>
          <w:rFonts w:hint="eastAsia"/>
        </w:rPr>
        <w:t xml:space="preserve">　基本方針３　訪れる人と迎える地域の満足度を高める観光D</w:t>
      </w:r>
      <w:r>
        <w:t>X</w:t>
      </w:r>
      <w:r>
        <w:rPr>
          <w:rFonts w:hint="eastAsia"/>
        </w:rPr>
        <w:t>の促進</w:t>
      </w:r>
    </w:p>
    <w:p w14:paraId="5D922814" w14:textId="7F05D488" w:rsidR="00605D4B" w:rsidRDefault="00605D4B" w:rsidP="00605D4B">
      <w:r>
        <w:rPr>
          <w:rFonts w:hint="eastAsia"/>
        </w:rPr>
        <w:t xml:space="preserve">　　(1)観光デジタル情報プラットフォームの利活用</w:t>
      </w:r>
    </w:p>
    <w:p w14:paraId="7DB7094B" w14:textId="4F7FA793" w:rsidR="00484D56" w:rsidRDefault="00605D4B" w:rsidP="00484D56">
      <w:r>
        <w:rPr>
          <w:rFonts w:hint="eastAsia"/>
        </w:rPr>
        <w:t xml:space="preserve">　　(2)デジタル技術の活用による利便性と生産性の向上</w:t>
      </w:r>
    </w:p>
    <w:p w14:paraId="6F4C9155" w14:textId="77777777" w:rsidR="00C62E4C" w:rsidRPr="00484D56" w:rsidRDefault="00C62E4C" w:rsidP="00484D56"/>
    <w:p w14:paraId="71EC74E2" w14:textId="4CACD752" w:rsidR="00484D56" w:rsidRPr="00484D56" w:rsidRDefault="00484D56" w:rsidP="00484D56">
      <w:pPr>
        <w:rPr>
          <w:b/>
          <w:sz w:val="24"/>
          <w:szCs w:val="24"/>
        </w:rPr>
      </w:pPr>
      <w:r w:rsidRPr="00484D56">
        <w:rPr>
          <w:rFonts w:hint="eastAsia"/>
          <w:b/>
          <w:sz w:val="24"/>
          <w:szCs w:val="24"/>
        </w:rPr>
        <w:t>○</w:t>
      </w:r>
      <w:r w:rsidRPr="00484D56">
        <w:rPr>
          <w:b/>
          <w:sz w:val="24"/>
          <w:szCs w:val="24"/>
        </w:rPr>
        <w:t xml:space="preserve"> </w:t>
      </w:r>
      <w:r w:rsidRPr="00484D56">
        <w:rPr>
          <w:rFonts w:hint="eastAsia"/>
          <w:b/>
          <w:sz w:val="24"/>
          <w:szCs w:val="24"/>
        </w:rPr>
        <w:t>第</w:t>
      </w:r>
      <w:r w:rsidR="00605D4B" w:rsidRPr="00C62E4C">
        <w:rPr>
          <w:rFonts w:hint="eastAsia"/>
          <w:b/>
          <w:sz w:val="24"/>
          <w:szCs w:val="24"/>
        </w:rPr>
        <w:t>２</w:t>
      </w:r>
      <w:r w:rsidRPr="00484D56">
        <w:rPr>
          <w:rFonts w:hint="eastAsia"/>
          <w:b/>
          <w:sz w:val="24"/>
          <w:szCs w:val="24"/>
        </w:rPr>
        <w:t>次　伊豆の国市総合計画（平成</w:t>
      </w:r>
      <w:r w:rsidR="00605D4B" w:rsidRPr="00C62E4C">
        <w:rPr>
          <w:rFonts w:hint="eastAsia"/>
          <w:b/>
          <w:sz w:val="24"/>
          <w:szCs w:val="24"/>
        </w:rPr>
        <w:t>2</w:t>
      </w:r>
      <w:r w:rsidR="00DE7490">
        <w:rPr>
          <w:rFonts w:hint="eastAsia"/>
          <w:b/>
          <w:sz w:val="24"/>
          <w:szCs w:val="24"/>
        </w:rPr>
        <w:t>9</w:t>
      </w:r>
      <w:r w:rsidRPr="00484D56">
        <w:rPr>
          <w:rFonts w:hint="eastAsia"/>
          <w:b/>
          <w:sz w:val="24"/>
          <w:szCs w:val="24"/>
        </w:rPr>
        <w:t>年３月策定）</w:t>
      </w:r>
    </w:p>
    <w:p w14:paraId="174CFF03" w14:textId="2FA17658" w:rsidR="00484D56" w:rsidRPr="00484D56" w:rsidRDefault="00484D56" w:rsidP="00484D56">
      <w:pPr>
        <w:rPr>
          <w:sz w:val="22"/>
        </w:rPr>
      </w:pPr>
      <w:r w:rsidRPr="00484D56">
        <w:rPr>
          <w:rFonts w:hint="eastAsia"/>
          <w:sz w:val="22"/>
          <w:highlight w:val="lightGray"/>
        </w:rPr>
        <w:t>基本構想（平成</w:t>
      </w:r>
      <w:r w:rsidR="00605D4B" w:rsidRPr="00C62E4C">
        <w:rPr>
          <w:rFonts w:hint="eastAsia"/>
          <w:sz w:val="22"/>
          <w:highlight w:val="lightGray"/>
        </w:rPr>
        <w:t>2</w:t>
      </w:r>
      <w:r w:rsidRPr="00484D56">
        <w:rPr>
          <w:sz w:val="22"/>
          <w:highlight w:val="lightGray"/>
        </w:rPr>
        <w:t>9</w:t>
      </w:r>
      <w:r w:rsidRPr="00484D56">
        <w:rPr>
          <w:rFonts w:hint="eastAsia"/>
          <w:sz w:val="22"/>
          <w:highlight w:val="lightGray"/>
        </w:rPr>
        <w:t>年度～</w:t>
      </w:r>
      <w:r w:rsidR="00605D4B" w:rsidRPr="00C62E4C">
        <w:rPr>
          <w:rFonts w:hint="eastAsia"/>
          <w:sz w:val="22"/>
          <w:highlight w:val="lightGray"/>
        </w:rPr>
        <w:t>令和７</w:t>
      </w:r>
      <w:r w:rsidRPr="00484D56">
        <w:rPr>
          <w:rFonts w:hint="eastAsia"/>
          <w:sz w:val="22"/>
          <w:highlight w:val="lightGray"/>
        </w:rPr>
        <w:t>年度）</w:t>
      </w:r>
    </w:p>
    <w:p w14:paraId="7FDFC1C5" w14:textId="07B5B305" w:rsidR="00484D56" w:rsidRPr="00484D56" w:rsidRDefault="00C62E4C" w:rsidP="00484D56">
      <w:r>
        <w:rPr>
          <w:rFonts w:hint="eastAsia"/>
        </w:rPr>
        <w:t xml:space="preserve">１　</w:t>
      </w:r>
      <w:r w:rsidR="00484D56" w:rsidRPr="00484D56">
        <w:rPr>
          <w:rFonts w:hint="eastAsia"/>
        </w:rPr>
        <w:t>将来像</w:t>
      </w:r>
    </w:p>
    <w:p w14:paraId="46199ECC" w14:textId="0153CF9D" w:rsidR="00484D56" w:rsidRPr="00484D56" w:rsidRDefault="00484D56" w:rsidP="00484D56">
      <w:r w:rsidRPr="00484D56">
        <w:rPr>
          <w:rFonts w:hint="eastAsia"/>
        </w:rPr>
        <w:t>「</w:t>
      </w:r>
      <w:r w:rsidR="00C62E4C">
        <w:rPr>
          <w:rFonts w:hint="eastAsia"/>
        </w:rPr>
        <w:t>ほんわり湯の国、</w:t>
      </w:r>
      <w:r w:rsidR="00C62E4C">
        <w:ruby>
          <w:rubyPr>
            <w:rubyAlign w:val="distributeSpace"/>
            <w:hps w:val="10"/>
            <w:hpsRaise w:val="18"/>
            <w:hpsBaseText w:val="21"/>
            <w:lid w:val="ja-JP"/>
          </w:rubyPr>
          <w:rt>
            <w:r w:rsidR="00C62E4C" w:rsidRPr="00C62E4C">
              <w:rPr>
                <w:rFonts w:ascii="游明朝" w:eastAsia="游明朝" w:hAnsi="游明朝"/>
                <w:sz w:val="10"/>
              </w:rPr>
              <w:t>うま</w:t>
            </w:r>
          </w:rt>
          <w:rubyBase>
            <w:r w:rsidR="00C62E4C">
              <w:t>美</w:t>
            </w:r>
          </w:rubyBase>
        </w:ruby>
      </w:r>
      <w:r w:rsidR="00C62E4C">
        <w:rPr>
          <w:rFonts w:hint="eastAsia"/>
        </w:rPr>
        <w:t>し国、歴史文化薫る国、未来を</w:t>
      </w:r>
      <w:r w:rsidR="00C62E4C">
        <w:ruby>
          <w:rubyPr>
            <w:rubyAlign w:val="distributeSpace"/>
            <w:hps w:val="10"/>
            <w:hpsRaise w:val="18"/>
            <w:hpsBaseText w:val="21"/>
            <w:lid w:val="ja-JP"/>
          </w:rubyPr>
          <w:rt>
            <w:r w:rsidR="00C62E4C" w:rsidRPr="00C62E4C">
              <w:rPr>
                <w:rFonts w:ascii="游明朝" w:eastAsia="游明朝" w:hAnsi="游明朝"/>
                <w:sz w:val="10"/>
              </w:rPr>
              <w:t>ひら</w:t>
            </w:r>
          </w:rt>
          <w:rubyBase>
            <w:r w:rsidR="00C62E4C">
              <w:t>拓</w:t>
            </w:r>
          </w:rubyBase>
        </w:ruby>
      </w:r>
      <w:r w:rsidR="00C62E4C">
        <w:rPr>
          <w:rFonts w:hint="eastAsia"/>
        </w:rPr>
        <w:t>く伊豆の国</w:t>
      </w:r>
      <w:r w:rsidRPr="00484D56">
        <w:rPr>
          <w:rFonts w:hint="eastAsia"/>
        </w:rPr>
        <w:t>」</w:t>
      </w:r>
    </w:p>
    <w:p w14:paraId="5FEDD83E" w14:textId="665A1B2D" w:rsidR="00484D56" w:rsidRPr="00484D56" w:rsidRDefault="00C62E4C" w:rsidP="00484D56">
      <w:r>
        <w:rPr>
          <w:rFonts w:hint="eastAsia"/>
        </w:rPr>
        <w:t xml:space="preserve">２　</w:t>
      </w:r>
      <w:r w:rsidR="00484D56" w:rsidRPr="00484D56">
        <w:rPr>
          <w:rFonts w:hint="eastAsia"/>
        </w:rPr>
        <w:t>まちづくりの基本理念</w:t>
      </w:r>
    </w:p>
    <w:p w14:paraId="7A6DBB1B" w14:textId="098C4FD0" w:rsidR="00484D56" w:rsidRPr="00484D56" w:rsidRDefault="00484D56" w:rsidP="00484D56">
      <w:r w:rsidRPr="00484D56">
        <w:rPr>
          <w:rFonts w:hint="eastAsia"/>
        </w:rPr>
        <w:t>「共生と</w:t>
      </w:r>
      <w:r w:rsidR="00C62E4C">
        <w:rPr>
          <w:rFonts w:hint="eastAsia"/>
        </w:rPr>
        <w:t>調和</w:t>
      </w:r>
      <w:r w:rsidRPr="00484D56">
        <w:rPr>
          <w:rFonts w:hint="eastAsia"/>
        </w:rPr>
        <w:t>」、「</w:t>
      </w:r>
      <w:r w:rsidR="00C62E4C">
        <w:rPr>
          <w:rFonts w:hint="eastAsia"/>
        </w:rPr>
        <w:t>継承</w:t>
      </w:r>
      <w:r w:rsidRPr="00484D56">
        <w:rPr>
          <w:rFonts w:hint="eastAsia"/>
        </w:rPr>
        <w:t>と創造」、「</w:t>
      </w:r>
      <w:r w:rsidR="00C62E4C">
        <w:rPr>
          <w:rFonts w:hint="eastAsia"/>
        </w:rPr>
        <w:t>自助・共助・公助</w:t>
      </w:r>
      <w:r w:rsidRPr="00484D56">
        <w:rPr>
          <w:rFonts w:hint="eastAsia"/>
        </w:rPr>
        <w:t>」</w:t>
      </w:r>
    </w:p>
    <w:p w14:paraId="5EB005F3" w14:textId="0977D4D3" w:rsidR="00484D56" w:rsidRPr="00484D56" w:rsidRDefault="00C62E4C" w:rsidP="00484D56">
      <w:r>
        <w:rPr>
          <w:rFonts w:hint="eastAsia"/>
        </w:rPr>
        <w:t xml:space="preserve">３　</w:t>
      </w:r>
      <w:r w:rsidR="00484D56" w:rsidRPr="00484D56">
        <w:rPr>
          <w:rFonts w:hint="eastAsia"/>
        </w:rPr>
        <w:t>まちづくりの基本方針</w:t>
      </w:r>
    </w:p>
    <w:p w14:paraId="21E120F5" w14:textId="3F4981B2" w:rsidR="00484D56" w:rsidRPr="00484D56" w:rsidRDefault="00C62E4C" w:rsidP="00C62E4C">
      <w:pPr>
        <w:ind w:firstLineChars="100" w:firstLine="210"/>
      </w:pPr>
      <w:r>
        <w:rPr>
          <w:rFonts w:hint="eastAsia"/>
        </w:rPr>
        <w:t>基本方針１</w:t>
      </w:r>
      <w:r w:rsidR="00B46407">
        <w:rPr>
          <w:rFonts w:hint="eastAsia"/>
        </w:rPr>
        <w:t xml:space="preserve">　豊かな</w:t>
      </w:r>
      <w:r w:rsidR="00484D56" w:rsidRPr="00484D56">
        <w:rPr>
          <w:rFonts w:hint="eastAsia"/>
        </w:rPr>
        <w:t>自然に</w:t>
      </w:r>
      <w:r w:rsidR="00B46407">
        <w:rPr>
          <w:rFonts w:hint="eastAsia"/>
        </w:rPr>
        <w:t>抱かれる　伊豆の国市</w:t>
      </w:r>
      <w:r w:rsidR="00484D56" w:rsidRPr="00484D56">
        <w:rPr>
          <w:rFonts w:hint="eastAsia"/>
        </w:rPr>
        <w:t>（自然・</w:t>
      </w:r>
      <w:r w:rsidR="00B46407">
        <w:rPr>
          <w:rFonts w:hint="eastAsia"/>
        </w:rPr>
        <w:t>生活</w:t>
      </w:r>
      <w:r w:rsidR="00484D56" w:rsidRPr="00484D56">
        <w:rPr>
          <w:rFonts w:hint="eastAsia"/>
        </w:rPr>
        <w:t>環境）</w:t>
      </w:r>
    </w:p>
    <w:p w14:paraId="54BA1D23" w14:textId="55E8F809" w:rsidR="00484D56" w:rsidRPr="00484D56" w:rsidRDefault="00C62E4C" w:rsidP="00C62E4C">
      <w:pPr>
        <w:ind w:firstLineChars="100" w:firstLine="210"/>
      </w:pPr>
      <w:r>
        <w:rPr>
          <w:rFonts w:hint="eastAsia"/>
        </w:rPr>
        <w:t>基本方針２</w:t>
      </w:r>
      <w:r w:rsidR="00B46407">
        <w:rPr>
          <w:rFonts w:hint="eastAsia"/>
        </w:rPr>
        <w:t xml:space="preserve">　伊豆の国市にしごとを</w:t>
      </w:r>
      <w:r w:rsidR="00484D56" w:rsidRPr="00484D56">
        <w:rPr>
          <w:rFonts w:hint="eastAsia"/>
        </w:rPr>
        <w:t>をつくる（産業・経済・労働）</w:t>
      </w:r>
    </w:p>
    <w:p w14:paraId="02FCA228" w14:textId="32F003A7" w:rsidR="00484D56" w:rsidRPr="00484D56" w:rsidRDefault="00C62E4C" w:rsidP="00C62E4C">
      <w:pPr>
        <w:ind w:firstLineChars="100" w:firstLine="210"/>
      </w:pPr>
      <w:r>
        <w:rPr>
          <w:rFonts w:hint="eastAsia"/>
        </w:rPr>
        <w:t>基本方針３</w:t>
      </w:r>
      <w:r w:rsidR="00B46407">
        <w:rPr>
          <w:rFonts w:hint="eastAsia"/>
        </w:rPr>
        <w:t xml:space="preserve">　伊豆の国市に新しいひとの流れ</w:t>
      </w:r>
      <w:r w:rsidR="00484D56" w:rsidRPr="00484D56">
        <w:rPr>
          <w:rFonts w:hint="eastAsia"/>
        </w:rPr>
        <w:t>をつくる（</w:t>
      </w:r>
      <w:r w:rsidR="00B46407">
        <w:rPr>
          <w:rFonts w:hint="eastAsia"/>
        </w:rPr>
        <w:t>観光・交流）</w:t>
      </w:r>
    </w:p>
    <w:p w14:paraId="30E59539" w14:textId="7A62722B" w:rsidR="00484D56" w:rsidRPr="00484D56" w:rsidRDefault="00C62E4C" w:rsidP="00C62E4C">
      <w:pPr>
        <w:ind w:firstLineChars="100" w:firstLine="210"/>
      </w:pPr>
      <w:r>
        <w:rPr>
          <w:rFonts w:hint="eastAsia"/>
        </w:rPr>
        <w:t>基本方針４</w:t>
      </w:r>
      <w:r w:rsidR="00B46407">
        <w:rPr>
          <w:rFonts w:hint="eastAsia"/>
        </w:rPr>
        <w:t xml:space="preserve">　歴史に学び、未来を</w:t>
      </w:r>
      <w:r w:rsidR="00B46407">
        <w:ruby>
          <w:rubyPr>
            <w:rubyAlign w:val="distributeSpace"/>
            <w:hps w:val="10"/>
            <w:hpsRaise w:val="18"/>
            <w:hpsBaseText w:val="21"/>
            <w:lid w:val="ja-JP"/>
          </w:rubyPr>
          <w:rt>
            <w:r w:rsidR="00B46407" w:rsidRPr="00B46407">
              <w:rPr>
                <w:rFonts w:ascii="游明朝" w:eastAsia="游明朝" w:hAnsi="游明朝"/>
                <w:sz w:val="10"/>
              </w:rPr>
              <w:t>ひら</w:t>
            </w:r>
          </w:rt>
          <w:rubyBase>
            <w:r w:rsidR="00B46407">
              <w:t>拓</w:t>
            </w:r>
          </w:rubyBase>
        </w:ruby>
      </w:r>
      <w:r w:rsidR="00B46407">
        <w:rPr>
          <w:rFonts w:hint="eastAsia"/>
        </w:rPr>
        <w:t>く　伊豆の国市</w:t>
      </w:r>
      <w:r w:rsidR="00484D56" w:rsidRPr="00484D56">
        <w:rPr>
          <w:rFonts w:hint="eastAsia"/>
        </w:rPr>
        <w:t>（</w:t>
      </w:r>
      <w:r w:rsidR="00B46407" w:rsidRPr="00484D56">
        <w:rPr>
          <w:rFonts w:hint="eastAsia"/>
        </w:rPr>
        <w:t>歴史・文化</w:t>
      </w:r>
      <w:r w:rsidR="00B46407">
        <w:rPr>
          <w:rFonts w:hint="eastAsia"/>
        </w:rPr>
        <w:t>・教育・研究）</w:t>
      </w:r>
    </w:p>
    <w:p w14:paraId="729A8A7E" w14:textId="29946EA8" w:rsidR="00484D56" w:rsidRPr="00484D56" w:rsidRDefault="00C62E4C" w:rsidP="00C62E4C">
      <w:pPr>
        <w:ind w:firstLineChars="100" w:firstLine="210"/>
      </w:pPr>
      <w:r>
        <w:rPr>
          <w:rFonts w:hint="eastAsia"/>
        </w:rPr>
        <w:t>基本方針５</w:t>
      </w:r>
      <w:r w:rsidR="00B46407">
        <w:rPr>
          <w:rFonts w:hint="eastAsia"/>
        </w:rPr>
        <w:t xml:space="preserve">　子育ても人生も楽しい　伊豆の国市</w:t>
      </w:r>
      <w:r w:rsidR="00484D56" w:rsidRPr="00484D56">
        <w:rPr>
          <w:rFonts w:hint="eastAsia"/>
        </w:rPr>
        <w:t>（</w:t>
      </w:r>
      <w:r w:rsidR="00B46407" w:rsidRPr="00484D56">
        <w:rPr>
          <w:rFonts w:hint="eastAsia"/>
        </w:rPr>
        <w:t>健康・福祉）</w:t>
      </w:r>
    </w:p>
    <w:p w14:paraId="2DBFEC00" w14:textId="09FF9090" w:rsidR="00484D56" w:rsidRPr="00484D56" w:rsidRDefault="00C62E4C" w:rsidP="00C62E4C">
      <w:pPr>
        <w:ind w:firstLineChars="100" w:firstLine="210"/>
      </w:pPr>
      <w:r>
        <w:rPr>
          <w:rFonts w:hint="eastAsia"/>
        </w:rPr>
        <w:t>基本方針６</w:t>
      </w:r>
      <w:r w:rsidR="00B46407">
        <w:rPr>
          <w:rFonts w:hint="eastAsia"/>
        </w:rPr>
        <w:t xml:space="preserve">　安全で安心な　伊豆の国市のまちづくり</w:t>
      </w:r>
      <w:r w:rsidR="00484D56" w:rsidRPr="00484D56">
        <w:rPr>
          <w:rFonts w:hint="eastAsia"/>
        </w:rPr>
        <w:t>（</w:t>
      </w:r>
      <w:r w:rsidR="00B46407" w:rsidRPr="00484D56">
        <w:rPr>
          <w:rFonts w:hint="eastAsia"/>
        </w:rPr>
        <w:t>都市基盤・生活環境）</w:t>
      </w:r>
    </w:p>
    <w:p w14:paraId="743A5F83" w14:textId="2DCF6114" w:rsidR="00484D56" w:rsidRPr="00D01F1D" w:rsidRDefault="00C62E4C">
      <w:r>
        <w:rPr>
          <w:rFonts w:hint="eastAsia"/>
        </w:rPr>
        <w:t xml:space="preserve">　基本方針７</w:t>
      </w:r>
      <w:r w:rsidR="00B46407">
        <w:rPr>
          <w:rFonts w:hint="eastAsia"/>
        </w:rPr>
        <w:t xml:space="preserve">　みんなで創る　伊豆の国市（</w:t>
      </w:r>
      <w:r w:rsidR="00B46407" w:rsidRPr="00484D56">
        <w:rPr>
          <w:rFonts w:hint="eastAsia"/>
        </w:rPr>
        <w:t>行</w:t>
      </w:r>
      <w:r w:rsidR="00B46407">
        <w:rPr>
          <w:rFonts w:hint="eastAsia"/>
        </w:rPr>
        <w:t>財</w:t>
      </w:r>
      <w:r w:rsidR="00B46407" w:rsidRPr="00484D56">
        <w:rPr>
          <w:rFonts w:hint="eastAsia"/>
        </w:rPr>
        <w:t>政運営・</w:t>
      </w:r>
      <w:r w:rsidR="00B46407">
        <w:rPr>
          <w:rFonts w:hint="eastAsia"/>
        </w:rPr>
        <w:t>自助・共助・公助）</w:t>
      </w:r>
    </w:p>
    <w:sectPr w:rsidR="00484D56" w:rsidRPr="00D01F1D" w:rsidSect="002957E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8CEC" w14:textId="77777777" w:rsidR="00142445" w:rsidRDefault="00142445" w:rsidP="008B4FCD">
      <w:r>
        <w:separator/>
      </w:r>
    </w:p>
  </w:endnote>
  <w:endnote w:type="continuationSeparator" w:id="0">
    <w:p w14:paraId="4DE5AB70" w14:textId="77777777" w:rsidR="00142445" w:rsidRDefault="00142445" w:rsidP="008B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H">
    <w:altName w:val="游ゴシック"/>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B290" w14:textId="77777777" w:rsidR="00B46407" w:rsidRDefault="00B4640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361170"/>
      <w:docPartObj>
        <w:docPartGallery w:val="Page Numbers (Bottom of Page)"/>
        <w:docPartUnique/>
      </w:docPartObj>
    </w:sdtPr>
    <w:sdtEndPr/>
    <w:sdtContent>
      <w:p w14:paraId="683FFDCD" w14:textId="51F4E04E" w:rsidR="00B46407" w:rsidRDefault="00B46407">
        <w:pPr>
          <w:pStyle w:val="af"/>
          <w:jc w:val="center"/>
        </w:pPr>
        <w:r>
          <w:fldChar w:fldCharType="begin"/>
        </w:r>
        <w:r>
          <w:instrText>PAGE   \* MERGEFORMAT</w:instrText>
        </w:r>
        <w:r>
          <w:fldChar w:fldCharType="separate"/>
        </w:r>
        <w:r>
          <w:rPr>
            <w:lang w:val="ja-JP"/>
          </w:rPr>
          <w:t>2</w:t>
        </w:r>
        <w:r>
          <w:fldChar w:fldCharType="end"/>
        </w:r>
      </w:p>
    </w:sdtContent>
  </w:sdt>
  <w:p w14:paraId="75B5CB7B" w14:textId="77777777" w:rsidR="00B46407" w:rsidRDefault="00B4640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68770"/>
      <w:docPartObj>
        <w:docPartGallery w:val="Page Numbers (Bottom of Page)"/>
        <w:docPartUnique/>
      </w:docPartObj>
    </w:sdtPr>
    <w:sdtEndPr/>
    <w:sdtContent>
      <w:p w14:paraId="3896BDE3" w14:textId="498F86C3" w:rsidR="00F90FE1" w:rsidRDefault="00697039" w:rsidP="002957EC">
        <w:pPr>
          <w:pStyle w:val="af"/>
        </w:pPr>
      </w:p>
    </w:sdtContent>
  </w:sdt>
  <w:p w14:paraId="397F3721" w14:textId="77777777" w:rsidR="00B46407" w:rsidRDefault="00B4640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C7CA" w14:textId="77777777" w:rsidR="00142445" w:rsidRDefault="00142445" w:rsidP="008B4FCD">
      <w:r>
        <w:separator/>
      </w:r>
    </w:p>
  </w:footnote>
  <w:footnote w:type="continuationSeparator" w:id="0">
    <w:p w14:paraId="0404A33E" w14:textId="77777777" w:rsidR="00142445" w:rsidRDefault="00142445" w:rsidP="008B4FCD">
      <w:r>
        <w:continuationSeparator/>
      </w:r>
    </w:p>
  </w:footnote>
  <w:footnote w:id="1">
    <w:p w14:paraId="5ADF9824" w14:textId="77777777" w:rsidR="0044477D" w:rsidRDefault="0044477D" w:rsidP="0044477D">
      <w:pPr>
        <w:pStyle w:val="aa"/>
      </w:pPr>
      <w:r>
        <w:rPr>
          <w:rStyle w:val="ac"/>
        </w:rPr>
        <w:footnoteRef/>
      </w:r>
      <w:r>
        <w:t xml:space="preserve"> </w:t>
      </w:r>
      <w:r>
        <w:rPr>
          <w:rFonts w:hint="eastAsia"/>
        </w:rPr>
        <w:t xml:space="preserve">DMO：Destination Marketing/Management Organization  </w:t>
      </w:r>
    </w:p>
    <w:p w14:paraId="4EDC76B1" w14:textId="77777777" w:rsidR="0044477D" w:rsidRDefault="0044477D" w:rsidP="0044477D">
      <w:pPr>
        <w:pStyle w:val="aa"/>
      </w:pPr>
      <w:r>
        <w:rPr>
          <w:rFonts w:hint="eastAsia"/>
        </w:rPr>
        <w:t>多様な地域の魅力を来訪者に提供できるようにする（Management）とともに、的確に来訪者を呼び込める（Marketing）ようにするための組織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A714" w14:textId="77777777" w:rsidR="00B46407" w:rsidRDefault="00B4640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C80E" w14:textId="77777777" w:rsidR="00B46407" w:rsidRDefault="00B4640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4B26" w14:textId="77777777" w:rsidR="00B46407" w:rsidRDefault="00B4640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4956"/>
    <w:multiLevelType w:val="hybridMultilevel"/>
    <w:tmpl w:val="60D095A0"/>
    <w:lvl w:ilvl="0" w:tplc="92289EF2">
      <w:start w:val="1"/>
      <w:numFmt w:val="decimalFullWidth"/>
      <w:lvlText w:val="%1．"/>
      <w:lvlJc w:val="left"/>
      <w:pPr>
        <w:ind w:left="715" w:hanging="432"/>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607FC5"/>
    <w:multiLevelType w:val="hybridMultilevel"/>
    <w:tmpl w:val="8FB469C8"/>
    <w:lvl w:ilvl="0" w:tplc="EC9E325E">
      <w:start w:val="4"/>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9D0B64"/>
    <w:multiLevelType w:val="hybridMultilevel"/>
    <w:tmpl w:val="1C7664D4"/>
    <w:lvl w:ilvl="0" w:tplc="97529FBA">
      <w:start w:val="4"/>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C05C83"/>
    <w:multiLevelType w:val="hybridMultilevel"/>
    <w:tmpl w:val="91C4877E"/>
    <w:lvl w:ilvl="0" w:tplc="960E35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B83DE1"/>
    <w:multiLevelType w:val="hybridMultilevel"/>
    <w:tmpl w:val="E8C69AA4"/>
    <w:lvl w:ilvl="0" w:tplc="094CFD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5227228"/>
    <w:multiLevelType w:val="hybridMultilevel"/>
    <w:tmpl w:val="3F1A2200"/>
    <w:lvl w:ilvl="0" w:tplc="FA80B924">
      <w:start w:val="4"/>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32"/>
    <w:rsid w:val="00010065"/>
    <w:rsid w:val="000136B8"/>
    <w:rsid w:val="000163C9"/>
    <w:rsid w:val="0002328E"/>
    <w:rsid w:val="00030452"/>
    <w:rsid w:val="00040CF0"/>
    <w:rsid w:val="00041375"/>
    <w:rsid w:val="00044445"/>
    <w:rsid w:val="0005181B"/>
    <w:rsid w:val="00065252"/>
    <w:rsid w:val="00070714"/>
    <w:rsid w:val="00081C85"/>
    <w:rsid w:val="00095D70"/>
    <w:rsid w:val="00096E93"/>
    <w:rsid w:val="000A03FE"/>
    <w:rsid w:val="000A1D58"/>
    <w:rsid w:val="000A27EF"/>
    <w:rsid w:val="000A680C"/>
    <w:rsid w:val="000A6C5A"/>
    <w:rsid w:val="000B023B"/>
    <w:rsid w:val="000B4D73"/>
    <w:rsid w:val="000B5E9C"/>
    <w:rsid w:val="000C284B"/>
    <w:rsid w:val="000C5ABB"/>
    <w:rsid w:val="000C5B8D"/>
    <w:rsid w:val="000D074C"/>
    <w:rsid w:val="000E5548"/>
    <w:rsid w:val="000E640C"/>
    <w:rsid w:val="00100C89"/>
    <w:rsid w:val="00105EB0"/>
    <w:rsid w:val="00110E71"/>
    <w:rsid w:val="001338EE"/>
    <w:rsid w:val="00133F86"/>
    <w:rsid w:val="00136071"/>
    <w:rsid w:val="001363A4"/>
    <w:rsid w:val="00137019"/>
    <w:rsid w:val="00137F23"/>
    <w:rsid w:val="00142445"/>
    <w:rsid w:val="00147EC6"/>
    <w:rsid w:val="001620D3"/>
    <w:rsid w:val="00164C7B"/>
    <w:rsid w:val="00167681"/>
    <w:rsid w:val="001776A0"/>
    <w:rsid w:val="00192C47"/>
    <w:rsid w:val="00194C4A"/>
    <w:rsid w:val="0019641E"/>
    <w:rsid w:val="001A6BC6"/>
    <w:rsid w:val="001A7BAF"/>
    <w:rsid w:val="001B3ADE"/>
    <w:rsid w:val="001B6C90"/>
    <w:rsid w:val="001B762F"/>
    <w:rsid w:val="001C2E9D"/>
    <w:rsid w:val="001C723E"/>
    <w:rsid w:val="001D1912"/>
    <w:rsid w:val="001D4D48"/>
    <w:rsid w:val="001D6E70"/>
    <w:rsid w:val="001D745D"/>
    <w:rsid w:val="001E4B18"/>
    <w:rsid w:val="001E58BD"/>
    <w:rsid w:val="002017E3"/>
    <w:rsid w:val="00202E9F"/>
    <w:rsid w:val="00207FB7"/>
    <w:rsid w:val="00215FB5"/>
    <w:rsid w:val="00230E96"/>
    <w:rsid w:val="00243249"/>
    <w:rsid w:val="00260463"/>
    <w:rsid w:val="00263335"/>
    <w:rsid w:val="002710D9"/>
    <w:rsid w:val="00286CF6"/>
    <w:rsid w:val="00290069"/>
    <w:rsid w:val="002957EC"/>
    <w:rsid w:val="002963A5"/>
    <w:rsid w:val="002B2900"/>
    <w:rsid w:val="002B71C1"/>
    <w:rsid w:val="002C0784"/>
    <w:rsid w:val="002C323A"/>
    <w:rsid w:val="002E0E13"/>
    <w:rsid w:val="002E69F3"/>
    <w:rsid w:val="002F3B77"/>
    <w:rsid w:val="002F5668"/>
    <w:rsid w:val="002F7B63"/>
    <w:rsid w:val="00304FCC"/>
    <w:rsid w:val="00316D79"/>
    <w:rsid w:val="003209BE"/>
    <w:rsid w:val="003318CD"/>
    <w:rsid w:val="003411B6"/>
    <w:rsid w:val="00343102"/>
    <w:rsid w:val="00347E1C"/>
    <w:rsid w:val="0035529E"/>
    <w:rsid w:val="0036298E"/>
    <w:rsid w:val="00375037"/>
    <w:rsid w:val="00375262"/>
    <w:rsid w:val="003930D7"/>
    <w:rsid w:val="00394144"/>
    <w:rsid w:val="00396232"/>
    <w:rsid w:val="003A136E"/>
    <w:rsid w:val="003A2972"/>
    <w:rsid w:val="003A5CBD"/>
    <w:rsid w:val="003B5095"/>
    <w:rsid w:val="003C3E1C"/>
    <w:rsid w:val="003C4325"/>
    <w:rsid w:val="003D0C4B"/>
    <w:rsid w:val="003D2284"/>
    <w:rsid w:val="003D7850"/>
    <w:rsid w:val="003E4C00"/>
    <w:rsid w:val="003E6CE3"/>
    <w:rsid w:val="003F6316"/>
    <w:rsid w:val="0040150A"/>
    <w:rsid w:val="00401CE7"/>
    <w:rsid w:val="0040508E"/>
    <w:rsid w:val="004123EF"/>
    <w:rsid w:val="00414B26"/>
    <w:rsid w:val="00415035"/>
    <w:rsid w:val="004167EF"/>
    <w:rsid w:val="00422A76"/>
    <w:rsid w:val="004255B1"/>
    <w:rsid w:val="004279E6"/>
    <w:rsid w:val="004322A2"/>
    <w:rsid w:val="004370A7"/>
    <w:rsid w:val="0044477D"/>
    <w:rsid w:val="00453279"/>
    <w:rsid w:val="0045525F"/>
    <w:rsid w:val="00457C1B"/>
    <w:rsid w:val="00460015"/>
    <w:rsid w:val="004615A1"/>
    <w:rsid w:val="00461A85"/>
    <w:rsid w:val="00471DEB"/>
    <w:rsid w:val="00474F55"/>
    <w:rsid w:val="00477AE8"/>
    <w:rsid w:val="00482509"/>
    <w:rsid w:val="004830C1"/>
    <w:rsid w:val="00484D56"/>
    <w:rsid w:val="00492C4A"/>
    <w:rsid w:val="00496D63"/>
    <w:rsid w:val="00496E1C"/>
    <w:rsid w:val="004A0923"/>
    <w:rsid w:val="004A0FCA"/>
    <w:rsid w:val="004A5452"/>
    <w:rsid w:val="004C188E"/>
    <w:rsid w:val="004C302A"/>
    <w:rsid w:val="004C7ADF"/>
    <w:rsid w:val="004D0E04"/>
    <w:rsid w:val="004D47F6"/>
    <w:rsid w:val="004E4C3B"/>
    <w:rsid w:val="004F1711"/>
    <w:rsid w:val="004F301F"/>
    <w:rsid w:val="005041ED"/>
    <w:rsid w:val="005151CE"/>
    <w:rsid w:val="00516900"/>
    <w:rsid w:val="00517654"/>
    <w:rsid w:val="00521D70"/>
    <w:rsid w:val="00525A53"/>
    <w:rsid w:val="00531055"/>
    <w:rsid w:val="005345BB"/>
    <w:rsid w:val="00540449"/>
    <w:rsid w:val="00540E15"/>
    <w:rsid w:val="0054389A"/>
    <w:rsid w:val="005453DB"/>
    <w:rsid w:val="005464D4"/>
    <w:rsid w:val="005475B1"/>
    <w:rsid w:val="00552864"/>
    <w:rsid w:val="005612B5"/>
    <w:rsid w:val="0056205D"/>
    <w:rsid w:val="00566126"/>
    <w:rsid w:val="0056622F"/>
    <w:rsid w:val="00567908"/>
    <w:rsid w:val="00570A71"/>
    <w:rsid w:val="00571E99"/>
    <w:rsid w:val="00572B6D"/>
    <w:rsid w:val="00574C22"/>
    <w:rsid w:val="005830EA"/>
    <w:rsid w:val="00586C9C"/>
    <w:rsid w:val="00591119"/>
    <w:rsid w:val="005928A9"/>
    <w:rsid w:val="00594611"/>
    <w:rsid w:val="00594800"/>
    <w:rsid w:val="005958E0"/>
    <w:rsid w:val="00596B89"/>
    <w:rsid w:val="005A5780"/>
    <w:rsid w:val="005A659F"/>
    <w:rsid w:val="005D25EF"/>
    <w:rsid w:val="005D4080"/>
    <w:rsid w:val="005E426C"/>
    <w:rsid w:val="005E5960"/>
    <w:rsid w:val="005E702C"/>
    <w:rsid w:val="005F6140"/>
    <w:rsid w:val="00605D4B"/>
    <w:rsid w:val="00606D93"/>
    <w:rsid w:val="006164D5"/>
    <w:rsid w:val="0062460B"/>
    <w:rsid w:val="00625270"/>
    <w:rsid w:val="00627534"/>
    <w:rsid w:val="00634A6E"/>
    <w:rsid w:val="0064041A"/>
    <w:rsid w:val="00644A7F"/>
    <w:rsid w:val="00651940"/>
    <w:rsid w:val="00654E9D"/>
    <w:rsid w:val="00657D10"/>
    <w:rsid w:val="006632DA"/>
    <w:rsid w:val="0067164A"/>
    <w:rsid w:val="00671BB4"/>
    <w:rsid w:val="00677D24"/>
    <w:rsid w:val="006833EC"/>
    <w:rsid w:val="00685DC9"/>
    <w:rsid w:val="00693ABC"/>
    <w:rsid w:val="00693CE1"/>
    <w:rsid w:val="006941CD"/>
    <w:rsid w:val="00695554"/>
    <w:rsid w:val="00697039"/>
    <w:rsid w:val="006A4122"/>
    <w:rsid w:val="006C204B"/>
    <w:rsid w:val="006C376F"/>
    <w:rsid w:val="006D4EB3"/>
    <w:rsid w:val="006E299C"/>
    <w:rsid w:val="006F1146"/>
    <w:rsid w:val="006F2CE4"/>
    <w:rsid w:val="006F761B"/>
    <w:rsid w:val="00700C28"/>
    <w:rsid w:val="00700C96"/>
    <w:rsid w:val="00702035"/>
    <w:rsid w:val="007044EB"/>
    <w:rsid w:val="007147AD"/>
    <w:rsid w:val="00724E45"/>
    <w:rsid w:val="007269C4"/>
    <w:rsid w:val="007313F7"/>
    <w:rsid w:val="00742624"/>
    <w:rsid w:val="00742684"/>
    <w:rsid w:val="00745696"/>
    <w:rsid w:val="00747D6D"/>
    <w:rsid w:val="00754577"/>
    <w:rsid w:val="00760727"/>
    <w:rsid w:val="007610E9"/>
    <w:rsid w:val="00762AA7"/>
    <w:rsid w:val="0077444D"/>
    <w:rsid w:val="007752B2"/>
    <w:rsid w:val="00775557"/>
    <w:rsid w:val="00775E59"/>
    <w:rsid w:val="00782281"/>
    <w:rsid w:val="007926A5"/>
    <w:rsid w:val="00797E1D"/>
    <w:rsid w:val="007A0587"/>
    <w:rsid w:val="007A71C5"/>
    <w:rsid w:val="007C0CE7"/>
    <w:rsid w:val="007C4847"/>
    <w:rsid w:val="007C4C57"/>
    <w:rsid w:val="007C5C98"/>
    <w:rsid w:val="007D32F0"/>
    <w:rsid w:val="007E2597"/>
    <w:rsid w:val="007E577A"/>
    <w:rsid w:val="007F4F5D"/>
    <w:rsid w:val="007F511D"/>
    <w:rsid w:val="008065FC"/>
    <w:rsid w:val="00807A50"/>
    <w:rsid w:val="00814ADB"/>
    <w:rsid w:val="0082211E"/>
    <w:rsid w:val="00822BB0"/>
    <w:rsid w:val="00827761"/>
    <w:rsid w:val="00833980"/>
    <w:rsid w:val="00836342"/>
    <w:rsid w:val="00841E3D"/>
    <w:rsid w:val="0085380C"/>
    <w:rsid w:val="00867B11"/>
    <w:rsid w:val="00872C29"/>
    <w:rsid w:val="00875544"/>
    <w:rsid w:val="008831D0"/>
    <w:rsid w:val="00887FA7"/>
    <w:rsid w:val="00892BE0"/>
    <w:rsid w:val="008A0832"/>
    <w:rsid w:val="008A6C25"/>
    <w:rsid w:val="008B0804"/>
    <w:rsid w:val="008B1B2B"/>
    <w:rsid w:val="008B4FCD"/>
    <w:rsid w:val="008B71BB"/>
    <w:rsid w:val="008C19ED"/>
    <w:rsid w:val="008C319A"/>
    <w:rsid w:val="008D0127"/>
    <w:rsid w:val="008D0CB8"/>
    <w:rsid w:val="008D2F1A"/>
    <w:rsid w:val="008D4F15"/>
    <w:rsid w:val="008E65F8"/>
    <w:rsid w:val="008F0DB1"/>
    <w:rsid w:val="008F4364"/>
    <w:rsid w:val="008F54D8"/>
    <w:rsid w:val="00900E56"/>
    <w:rsid w:val="00903641"/>
    <w:rsid w:val="0091441A"/>
    <w:rsid w:val="00914BE0"/>
    <w:rsid w:val="00920823"/>
    <w:rsid w:val="00931B4C"/>
    <w:rsid w:val="00936B00"/>
    <w:rsid w:val="00937D5E"/>
    <w:rsid w:val="00944324"/>
    <w:rsid w:val="00944E59"/>
    <w:rsid w:val="00975A0B"/>
    <w:rsid w:val="009777A7"/>
    <w:rsid w:val="00987897"/>
    <w:rsid w:val="00996414"/>
    <w:rsid w:val="009A1521"/>
    <w:rsid w:val="009A3EFA"/>
    <w:rsid w:val="009A465C"/>
    <w:rsid w:val="009A5B93"/>
    <w:rsid w:val="009B4D9B"/>
    <w:rsid w:val="009C1A5F"/>
    <w:rsid w:val="009D7815"/>
    <w:rsid w:val="009E1D7B"/>
    <w:rsid w:val="009E32F5"/>
    <w:rsid w:val="009E6C59"/>
    <w:rsid w:val="009F7735"/>
    <w:rsid w:val="009F7C38"/>
    <w:rsid w:val="00A11715"/>
    <w:rsid w:val="00A20192"/>
    <w:rsid w:val="00A35CE9"/>
    <w:rsid w:val="00A40D99"/>
    <w:rsid w:val="00A4118C"/>
    <w:rsid w:val="00A43787"/>
    <w:rsid w:val="00A61F47"/>
    <w:rsid w:val="00A66C60"/>
    <w:rsid w:val="00A72D1C"/>
    <w:rsid w:val="00A73CFF"/>
    <w:rsid w:val="00A769DF"/>
    <w:rsid w:val="00A80451"/>
    <w:rsid w:val="00A80A89"/>
    <w:rsid w:val="00A8148F"/>
    <w:rsid w:val="00A87FE6"/>
    <w:rsid w:val="00A91B49"/>
    <w:rsid w:val="00A9270A"/>
    <w:rsid w:val="00AA2F4C"/>
    <w:rsid w:val="00AA59DC"/>
    <w:rsid w:val="00AB5FFB"/>
    <w:rsid w:val="00AB6D84"/>
    <w:rsid w:val="00AC4637"/>
    <w:rsid w:val="00AD23F5"/>
    <w:rsid w:val="00AD67A5"/>
    <w:rsid w:val="00AE3A4E"/>
    <w:rsid w:val="00B010BC"/>
    <w:rsid w:val="00B07915"/>
    <w:rsid w:val="00B142BF"/>
    <w:rsid w:val="00B146AB"/>
    <w:rsid w:val="00B16BF5"/>
    <w:rsid w:val="00B2000F"/>
    <w:rsid w:val="00B20E74"/>
    <w:rsid w:val="00B26E7E"/>
    <w:rsid w:val="00B35622"/>
    <w:rsid w:val="00B46407"/>
    <w:rsid w:val="00B46F37"/>
    <w:rsid w:val="00B51C84"/>
    <w:rsid w:val="00B56332"/>
    <w:rsid w:val="00B57FE5"/>
    <w:rsid w:val="00B64055"/>
    <w:rsid w:val="00B65D2D"/>
    <w:rsid w:val="00B708DC"/>
    <w:rsid w:val="00B72EE9"/>
    <w:rsid w:val="00B754E8"/>
    <w:rsid w:val="00B75E92"/>
    <w:rsid w:val="00B823FD"/>
    <w:rsid w:val="00B84061"/>
    <w:rsid w:val="00BA18D9"/>
    <w:rsid w:val="00BA4106"/>
    <w:rsid w:val="00BA624D"/>
    <w:rsid w:val="00BA68A7"/>
    <w:rsid w:val="00BA7566"/>
    <w:rsid w:val="00BB3C71"/>
    <w:rsid w:val="00BB4290"/>
    <w:rsid w:val="00BB7D3B"/>
    <w:rsid w:val="00BC7AC4"/>
    <w:rsid w:val="00BD0834"/>
    <w:rsid w:val="00BD205F"/>
    <w:rsid w:val="00BD587F"/>
    <w:rsid w:val="00BD5CB3"/>
    <w:rsid w:val="00BE6F45"/>
    <w:rsid w:val="00BE764F"/>
    <w:rsid w:val="00BE7C51"/>
    <w:rsid w:val="00BF5405"/>
    <w:rsid w:val="00BF698C"/>
    <w:rsid w:val="00BF7C56"/>
    <w:rsid w:val="00BF7E80"/>
    <w:rsid w:val="00C02C08"/>
    <w:rsid w:val="00C043C1"/>
    <w:rsid w:val="00C06D74"/>
    <w:rsid w:val="00C119C9"/>
    <w:rsid w:val="00C13B14"/>
    <w:rsid w:val="00C151D0"/>
    <w:rsid w:val="00C1770D"/>
    <w:rsid w:val="00C17AE1"/>
    <w:rsid w:val="00C20D4D"/>
    <w:rsid w:val="00C22E82"/>
    <w:rsid w:val="00C2738F"/>
    <w:rsid w:val="00C3068F"/>
    <w:rsid w:val="00C427FE"/>
    <w:rsid w:val="00C57EF8"/>
    <w:rsid w:val="00C62E4C"/>
    <w:rsid w:val="00C807E0"/>
    <w:rsid w:val="00C87DCA"/>
    <w:rsid w:val="00C90E39"/>
    <w:rsid w:val="00C93B8E"/>
    <w:rsid w:val="00C96BA3"/>
    <w:rsid w:val="00C97561"/>
    <w:rsid w:val="00C978C7"/>
    <w:rsid w:val="00CA501E"/>
    <w:rsid w:val="00CB16E3"/>
    <w:rsid w:val="00CB1BB8"/>
    <w:rsid w:val="00CC490A"/>
    <w:rsid w:val="00CC731C"/>
    <w:rsid w:val="00CC7B93"/>
    <w:rsid w:val="00CC7CE9"/>
    <w:rsid w:val="00CD5331"/>
    <w:rsid w:val="00CF5A84"/>
    <w:rsid w:val="00CF6129"/>
    <w:rsid w:val="00CF68B7"/>
    <w:rsid w:val="00CF6AA2"/>
    <w:rsid w:val="00CF742F"/>
    <w:rsid w:val="00D01F1D"/>
    <w:rsid w:val="00D03A02"/>
    <w:rsid w:val="00D05946"/>
    <w:rsid w:val="00D148C4"/>
    <w:rsid w:val="00D2096A"/>
    <w:rsid w:val="00D21C68"/>
    <w:rsid w:val="00D23114"/>
    <w:rsid w:val="00D242FB"/>
    <w:rsid w:val="00D24E2A"/>
    <w:rsid w:val="00D45699"/>
    <w:rsid w:val="00D45AB9"/>
    <w:rsid w:val="00D57A5C"/>
    <w:rsid w:val="00D57E0B"/>
    <w:rsid w:val="00D62475"/>
    <w:rsid w:val="00D63B57"/>
    <w:rsid w:val="00D66E16"/>
    <w:rsid w:val="00D750ED"/>
    <w:rsid w:val="00D81F8A"/>
    <w:rsid w:val="00D9018D"/>
    <w:rsid w:val="00DA1AFF"/>
    <w:rsid w:val="00DA240D"/>
    <w:rsid w:val="00DA7B9A"/>
    <w:rsid w:val="00DC69FC"/>
    <w:rsid w:val="00DD4D28"/>
    <w:rsid w:val="00DD5673"/>
    <w:rsid w:val="00DE7490"/>
    <w:rsid w:val="00DF17E9"/>
    <w:rsid w:val="00DF3CC4"/>
    <w:rsid w:val="00E048C6"/>
    <w:rsid w:val="00E06C4B"/>
    <w:rsid w:val="00E07276"/>
    <w:rsid w:val="00E104C6"/>
    <w:rsid w:val="00E12832"/>
    <w:rsid w:val="00E319FB"/>
    <w:rsid w:val="00E31AA7"/>
    <w:rsid w:val="00E36E00"/>
    <w:rsid w:val="00E408F0"/>
    <w:rsid w:val="00E40F24"/>
    <w:rsid w:val="00E413FF"/>
    <w:rsid w:val="00E474DE"/>
    <w:rsid w:val="00E5749C"/>
    <w:rsid w:val="00E6307D"/>
    <w:rsid w:val="00E65216"/>
    <w:rsid w:val="00E72DF2"/>
    <w:rsid w:val="00E72EBC"/>
    <w:rsid w:val="00E8125A"/>
    <w:rsid w:val="00E817FE"/>
    <w:rsid w:val="00E83A1F"/>
    <w:rsid w:val="00E863E4"/>
    <w:rsid w:val="00E947C1"/>
    <w:rsid w:val="00E96C0A"/>
    <w:rsid w:val="00E97054"/>
    <w:rsid w:val="00EA293F"/>
    <w:rsid w:val="00EB38B5"/>
    <w:rsid w:val="00EB7F64"/>
    <w:rsid w:val="00EC2864"/>
    <w:rsid w:val="00ED3741"/>
    <w:rsid w:val="00ED509F"/>
    <w:rsid w:val="00EE0377"/>
    <w:rsid w:val="00EE4DEF"/>
    <w:rsid w:val="00EF1405"/>
    <w:rsid w:val="00EF1C5A"/>
    <w:rsid w:val="00EF452C"/>
    <w:rsid w:val="00EF7E7D"/>
    <w:rsid w:val="00F04F1B"/>
    <w:rsid w:val="00F06A27"/>
    <w:rsid w:val="00F14263"/>
    <w:rsid w:val="00F26B3E"/>
    <w:rsid w:val="00F302DE"/>
    <w:rsid w:val="00F33048"/>
    <w:rsid w:val="00F34597"/>
    <w:rsid w:val="00F46DDA"/>
    <w:rsid w:val="00F5169A"/>
    <w:rsid w:val="00F517A4"/>
    <w:rsid w:val="00F65158"/>
    <w:rsid w:val="00F72C1C"/>
    <w:rsid w:val="00F81D39"/>
    <w:rsid w:val="00F84970"/>
    <w:rsid w:val="00F856EA"/>
    <w:rsid w:val="00F90FE1"/>
    <w:rsid w:val="00F93943"/>
    <w:rsid w:val="00F951A9"/>
    <w:rsid w:val="00F968F3"/>
    <w:rsid w:val="00FA0A8B"/>
    <w:rsid w:val="00FA1820"/>
    <w:rsid w:val="00FA41C1"/>
    <w:rsid w:val="00FB1F8B"/>
    <w:rsid w:val="00FB300F"/>
    <w:rsid w:val="00FC267C"/>
    <w:rsid w:val="00FD163B"/>
    <w:rsid w:val="00FD5133"/>
    <w:rsid w:val="00FF69A6"/>
    <w:rsid w:val="00FF75A7"/>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499C4"/>
  <w15:chartTrackingRefBased/>
  <w15:docId w15:val="{DCDCE523-74BD-41D7-9E51-601B5D6B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D4B"/>
    <w:pPr>
      <w:widowControl w:val="0"/>
      <w:jc w:val="both"/>
    </w:pPr>
  </w:style>
  <w:style w:type="paragraph" w:styleId="1">
    <w:name w:val="heading 1"/>
    <w:basedOn w:val="a"/>
    <w:next w:val="a"/>
    <w:link w:val="10"/>
    <w:uiPriority w:val="9"/>
    <w:qFormat/>
    <w:rsid w:val="00B563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63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63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63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63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63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63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63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63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63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63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63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63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63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63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63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63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63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63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6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3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6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332"/>
    <w:pPr>
      <w:spacing w:before="160" w:after="160"/>
      <w:jc w:val="center"/>
    </w:pPr>
    <w:rPr>
      <w:i/>
      <w:iCs/>
      <w:color w:val="404040" w:themeColor="text1" w:themeTint="BF"/>
    </w:rPr>
  </w:style>
  <w:style w:type="character" w:customStyle="1" w:styleId="a8">
    <w:name w:val="引用文 (文字)"/>
    <w:basedOn w:val="a0"/>
    <w:link w:val="a7"/>
    <w:uiPriority w:val="29"/>
    <w:rsid w:val="00B56332"/>
    <w:rPr>
      <w:i/>
      <w:iCs/>
      <w:color w:val="404040" w:themeColor="text1" w:themeTint="BF"/>
    </w:rPr>
  </w:style>
  <w:style w:type="paragraph" w:styleId="a9">
    <w:name w:val="List Paragraph"/>
    <w:basedOn w:val="a"/>
    <w:uiPriority w:val="34"/>
    <w:qFormat/>
    <w:rsid w:val="00B56332"/>
    <w:pPr>
      <w:ind w:left="720"/>
      <w:contextualSpacing/>
    </w:pPr>
  </w:style>
  <w:style w:type="character" w:styleId="21">
    <w:name w:val="Intense Emphasis"/>
    <w:basedOn w:val="a0"/>
    <w:uiPriority w:val="21"/>
    <w:qFormat/>
    <w:rsid w:val="00B56332"/>
    <w:rPr>
      <w:i/>
      <w:iCs/>
      <w:color w:val="0F4761" w:themeColor="accent1" w:themeShade="BF"/>
    </w:rPr>
  </w:style>
  <w:style w:type="paragraph" w:styleId="22">
    <w:name w:val="Intense Quote"/>
    <w:basedOn w:val="a"/>
    <w:next w:val="a"/>
    <w:link w:val="23"/>
    <w:uiPriority w:val="30"/>
    <w:qFormat/>
    <w:rsid w:val="00B56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6332"/>
    <w:rPr>
      <w:i/>
      <w:iCs/>
      <w:color w:val="0F4761" w:themeColor="accent1" w:themeShade="BF"/>
    </w:rPr>
  </w:style>
  <w:style w:type="character" w:styleId="24">
    <w:name w:val="Intense Reference"/>
    <w:basedOn w:val="a0"/>
    <w:uiPriority w:val="32"/>
    <w:qFormat/>
    <w:rsid w:val="00B56332"/>
    <w:rPr>
      <w:b/>
      <w:bCs/>
      <w:smallCaps/>
      <w:color w:val="0F4761" w:themeColor="accent1" w:themeShade="BF"/>
      <w:spacing w:val="5"/>
    </w:rPr>
  </w:style>
  <w:style w:type="paragraph" w:styleId="aa">
    <w:name w:val="footnote text"/>
    <w:basedOn w:val="a"/>
    <w:link w:val="ab"/>
    <w:uiPriority w:val="99"/>
    <w:semiHidden/>
    <w:unhideWhenUsed/>
    <w:rsid w:val="008B4FCD"/>
    <w:pPr>
      <w:snapToGrid w:val="0"/>
      <w:jc w:val="left"/>
    </w:pPr>
  </w:style>
  <w:style w:type="character" w:customStyle="1" w:styleId="ab">
    <w:name w:val="脚注文字列 (文字)"/>
    <w:basedOn w:val="a0"/>
    <w:link w:val="aa"/>
    <w:uiPriority w:val="99"/>
    <w:semiHidden/>
    <w:rsid w:val="008B4FCD"/>
  </w:style>
  <w:style w:type="character" w:styleId="ac">
    <w:name w:val="footnote reference"/>
    <w:basedOn w:val="a0"/>
    <w:uiPriority w:val="99"/>
    <w:semiHidden/>
    <w:unhideWhenUsed/>
    <w:rsid w:val="008B4FCD"/>
    <w:rPr>
      <w:vertAlign w:val="superscript"/>
    </w:rPr>
  </w:style>
  <w:style w:type="paragraph" w:styleId="ad">
    <w:name w:val="header"/>
    <w:basedOn w:val="a"/>
    <w:link w:val="ae"/>
    <w:uiPriority w:val="99"/>
    <w:unhideWhenUsed/>
    <w:rsid w:val="00775E59"/>
    <w:pPr>
      <w:tabs>
        <w:tab w:val="center" w:pos="4252"/>
        <w:tab w:val="right" w:pos="8504"/>
      </w:tabs>
      <w:snapToGrid w:val="0"/>
    </w:pPr>
  </w:style>
  <w:style w:type="character" w:customStyle="1" w:styleId="ae">
    <w:name w:val="ヘッダー (文字)"/>
    <w:basedOn w:val="a0"/>
    <w:link w:val="ad"/>
    <w:uiPriority w:val="99"/>
    <w:rsid w:val="00775E59"/>
  </w:style>
  <w:style w:type="paragraph" w:styleId="af">
    <w:name w:val="footer"/>
    <w:basedOn w:val="a"/>
    <w:link w:val="af0"/>
    <w:uiPriority w:val="99"/>
    <w:unhideWhenUsed/>
    <w:rsid w:val="00775E59"/>
    <w:pPr>
      <w:tabs>
        <w:tab w:val="center" w:pos="4252"/>
        <w:tab w:val="right" w:pos="8504"/>
      </w:tabs>
      <w:snapToGrid w:val="0"/>
    </w:pPr>
  </w:style>
  <w:style w:type="character" w:customStyle="1" w:styleId="af0">
    <w:name w:val="フッター (文字)"/>
    <w:basedOn w:val="a0"/>
    <w:link w:val="af"/>
    <w:uiPriority w:val="99"/>
    <w:rsid w:val="00775E59"/>
  </w:style>
  <w:style w:type="paragraph" w:customStyle="1" w:styleId="af1">
    <w:name w:val="項タイトル"/>
    <w:basedOn w:val="a"/>
    <w:link w:val="af2"/>
    <w:uiPriority w:val="99"/>
    <w:rsid w:val="00F34597"/>
    <w:pPr>
      <w:snapToGrid w:val="0"/>
      <w:spacing w:line="600" w:lineRule="exact"/>
      <w:ind w:leftChars="100" w:left="100"/>
    </w:pPr>
    <w:rPr>
      <w:rFonts w:ascii="ＭＳ ゴシック" w:eastAsia="ＭＳ ゴシック" w:hAnsi="Century" w:cs="Times New Roman"/>
      <w:kern w:val="0"/>
      <w:sz w:val="20"/>
      <w:szCs w:val="20"/>
    </w:rPr>
  </w:style>
  <w:style w:type="character" w:customStyle="1" w:styleId="af2">
    <w:name w:val="項タイトル (文字)"/>
    <w:link w:val="af1"/>
    <w:uiPriority w:val="99"/>
    <w:locked/>
    <w:rsid w:val="00F34597"/>
    <w:rPr>
      <w:rFonts w:ascii="ＭＳ ゴシック" w:eastAsia="ＭＳ ゴシック" w:hAnsi="Century" w:cs="Times New Roman"/>
      <w:kern w:val="0"/>
      <w:sz w:val="20"/>
      <w:szCs w:val="20"/>
    </w:rPr>
  </w:style>
  <w:style w:type="paragraph" w:customStyle="1" w:styleId="af3">
    <w:name w:val="章タイトル"/>
    <w:basedOn w:val="a"/>
    <w:link w:val="af4"/>
    <w:uiPriority w:val="99"/>
    <w:rsid w:val="00F34597"/>
    <w:pPr>
      <w:snapToGrid w:val="0"/>
      <w:spacing w:line="600" w:lineRule="exact"/>
    </w:pPr>
    <w:rPr>
      <w:rFonts w:ascii="ＭＳ ゴシック" w:eastAsia="ＭＳ ゴシック" w:hAnsi="Century" w:cs="Times New Roman"/>
      <w:kern w:val="0"/>
      <w:sz w:val="20"/>
      <w:szCs w:val="20"/>
    </w:rPr>
  </w:style>
  <w:style w:type="character" w:customStyle="1" w:styleId="af4">
    <w:name w:val="章タイトル (文字)"/>
    <w:link w:val="af3"/>
    <w:uiPriority w:val="99"/>
    <w:locked/>
    <w:rsid w:val="00F34597"/>
    <w:rPr>
      <w:rFonts w:ascii="ＭＳ ゴシック" w:eastAsia="ＭＳ ゴシック" w:hAnsi="Century" w:cs="Times New Roman"/>
      <w:kern w:val="0"/>
      <w:sz w:val="20"/>
      <w:szCs w:val="20"/>
    </w:rPr>
  </w:style>
  <w:style w:type="paragraph" w:customStyle="1" w:styleId="af5">
    <w:name w:val="丸数字タイトル"/>
    <w:basedOn w:val="a"/>
    <w:link w:val="af6"/>
    <w:uiPriority w:val="99"/>
    <w:rsid w:val="00B142BF"/>
    <w:pPr>
      <w:snapToGrid w:val="0"/>
      <w:spacing w:line="340" w:lineRule="exact"/>
      <w:ind w:leftChars="150" w:left="150"/>
    </w:pPr>
    <w:rPr>
      <w:rFonts w:ascii="ＭＳ ゴシック" w:eastAsia="ＭＳ ゴシック" w:hAnsi="Century" w:cs="Times New Roman"/>
      <w:kern w:val="0"/>
      <w:sz w:val="20"/>
      <w:szCs w:val="20"/>
    </w:rPr>
  </w:style>
  <w:style w:type="character" w:customStyle="1" w:styleId="af6">
    <w:name w:val="丸数字タイトル (文字)"/>
    <w:link w:val="af5"/>
    <w:uiPriority w:val="99"/>
    <w:locked/>
    <w:rsid w:val="00B142BF"/>
    <w:rPr>
      <w:rFonts w:ascii="ＭＳ ゴシック" w:eastAsia="ＭＳ ゴシック"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1.emf"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E1EE-BFBE-418B-9863-BA8D5A0D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27</Pages>
  <Words>2292</Words>
  <Characters>13066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伊豆の国市</cp:lastModifiedBy>
  <cp:revision>20</cp:revision>
  <cp:lastPrinted>2025-02-04T02:29:00Z</cp:lastPrinted>
  <dcterms:created xsi:type="dcterms:W3CDTF">2025-01-30T01:41:00Z</dcterms:created>
  <dcterms:modified xsi:type="dcterms:W3CDTF">2025-02-13T09:51:00Z</dcterms:modified>
</cp:coreProperties>
</file>