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DF" w:rsidRPr="003963DF" w:rsidRDefault="003963DF" w:rsidP="00A546B6">
      <w:pPr>
        <w:autoSpaceDE w:val="0"/>
        <w:autoSpaceDN w:val="0"/>
        <w:rPr>
          <w:szCs w:val="21"/>
        </w:rPr>
      </w:pPr>
      <w:bookmarkStart w:id="0" w:name="_GoBack"/>
      <w:bookmarkEnd w:id="0"/>
    </w:p>
    <w:p w:rsidR="003963DF" w:rsidRPr="003963DF" w:rsidRDefault="003963DF" w:rsidP="00A546B6">
      <w:pPr>
        <w:autoSpaceDE w:val="0"/>
        <w:autoSpaceDN w:val="0"/>
        <w:jc w:val="center"/>
        <w:rPr>
          <w:szCs w:val="21"/>
        </w:rPr>
      </w:pPr>
      <w:r w:rsidRPr="003963DF">
        <w:rPr>
          <w:rFonts w:cs="ＭＳ 明朝" w:hint="eastAsia"/>
          <w:szCs w:val="21"/>
        </w:rPr>
        <w:t>伊豆の国市居宅介護福祉用具購入費等の支給に係る受領委任払取扱確約書</w:t>
      </w:r>
    </w:p>
    <w:p w:rsidR="003963DF" w:rsidRPr="003963DF" w:rsidRDefault="003963DF" w:rsidP="00A546B6">
      <w:pPr>
        <w:wordWrap w:val="0"/>
        <w:autoSpaceDE w:val="0"/>
        <w:autoSpaceDN w:val="0"/>
        <w:jc w:val="right"/>
        <w:rPr>
          <w:szCs w:val="21"/>
        </w:rPr>
      </w:pPr>
      <w:r w:rsidRPr="003963DF">
        <w:rPr>
          <w:rFonts w:cs="ＭＳ 明朝" w:hint="eastAsia"/>
          <w:szCs w:val="21"/>
        </w:rPr>
        <w:t xml:space="preserve">　　　　　　　年　　月　　日　</w:t>
      </w:r>
    </w:p>
    <w:p w:rsidR="003963DF" w:rsidRPr="003963DF" w:rsidRDefault="00C5450D" w:rsidP="00A546B6">
      <w:pPr>
        <w:autoSpaceDE w:val="0"/>
        <w:autoSpaceDN w:val="0"/>
        <w:rPr>
          <w:szCs w:val="21"/>
        </w:rPr>
      </w:pPr>
      <w:r>
        <w:rPr>
          <w:rFonts w:cs="ＭＳ 明朝" w:hint="eastAsia"/>
          <w:szCs w:val="21"/>
        </w:rPr>
        <w:t xml:space="preserve">　</w:t>
      </w:r>
      <w:r w:rsidR="00092120">
        <w:rPr>
          <w:rFonts w:cs="ＭＳ 明朝" w:hint="eastAsia"/>
          <w:szCs w:val="21"/>
        </w:rPr>
        <w:t xml:space="preserve">　</w:t>
      </w:r>
      <w:r>
        <w:rPr>
          <w:rFonts w:cs="ＭＳ 明朝" w:hint="eastAsia"/>
          <w:szCs w:val="21"/>
        </w:rPr>
        <w:t>伊豆の国市長</w:t>
      </w:r>
      <w:r w:rsidR="00C41558">
        <w:rPr>
          <w:rFonts w:cs="ＭＳ 明朝" w:hint="eastAsia"/>
          <w:szCs w:val="21"/>
        </w:rPr>
        <w:t xml:space="preserve">　</w:t>
      </w:r>
      <w:r w:rsidR="002A3155">
        <w:rPr>
          <w:rFonts w:cs="ＭＳ 明朝" w:hint="eastAsia"/>
          <w:szCs w:val="21"/>
        </w:rPr>
        <w:t xml:space="preserve">山下　正行　</w:t>
      </w:r>
      <w:r w:rsidR="00524E53">
        <w:rPr>
          <w:rFonts w:cs="ＭＳ 明朝" w:hint="eastAsia"/>
          <w:szCs w:val="21"/>
        </w:rPr>
        <w:t>様</w:t>
      </w:r>
    </w:p>
    <w:p w:rsidR="003963DF" w:rsidRPr="003963DF" w:rsidRDefault="00484451" w:rsidP="00A546B6">
      <w:pPr>
        <w:tabs>
          <w:tab w:val="left" w:pos="6464"/>
        </w:tabs>
        <w:ind w:leftChars="2301" w:left="5513" w:hangingChars="98" w:hanging="225"/>
        <w:jc w:val="left"/>
        <w:rPr>
          <w:noProof/>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2034540</wp:posOffset>
                </wp:positionH>
                <wp:positionV relativeFrom="paragraph">
                  <wp:posOffset>85725</wp:posOffset>
                </wp:positionV>
                <wp:extent cx="1397635" cy="352425"/>
                <wp:effectExtent l="0" t="0" r="0" b="9525"/>
                <wp:wrapNone/>
                <wp:docPr id="2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820" w:rsidRDefault="00BB6820" w:rsidP="003963DF">
                            <w:r>
                              <w:rPr>
                                <w:rFonts w:hint="eastAsia"/>
                              </w:rPr>
                              <w:t xml:space="preserve">住　　　</w:t>
                            </w:r>
                            <w:r>
                              <w:t xml:space="preserve"> </w:t>
                            </w:r>
                            <w:r>
                              <w:rPr>
                                <w:rFonts w:hint="eastAsia"/>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0.2pt;margin-top:6.75pt;width:110.0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Vp1g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" filled="f" stroked="f">
                <v:textbox inset="5.85pt,.7pt,5.85pt,.7pt">
                  <w:txbxContent>
                    <w:p w:rsidR="00BB6820" w:rsidRDefault="00BB6820" w:rsidP="003963DF">
                      <w:r>
                        <w:rPr>
                          <w:rFonts w:hint="eastAsia"/>
                        </w:rPr>
                        <w:t xml:space="preserve">住　　　</w:t>
                      </w:r>
                      <w:r>
                        <w:t xml:space="preserve"> </w:t>
                      </w:r>
                      <w:r>
                        <w:rPr>
                          <w:rFonts w:hint="eastAsia"/>
                        </w:rPr>
                        <w:t>所</w:t>
                      </w:r>
                    </w:p>
                  </w:txbxContent>
                </v:textbox>
              </v:shape>
            </w:pict>
          </mc:Fallback>
        </mc:AlternateContent>
      </w:r>
    </w:p>
    <w:p w:rsidR="003963DF" w:rsidRPr="003963DF" w:rsidRDefault="00484451" w:rsidP="00A546B6">
      <w:pPr>
        <w:tabs>
          <w:tab w:val="left" w:pos="6464"/>
        </w:tabs>
        <w:jc w:val="left"/>
        <w:rPr>
          <w:noProof/>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1882140</wp:posOffset>
                </wp:positionH>
                <wp:positionV relativeFrom="paragraph">
                  <wp:posOffset>238125</wp:posOffset>
                </wp:positionV>
                <wp:extent cx="1540510" cy="532765"/>
                <wp:effectExtent l="0" t="0" r="0" b="635"/>
                <wp:wrapNone/>
                <wp:docPr id="2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820" w:rsidRDefault="00BB6820" w:rsidP="008E61E3">
                            <w:pPr>
                              <w:ind w:firstLineChars="100" w:firstLine="230"/>
                            </w:pPr>
                            <w:r>
                              <w:rPr>
                                <w:rFonts w:hint="eastAsia"/>
                              </w:rPr>
                              <w:t>事業者名及び</w:t>
                            </w:r>
                          </w:p>
                          <w:p w:rsidR="00BB6820" w:rsidRDefault="00BB6820" w:rsidP="008E61E3">
                            <w:pPr>
                              <w:ind w:firstLineChars="100" w:firstLine="230"/>
                            </w:pPr>
                            <w:r>
                              <w:rPr>
                                <w:rFonts w:hint="eastAsia"/>
                              </w:rPr>
                              <w:t>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margin-left:148.2pt;margin-top:18.75pt;width:121.3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tP2AIAANA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" filled="f" stroked="f">
                <v:textbox inset="5.85pt,.7pt,5.85pt,.7pt">
                  <w:txbxContent>
                    <w:p w:rsidR="00BB6820" w:rsidRDefault="00BB6820" w:rsidP="008E61E3">
                      <w:pPr>
                        <w:ind w:firstLineChars="100" w:firstLine="230"/>
                      </w:pPr>
                      <w:r>
                        <w:rPr>
                          <w:rFonts w:hint="eastAsia"/>
                        </w:rPr>
                        <w:t>事業者名及び</w:t>
                      </w:r>
                    </w:p>
                    <w:p w:rsidR="00BB6820" w:rsidRDefault="00BB6820" w:rsidP="008E61E3">
                      <w:pPr>
                        <w:ind w:firstLineChars="100" w:firstLine="230"/>
                      </w:pPr>
                      <w:r>
                        <w:rPr>
                          <w:rFonts w:hint="eastAsia"/>
                        </w:rPr>
                        <w:t>代表者氏名</w:t>
                      </w:r>
                    </w:p>
                  </w:txbxContent>
                </v:textbox>
              </v:shape>
            </w:pict>
          </mc:Fallback>
        </mc:AlternateContent>
      </w:r>
    </w:p>
    <w:p w:rsidR="003963DF" w:rsidRPr="003963DF" w:rsidRDefault="00484451" w:rsidP="00A546B6">
      <w:pPr>
        <w:tabs>
          <w:tab w:val="left" w:pos="5387"/>
          <w:tab w:val="left" w:pos="6464"/>
        </w:tabs>
        <w:ind w:firstLineChars="2300" w:firstLine="5286"/>
        <w:jc w:val="left"/>
        <w:rPr>
          <w:noProof/>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5244465</wp:posOffset>
                </wp:positionH>
                <wp:positionV relativeFrom="paragraph">
                  <wp:posOffset>50165</wp:posOffset>
                </wp:positionV>
                <wp:extent cx="229235" cy="297815"/>
                <wp:effectExtent l="0" t="0" r="0" b="6985"/>
                <wp:wrapNone/>
                <wp:docPr id="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820" w:rsidRDefault="00BB6820" w:rsidP="003963D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12.95pt;margin-top:3.95pt;width:18.05pt;height:2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p5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" filled="f" stroked="f">
                <v:textbox inset="5.85pt,.7pt,5.85pt,.7pt">
                  <w:txbxContent>
                    <w:p w:rsidR="00BB6820" w:rsidRDefault="00BB6820" w:rsidP="003963DF">
                      <w:r>
                        <w:rPr>
                          <w:rFonts w:hint="eastAsia"/>
                        </w:rPr>
                        <w:t>㊞</w:t>
                      </w:r>
                    </w:p>
                  </w:txbxContent>
                </v:textbox>
              </v:shape>
            </w:pict>
          </mc:Fallback>
        </mc:AlternateContent>
      </w:r>
    </w:p>
    <w:p w:rsidR="003963DF" w:rsidRPr="003963DF" w:rsidRDefault="003963DF" w:rsidP="00A546B6">
      <w:pPr>
        <w:tabs>
          <w:tab w:val="left" w:pos="5387"/>
          <w:tab w:val="left" w:pos="6464"/>
        </w:tabs>
        <w:ind w:firstLineChars="2300" w:firstLine="5286"/>
        <w:jc w:val="left"/>
        <w:rPr>
          <w:szCs w:val="21"/>
        </w:rPr>
      </w:pPr>
    </w:p>
    <w:p w:rsidR="003963DF" w:rsidRPr="003963DF" w:rsidRDefault="003963DF" w:rsidP="00555274">
      <w:pPr>
        <w:autoSpaceDE w:val="0"/>
        <w:autoSpaceDN w:val="0"/>
        <w:ind w:firstLineChars="1450" w:firstLine="3333"/>
        <w:rPr>
          <w:szCs w:val="21"/>
        </w:rPr>
      </w:pPr>
      <w:r w:rsidRPr="003963DF">
        <w:rPr>
          <w:rFonts w:hint="eastAsia"/>
          <w:szCs w:val="21"/>
        </w:rPr>
        <w:t xml:space="preserve">連　絡　先　　　　</w:t>
      </w:r>
    </w:p>
    <w:p w:rsidR="003963DF" w:rsidRPr="003963DF" w:rsidRDefault="003963DF" w:rsidP="00A546B6">
      <w:pPr>
        <w:autoSpaceDE w:val="0"/>
        <w:autoSpaceDN w:val="0"/>
        <w:ind w:firstLineChars="1400" w:firstLine="3218"/>
        <w:rPr>
          <w:szCs w:val="21"/>
        </w:rPr>
      </w:pPr>
    </w:p>
    <w:p w:rsidR="003963DF" w:rsidRPr="003963DF" w:rsidRDefault="003963DF" w:rsidP="00A546B6">
      <w:pPr>
        <w:autoSpaceDE w:val="0"/>
        <w:autoSpaceDN w:val="0"/>
        <w:rPr>
          <w:szCs w:val="21"/>
        </w:rPr>
      </w:pPr>
      <w:r w:rsidRPr="003963DF">
        <w:rPr>
          <w:rFonts w:cs="ＭＳ 明朝" w:hint="eastAsia"/>
          <w:szCs w:val="21"/>
        </w:rPr>
        <w:t xml:space="preserve">　</w:t>
      </w:r>
      <w:r w:rsidRPr="003963DF">
        <w:rPr>
          <w:rFonts w:cs="ＭＳ 明朝" w:hint="eastAsia"/>
          <w:szCs w:val="21"/>
          <w:u w:val="single"/>
        </w:rPr>
        <w:t>被保険者　　　　　　　　　　　　様</w:t>
      </w:r>
      <w:r w:rsidR="00343D41">
        <w:rPr>
          <w:rFonts w:cs="ＭＳ 明朝" w:hint="eastAsia"/>
          <w:szCs w:val="21"/>
        </w:rPr>
        <w:t>（以下「甲」という。）の伊豆の国市介護保険条例施行規則（以下「規則」という｡</w:t>
      </w:r>
      <w:r w:rsidR="00343D41">
        <w:rPr>
          <w:rFonts w:cs="ＭＳ 明朝"/>
          <w:szCs w:val="21"/>
        </w:rPr>
        <w:t>)</w:t>
      </w:r>
      <w:r w:rsidRPr="003963DF">
        <w:rPr>
          <w:rFonts w:cs="ＭＳ 明朝" w:hint="eastAsia"/>
          <w:szCs w:val="21"/>
        </w:rPr>
        <w:t>第</w:t>
      </w:r>
      <w:r w:rsidRPr="00343D41">
        <w:rPr>
          <w:rFonts w:cs="ＭＳ 明朝"/>
          <w:spacing w:val="20"/>
          <w:kern w:val="0"/>
          <w:szCs w:val="21"/>
          <w:fitText w:val="230" w:id="-1797537536"/>
        </w:rPr>
        <w:t>2</w:t>
      </w:r>
      <w:r w:rsidRPr="00343D41">
        <w:rPr>
          <w:rFonts w:cs="ＭＳ 明朝"/>
          <w:kern w:val="0"/>
          <w:szCs w:val="21"/>
          <w:fitText w:val="230" w:id="-1797537536"/>
        </w:rPr>
        <w:t>4</w:t>
      </w:r>
      <w:r w:rsidRPr="003963DF">
        <w:rPr>
          <w:rFonts w:cs="ＭＳ 明朝" w:hint="eastAsia"/>
          <w:szCs w:val="21"/>
        </w:rPr>
        <w:t>条に定める居宅介護福祉用具購入費又は介護予防福祉用具購入費</w:t>
      </w:r>
      <w:r w:rsidR="00343D41">
        <w:rPr>
          <w:rFonts w:cs="ＭＳ 明朝" w:hint="eastAsia"/>
          <w:szCs w:val="21"/>
        </w:rPr>
        <w:t>（</w:t>
      </w:r>
      <w:r w:rsidRPr="003963DF">
        <w:rPr>
          <w:rFonts w:cs="ＭＳ 明朝" w:hint="eastAsia"/>
          <w:szCs w:val="21"/>
        </w:rPr>
        <w:t>以下「福祉用具購入費」という</w:t>
      </w:r>
      <w:r w:rsidR="00343D41">
        <w:rPr>
          <w:rFonts w:cs="ＭＳ 明朝" w:hint="eastAsia"/>
          <w:szCs w:val="21"/>
        </w:rPr>
        <w:t>｡</w:t>
      </w:r>
      <w:r w:rsidR="00343D41">
        <w:rPr>
          <w:rFonts w:cs="ＭＳ 明朝"/>
          <w:szCs w:val="21"/>
        </w:rPr>
        <w:t>)</w:t>
      </w:r>
      <w:r w:rsidRPr="003963DF">
        <w:rPr>
          <w:rFonts w:cs="ＭＳ 明朝" w:hint="eastAsia"/>
          <w:szCs w:val="21"/>
        </w:rPr>
        <w:t>の支給について、受領委任払いの取扱いを</w:t>
      </w:r>
      <w:r w:rsidR="00343D41">
        <w:rPr>
          <w:rFonts w:cs="ＭＳ 明朝" w:hint="eastAsia"/>
          <w:szCs w:val="21"/>
        </w:rPr>
        <w:t>申し出るに当たり、福祉用具購入費の支給に係る受領委任払実施要綱（</w:t>
      </w:r>
      <w:r w:rsidRPr="003963DF">
        <w:rPr>
          <w:rFonts w:cs="ＭＳ 明朝" w:hint="eastAsia"/>
          <w:szCs w:val="21"/>
        </w:rPr>
        <w:t>平成</w:t>
      </w:r>
      <w:r w:rsidRPr="00343D41">
        <w:rPr>
          <w:rFonts w:cs="ＭＳ 明朝"/>
          <w:spacing w:val="20"/>
          <w:kern w:val="0"/>
          <w:szCs w:val="21"/>
          <w:fitText w:val="230" w:id="-1797537535"/>
        </w:rPr>
        <w:t>2</w:t>
      </w:r>
      <w:r w:rsidRPr="00343D41">
        <w:rPr>
          <w:rFonts w:cs="ＭＳ 明朝"/>
          <w:kern w:val="0"/>
          <w:szCs w:val="21"/>
          <w:fitText w:val="230" w:id="-1797537535"/>
        </w:rPr>
        <w:t>6</w:t>
      </w:r>
      <w:r w:rsidR="001674D9">
        <w:rPr>
          <w:rFonts w:cs="ＭＳ 明朝" w:hint="eastAsia"/>
          <w:szCs w:val="21"/>
        </w:rPr>
        <w:t>年伊豆の国市告示第</w:t>
      </w:r>
      <w:r w:rsidR="001674D9" w:rsidRPr="001674D9">
        <w:rPr>
          <w:rFonts w:cs="ＭＳ 明朝"/>
          <w:spacing w:val="72"/>
          <w:kern w:val="0"/>
          <w:szCs w:val="21"/>
          <w:fitText w:val="460" w:id="-1797537534"/>
        </w:rPr>
        <w:t>12</w:t>
      </w:r>
      <w:r w:rsidR="001674D9" w:rsidRPr="001674D9">
        <w:rPr>
          <w:rFonts w:cs="ＭＳ 明朝"/>
          <w:spacing w:val="1"/>
          <w:kern w:val="0"/>
          <w:szCs w:val="21"/>
          <w:fitText w:val="460" w:id="-1797537534"/>
        </w:rPr>
        <w:t>0</w:t>
      </w:r>
      <w:r w:rsidRPr="003963DF">
        <w:rPr>
          <w:rFonts w:cs="ＭＳ 明朝" w:hint="eastAsia"/>
          <w:szCs w:val="21"/>
        </w:rPr>
        <w:t>号。</w:t>
      </w:r>
      <w:r w:rsidR="00343D41">
        <w:rPr>
          <w:rFonts w:cs="ＭＳ 明朝" w:hint="eastAsia"/>
          <w:szCs w:val="21"/>
        </w:rPr>
        <w:t>以下「要綱」という｡）</w:t>
      </w:r>
      <w:r w:rsidRPr="003963DF">
        <w:rPr>
          <w:rFonts w:cs="ＭＳ 明朝" w:hint="eastAsia"/>
          <w:szCs w:val="21"/>
        </w:rPr>
        <w:t>の規定及び下記の事項を遵守することを確約します。</w:t>
      </w:r>
    </w:p>
    <w:p w:rsidR="003963DF" w:rsidRPr="003963DF" w:rsidRDefault="003963DF" w:rsidP="00A546B6">
      <w:pPr>
        <w:autoSpaceDE w:val="0"/>
        <w:autoSpaceDN w:val="0"/>
        <w:jc w:val="center"/>
        <w:rPr>
          <w:szCs w:val="21"/>
        </w:rPr>
      </w:pPr>
      <w:r w:rsidRPr="003963DF">
        <w:rPr>
          <w:rFonts w:cs="ＭＳ 明朝" w:hint="eastAsia"/>
          <w:szCs w:val="21"/>
        </w:rPr>
        <w:t>記</w:t>
      </w:r>
    </w:p>
    <w:p w:rsidR="003963DF" w:rsidRPr="003963DF" w:rsidRDefault="003963DF" w:rsidP="00A546B6">
      <w:pPr>
        <w:autoSpaceDE w:val="0"/>
        <w:autoSpaceDN w:val="0"/>
        <w:rPr>
          <w:szCs w:val="21"/>
        </w:rPr>
      </w:pPr>
      <w:r w:rsidRPr="003963DF">
        <w:rPr>
          <w:rFonts w:cs="ＭＳ 明朝" w:hint="eastAsia"/>
          <w:szCs w:val="21"/>
        </w:rPr>
        <w:t xml:space="preserve">　（基本的事項）</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１　厚生労働大臣が定めた介護保険給付対象となる福祉用</w:t>
      </w:r>
      <w:r w:rsidR="00667D20">
        <w:rPr>
          <w:rFonts w:cs="ＭＳ 明朝" w:hint="eastAsia"/>
          <w:szCs w:val="21"/>
        </w:rPr>
        <w:t>具購入費の支給に係る福祉用具購入に関しては、関係法令、通達、条例、</w:t>
      </w:r>
      <w:r w:rsidRPr="003963DF">
        <w:rPr>
          <w:rFonts w:cs="ＭＳ 明朝" w:hint="eastAsia"/>
          <w:szCs w:val="21"/>
        </w:rPr>
        <w:t>規則等を遵守すること。</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２　甲が、可能な限りその居宅において、その有する能力に応じ、自立した日常生活を営むことができるよう、甲の心身の状況、希望及びそのおかれている環境を踏まえ、適切な援助等を行うこと。また、福祉用具購入を行うことにより甲の日常生活の便宜を図り、甲を介護する者の負担の軽減を図るよう努めること。</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３　福祉用具購入に当たっては、市、居宅介護支援事業所、居宅サービス事業者並びに保険医療サービス及び福祉サービスを提供する者との連携に努めること。</w:t>
      </w:r>
    </w:p>
    <w:p w:rsidR="003963DF" w:rsidRPr="003963DF" w:rsidRDefault="003963DF" w:rsidP="00BB6820">
      <w:pPr>
        <w:autoSpaceDE w:val="0"/>
        <w:autoSpaceDN w:val="0"/>
        <w:ind w:left="460" w:hangingChars="200" w:hanging="460"/>
        <w:rPr>
          <w:rFonts w:cs="ＭＳ 明朝"/>
          <w:szCs w:val="21"/>
        </w:rPr>
      </w:pPr>
      <w:r w:rsidRPr="003963DF">
        <w:rPr>
          <w:rFonts w:cs="ＭＳ 明朝" w:hint="eastAsia"/>
          <w:szCs w:val="21"/>
        </w:rPr>
        <w:t xml:space="preserve">　４　甲の意思及び人権を尊重し、常に甲の立場に立った福祉用具購入に努めること。</w:t>
      </w:r>
    </w:p>
    <w:p w:rsidR="003963DF" w:rsidRPr="003963DF" w:rsidRDefault="00667D20" w:rsidP="00BB6820">
      <w:pPr>
        <w:autoSpaceDE w:val="0"/>
        <w:autoSpaceDN w:val="0"/>
        <w:ind w:left="460" w:hangingChars="200" w:hanging="460"/>
        <w:rPr>
          <w:rFonts w:cs="ＭＳ 明朝"/>
          <w:szCs w:val="21"/>
        </w:rPr>
      </w:pPr>
      <w:r>
        <w:rPr>
          <w:rFonts w:cs="ＭＳ 明朝" w:hint="eastAsia"/>
          <w:szCs w:val="21"/>
        </w:rPr>
        <w:t xml:space="preserve">　５　福祉用具購入費の支給ができない旨の決定があった場合は</w:t>
      </w:r>
      <w:r w:rsidR="003963DF" w:rsidRPr="003963DF">
        <w:rPr>
          <w:rFonts w:cs="ＭＳ 明朝" w:hint="eastAsia"/>
          <w:szCs w:val="21"/>
        </w:rPr>
        <w:t>、当該福祉用具購</w:t>
      </w:r>
      <w:r w:rsidR="00343D41">
        <w:rPr>
          <w:rFonts w:cs="ＭＳ 明朝" w:hint="eastAsia"/>
          <w:szCs w:val="21"/>
        </w:rPr>
        <w:lastRenderedPageBreak/>
        <w:t>入費に係る支払等については、甲と委任事業者（以下「乙」という｡</w:t>
      </w:r>
      <w:r w:rsidR="00343D41">
        <w:rPr>
          <w:rFonts w:cs="ＭＳ 明朝"/>
          <w:szCs w:val="21"/>
        </w:rPr>
        <w:t>)</w:t>
      </w:r>
      <w:r w:rsidR="003963DF" w:rsidRPr="003963DF">
        <w:rPr>
          <w:rFonts w:cs="ＭＳ 明朝" w:hint="eastAsia"/>
          <w:szCs w:val="21"/>
        </w:rPr>
        <w:t>によりこれを解決すること。</w:t>
      </w:r>
    </w:p>
    <w:p w:rsidR="003963DF" w:rsidRPr="003963DF" w:rsidRDefault="003963DF" w:rsidP="00A546B6">
      <w:pPr>
        <w:autoSpaceDE w:val="0"/>
        <w:autoSpaceDN w:val="0"/>
        <w:rPr>
          <w:szCs w:val="21"/>
        </w:rPr>
      </w:pPr>
      <w:r w:rsidRPr="003963DF">
        <w:rPr>
          <w:rFonts w:cs="ＭＳ 明朝" w:hint="eastAsia"/>
          <w:szCs w:val="21"/>
        </w:rPr>
        <w:t xml:space="preserve">　（見積書等の交付）</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６　購入に係る費用を見積もるにあたっては、次に掲げる事項を明記して、見積書を作成し、甲に提出すること。</w:t>
      </w:r>
    </w:p>
    <w:p w:rsidR="003963DF" w:rsidRPr="003963DF" w:rsidRDefault="00BB6820" w:rsidP="00016BC9">
      <w:pPr>
        <w:autoSpaceDE w:val="0"/>
        <w:autoSpaceDN w:val="0"/>
        <w:ind w:firstLineChars="252" w:firstLine="434"/>
        <w:rPr>
          <w:szCs w:val="21"/>
        </w:rPr>
      </w:pPr>
      <w:r w:rsidRPr="00016BC9">
        <w:rPr>
          <w:rFonts w:cs="ＭＳ 明朝"/>
          <w:w w:val="73"/>
          <w:kern w:val="0"/>
          <w:szCs w:val="21"/>
          <w:fitText w:val="230" w:id="-1797537533"/>
        </w:rPr>
        <w:t>(1)</w:t>
      </w:r>
      <w:r w:rsidR="00016BC9">
        <w:rPr>
          <w:rFonts w:cs="ＭＳ 明朝" w:hint="eastAsia"/>
          <w:kern w:val="0"/>
          <w:szCs w:val="21"/>
        </w:rPr>
        <w:t xml:space="preserve">　</w:t>
      </w:r>
      <w:r w:rsidR="003963DF" w:rsidRPr="003963DF">
        <w:rPr>
          <w:rFonts w:cs="ＭＳ 明朝" w:hint="eastAsia"/>
          <w:szCs w:val="21"/>
        </w:rPr>
        <w:t>福祉用具購入の内容</w:t>
      </w:r>
    </w:p>
    <w:p w:rsidR="003963DF" w:rsidRPr="003963DF" w:rsidRDefault="00BB6820" w:rsidP="00016BC9">
      <w:pPr>
        <w:autoSpaceDE w:val="0"/>
        <w:autoSpaceDN w:val="0"/>
        <w:ind w:firstLineChars="252" w:firstLine="434"/>
        <w:rPr>
          <w:szCs w:val="21"/>
        </w:rPr>
      </w:pPr>
      <w:r w:rsidRPr="00016BC9">
        <w:rPr>
          <w:rFonts w:cs="ＭＳ 明朝"/>
          <w:w w:val="73"/>
          <w:kern w:val="0"/>
          <w:szCs w:val="21"/>
          <w:fitText w:val="230" w:id="-1797537532"/>
        </w:rPr>
        <w:t>(2)</w:t>
      </w:r>
      <w:r w:rsidR="00016BC9">
        <w:rPr>
          <w:rFonts w:cs="ＭＳ 明朝" w:hint="eastAsia"/>
          <w:kern w:val="0"/>
          <w:szCs w:val="21"/>
        </w:rPr>
        <w:t xml:space="preserve">　</w:t>
      </w:r>
      <w:r w:rsidR="003963DF" w:rsidRPr="003963DF">
        <w:rPr>
          <w:rFonts w:cs="ＭＳ 明朝" w:hint="eastAsia"/>
          <w:szCs w:val="21"/>
        </w:rPr>
        <w:t>福祉用具購入に要する費用</w:t>
      </w:r>
    </w:p>
    <w:p w:rsidR="003963DF" w:rsidRPr="003963DF" w:rsidRDefault="00BB6820" w:rsidP="00016BC9">
      <w:pPr>
        <w:autoSpaceDE w:val="0"/>
        <w:autoSpaceDN w:val="0"/>
        <w:ind w:firstLineChars="252" w:firstLine="434"/>
        <w:rPr>
          <w:szCs w:val="21"/>
        </w:rPr>
      </w:pPr>
      <w:r w:rsidRPr="00016BC9">
        <w:rPr>
          <w:rFonts w:cs="ＭＳ 明朝"/>
          <w:w w:val="73"/>
          <w:kern w:val="0"/>
          <w:szCs w:val="21"/>
          <w:fitText w:val="230" w:id="-1797537531"/>
        </w:rPr>
        <w:t>(3)</w:t>
      </w:r>
      <w:r w:rsidR="00016BC9">
        <w:rPr>
          <w:rFonts w:cs="ＭＳ 明朝" w:hint="eastAsia"/>
          <w:kern w:val="0"/>
          <w:szCs w:val="21"/>
        </w:rPr>
        <w:t xml:space="preserve">　</w:t>
      </w:r>
      <w:r w:rsidR="003963DF" w:rsidRPr="003963DF">
        <w:rPr>
          <w:rFonts w:cs="ＭＳ 明朝" w:hint="eastAsia"/>
          <w:szCs w:val="21"/>
        </w:rPr>
        <w:t>購入予定日</w:t>
      </w:r>
    </w:p>
    <w:p w:rsidR="003963DF" w:rsidRPr="003963DF" w:rsidRDefault="00BB6820" w:rsidP="00016BC9">
      <w:pPr>
        <w:autoSpaceDE w:val="0"/>
        <w:autoSpaceDN w:val="0"/>
        <w:ind w:firstLineChars="252" w:firstLine="434"/>
        <w:rPr>
          <w:szCs w:val="21"/>
        </w:rPr>
      </w:pPr>
      <w:r w:rsidRPr="00016BC9">
        <w:rPr>
          <w:rFonts w:cs="ＭＳ 明朝"/>
          <w:w w:val="73"/>
          <w:kern w:val="0"/>
          <w:szCs w:val="21"/>
          <w:fitText w:val="230" w:id="-1797537530"/>
        </w:rPr>
        <w:t>(4)</w:t>
      </w:r>
      <w:r w:rsidR="00016BC9">
        <w:rPr>
          <w:rFonts w:cs="ＭＳ 明朝" w:hint="eastAsia"/>
          <w:kern w:val="0"/>
          <w:szCs w:val="21"/>
        </w:rPr>
        <w:t xml:space="preserve">　</w:t>
      </w:r>
      <w:r w:rsidR="003963DF" w:rsidRPr="003963DF">
        <w:rPr>
          <w:rFonts w:cs="ＭＳ 明朝" w:hint="eastAsia"/>
          <w:szCs w:val="21"/>
        </w:rPr>
        <w:t>販売事業者名及び連絡先</w:t>
      </w:r>
    </w:p>
    <w:p w:rsidR="003963DF" w:rsidRPr="003963DF" w:rsidRDefault="003963DF" w:rsidP="00A546B6">
      <w:pPr>
        <w:autoSpaceDE w:val="0"/>
        <w:autoSpaceDN w:val="0"/>
        <w:rPr>
          <w:szCs w:val="21"/>
        </w:rPr>
      </w:pPr>
      <w:r w:rsidRPr="003963DF">
        <w:rPr>
          <w:rFonts w:cs="ＭＳ 明朝" w:hint="eastAsia"/>
          <w:szCs w:val="21"/>
        </w:rPr>
        <w:t xml:space="preserve">　（見積書の内容変更）</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７　福祉用具購入に関する見積書の内容に変更があった場合には、速やかにその変更内容を甲に通知し、市</w:t>
      </w:r>
      <w:r w:rsidR="00667D20">
        <w:rPr>
          <w:rFonts w:cs="ＭＳ 明朝" w:hint="eastAsia"/>
          <w:szCs w:val="21"/>
        </w:rPr>
        <w:t>の承認が既に済んでいる場合は、改めて市に対し、購入内容変更の申</w:t>
      </w:r>
      <w:r w:rsidRPr="003963DF">
        <w:rPr>
          <w:rFonts w:cs="ＭＳ 明朝" w:hint="eastAsia"/>
          <w:szCs w:val="21"/>
        </w:rPr>
        <w:t>出をし、指示に従うこと。</w:t>
      </w:r>
    </w:p>
    <w:p w:rsidR="003963DF" w:rsidRPr="003963DF" w:rsidRDefault="003963DF" w:rsidP="00A546B6">
      <w:pPr>
        <w:autoSpaceDE w:val="0"/>
        <w:autoSpaceDN w:val="0"/>
        <w:rPr>
          <w:szCs w:val="21"/>
        </w:rPr>
      </w:pPr>
      <w:r w:rsidRPr="003963DF">
        <w:rPr>
          <w:rFonts w:cs="ＭＳ 明朝" w:hint="eastAsia"/>
          <w:szCs w:val="21"/>
        </w:rPr>
        <w:t xml:space="preserve">　（福祉用具納品等）</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８　規則第</w:t>
      </w:r>
      <w:r w:rsidRPr="003963DF">
        <w:rPr>
          <w:rFonts w:cs="ＭＳ 明朝"/>
          <w:szCs w:val="21"/>
        </w:rPr>
        <w:t>24</w:t>
      </w:r>
      <w:r w:rsidRPr="003963DF">
        <w:rPr>
          <w:rFonts w:cs="ＭＳ 明朝" w:hint="eastAsia"/>
          <w:szCs w:val="21"/>
        </w:rPr>
        <w:t>条に規定された申請</w:t>
      </w:r>
      <w:r w:rsidR="00667D20">
        <w:rPr>
          <w:rFonts w:cs="ＭＳ 明朝" w:hint="eastAsia"/>
          <w:szCs w:val="21"/>
        </w:rPr>
        <w:t>に記載した</w:t>
      </w:r>
      <w:r w:rsidRPr="003963DF">
        <w:rPr>
          <w:rFonts w:cs="ＭＳ 明朝" w:hint="eastAsia"/>
          <w:szCs w:val="21"/>
        </w:rPr>
        <w:t>内容の福祉用具</w:t>
      </w:r>
      <w:r w:rsidR="00667D20">
        <w:rPr>
          <w:rFonts w:cs="ＭＳ 明朝" w:hint="eastAsia"/>
          <w:szCs w:val="21"/>
        </w:rPr>
        <w:t>を</w:t>
      </w:r>
      <w:r w:rsidRPr="003963DF">
        <w:rPr>
          <w:rFonts w:cs="ＭＳ 明朝" w:hint="eastAsia"/>
          <w:szCs w:val="21"/>
        </w:rPr>
        <w:t>納品</w:t>
      </w:r>
      <w:r w:rsidR="00667D20">
        <w:rPr>
          <w:rFonts w:cs="ＭＳ 明朝" w:hint="eastAsia"/>
          <w:szCs w:val="21"/>
        </w:rPr>
        <w:t>する</w:t>
      </w:r>
      <w:r w:rsidRPr="003963DF">
        <w:rPr>
          <w:rFonts w:cs="ＭＳ 明朝" w:hint="eastAsia"/>
          <w:szCs w:val="21"/>
        </w:rPr>
        <w:t>こと。その際、福祉用具納品等に関して甲に十分に説明を行うこと。</w:t>
      </w:r>
    </w:p>
    <w:p w:rsidR="003963DF" w:rsidRPr="003963DF" w:rsidRDefault="003963DF" w:rsidP="00A546B6">
      <w:pPr>
        <w:autoSpaceDE w:val="0"/>
        <w:autoSpaceDN w:val="0"/>
        <w:rPr>
          <w:szCs w:val="21"/>
        </w:rPr>
      </w:pPr>
      <w:r w:rsidRPr="003963DF">
        <w:rPr>
          <w:rFonts w:cs="ＭＳ 明朝" w:hint="eastAsia"/>
          <w:szCs w:val="21"/>
        </w:rPr>
        <w:t xml:space="preserve">　（自己負担額の受領等）</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９　福祉用具購入費については、自己負担額の支払いを甲から受けるものとし、これを減免し、又は超過して費用を徴収しないこと。また、福祉用具</w:t>
      </w:r>
      <w:r w:rsidR="00667D20">
        <w:rPr>
          <w:rFonts w:cs="ＭＳ 明朝" w:hint="eastAsia"/>
          <w:szCs w:val="21"/>
        </w:rPr>
        <w:t>納品</w:t>
      </w:r>
      <w:r w:rsidRPr="003963DF">
        <w:rPr>
          <w:rFonts w:cs="ＭＳ 明朝" w:hint="eastAsia"/>
          <w:szCs w:val="21"/>
        </w:rPr>
        <w:t>後、自己負担額の支払いを受けたときは、甲に領収書を発行すること。</w:t>
      </w:r>
    </w:p>
    <w:p w:rsidR="003963DF" w:rsidRPr="003963DF" w:rsidRDefault="003963DF" w:rsidP="00A546B6">
      <w:pPr>
        <w:autoSpaceDE w:val="0"/>
        <w:autoSpaceDN w:val="0"/>
        <w:rPr>
          <w:szCs w:val="21"/>
        </w:rPr>
      </w:pPr>
      <w:r w:rsidRPr="003963DF">
        <w:rPr>
          <w:rFonts w:cs="ＭＳ 明朝" w:hint="eastAsia"/>
          <w:szCs w:val="21"/>
        </w:rPr>
        <w:t xml:space="preserve">　（保険給付の請求）</w:t>
      </w:r>
    </w:p>
    <w:p w:rsidR="003963DF" w:rsidRPr="003963DF" w:rsidRDefault="003963DF" w:rsidP="00A546B6">
      <w:pPr>
        <w:autoSpaceDE w:val="0"/>
        <w:autoSpaceDN w:val="0"/>
        <w:ind w:left="460" w:hangingChars="200" w:hanging="460"/>
        <w:rPr>
          <w:szCs w:val="21"/>
        </w:rPr>
      </w:pPr>
      <w:r w:rsidRPr="003963DF">
        <w:rPr>
          <w:rFonts w:cs="ＭＳ 明朝" w:hint="eastAsia"/>
          <w:szCs w:val="21"/>
        </w:rPr>
        <w:t xml:space="preserve">　</w:t>
      </w:r>
      <w:r w:rsidRPr="001F2441">
        <w:rPr>
          <w:rFonts w:cs="ＭＳ 明朝"/>
          <w:spacing w:val="20"/>
          <w:kern w:val="0"/>
          <w:szCs w:val="21"/>
          <w:fitText w:val="230" w:id="-1797537529"/>
        </w:rPr>
        <w:t>1</w:t>
      </w:r>
      <w:r w:rsidRPr="001F2441">
        <w:rPr>
          <w:rFonts w:cs="ＭＳ 明朝"/>
          <w:kern w:val="0"/>
          <w:szCs w:val="21"/>
          <w:fitText w:val="230" w:id="-1797537529"/>
        </w:rPr>
        <w:t>0</w:t>
      </w:r>
      <w:r w:rsidRPr="003963DF">
        <w:rPr>
          <w:rFonts w:cs="ＭＳ 明朝" w:hint="eastAsia"/>
          <w:szCs w:val="21"/>
        </w:rPr>
        <w:t xml:space="preserve">　福祉用具購入費の受領委任払により保険給付される部分の金額については、要綱第</w:t>
      </w:r>
      <w:r w:rsidR="00E21F65">
        <w:rPr>
          <w:rFonts w:cs="ＭＳ 明朝" w:hint="eastAsia"/>
          <w:szCs w:val="21"/>
        </w:rPr>
        <w:t>６</w:t>
      </w:r>
      <w:r w:rsidRPr="003963DF">
        <w:rPr>
          <w:rFonts w:cs="ＭＳ 明朝" w:hint="eastAsia"/>
          <w:szCs w:val="21"/>
        </w:rPr>
        <w:t>条に定める書類等に不備がないかを確認したうえ、要綱第</w:t>
      </w:r>
      <w:r w:rsidR="00C75BD0">
        <w:rPr>
          <w:rFonts w:cs="ＭＳ 明朝" w:hint="eastAsia"/>
          <w:szCs w:val="21"/>
        </w:rPr>
        <w:t>６</w:t>
      </w:r>
      <w:r w:rsidRPr="003963DF">
        <w:rPr>
          <w:rFonts w:cs="ＭＳ 明朝" w:hint="eastAsia"/>
          <w:szCs w:val="21"/>
        </w:rPr>
        <w:t>条の規定による様式第</w:t>
      </w:r>
      <w:r w:rsidR="001F2441">
        <w:rPr>
          <w:rFonts w:cs="ＭＳ 明朝" w:hint="eastAsia"/>
          <w:szCs w:val="21"/>
        </w:rPr>
        <w:t>３</w:t>
      </w:r>
      <w:r w:rsidRPr="003963DF">
        <w:rPr>
          <w:rFonts w:cs="ＭＳ 明朝" w:hint="eastAsia"/>
          <w:szCs w:val="21"/>
        </w:rPr>
        <w:t>号により、市長に請求すること。また、請求に当たって保険給付外の費用を請求しないこと。</w:t>
      </w:r>
    </w:p>
    <w:p w:rsidR="003963DF" w:rsidRPr="003963DF" w:rsidRDefault="003963DF" w:rsidP="00A546B6">
      <w:pPr>
        <w:autoSpaceDE w:val="0"/>
        <w:autoSpaceDN w:val="0"/>
        <w:rPr>
          <w:szCs w:val="21"/>
        </w:rPr>
      </w:pPr>
      <w:r w:rsidRPr="003963DF">
        <w:rPr>
          <w:rFonts w:cs="ＭＳ 明朝" w:hint="eastAsia"/>
          <w:szCs w:val="21"/>
        </w:rPr>
        <w:t xml:space="preserve">　（記録の整備）</w:t>
      </w:r>
    </w:p>
    <w:p w:rsidR="003963DF" w:rsidRPr="003963DF" w:rsidRDefault="003963DF" w:rsidP="001F2441">
      <w:pPr>
        <w:autoSpaceDE w:val="0"/>
        <w:autoSpaceDN w:val="0"/>
        <w:ind w:leftChars="106" w:left="460" w:hangingChars="80" w:hanging="216"/>
        <w:rPr>
          <w:szCs w:val="21"/>
        </w:rPr>
      </w:pPr>
      <w:r w:rsidRPr="001F2441">
        <w:rPr>
          <w:rFonts w:cs="ＭＳ 明朝"/>
          <w:spacing w:val="20"/>
          <w:kern w:val="0"/>
          <w:szCs w:val="21"/>
          <w:fitText w:val="230" w:id="-1797537528"/>
        </w:rPr>
        <w:t>1</w:t>
      </w:r>
      <w:r w:rsidRPr="001F2441">
        <w:rPr>
          <w:rFonts w:cs="ＭＳ 明朝"/>
          <w:kern w:val="0"/>
          <w:szCs w:val="21"/>
          <w:fitText w:val="230" w:id="-1797537528"/>
        </w:rPr>
        <w:t>1</w:t>
      </w:r>
      <w:r w:rsidR="00667D20">
        <w:rPr>
          <w:rFonts w:cs="ＭＳ 明朝" w:hint="eastAsia"/>
          <w:szCs w:val="21"/>
        </w:rPr>
        <w:t xml:space="preserve">　福祉用具購入に関する記録を整備し、福祉用具納品</w:t>
      </w:r>
      <w:r w:rsidRPr="003963DF">
        <w:rPr>
          <w:rFonts w:cs="ＭＳ 明朝" w:hint="eastAsia"/>
          <w:szCs w:val="21"/>
        </w:rPr>
        <w:t>完了の日から２年間保存すること。</w:t>
      </w:r>
    </w:p>
    <w:p w:rsidR="003963DF" w:rsidRPr="003963DF" w:rsidRDefault="003963DF" w:rsidP="00A546B6">
      <w:pPr>
        <w:autoSpaceDE w:val="0"/>
        <w:autoSpaceDN w:val="0"/>
        <w:ind w:left="210"/>
        <w:rPr>
          <w:szCs w:val="21"/>
        </w:rPr>
      </w:pPr>
      <w:r w:rsidRPr="003963DF">
        <w:rPr>
          <w:rFonts w:cs="ＭＳ 明朝" w:hint="eastAsia"/>
          <w:szCs w:val="21"/>
        </w:rPr>
        <w:t>（通知）</w:t>
      </w:r>
    </w:p>
    <w:p w:rsidR="003963DF" w:rsidRPr="003963DF" w:rsidRDefault="003963DF" w:rsidP="00A546B6">
      <w:pPr>
        <w:autoSpaceDE w:val="0"/>
        <w:autoSpaceDN w:val="0"/>
        <w:ind w:left="210"/>
        <w:rPr>
          <w:szCs w:val="21"/>
        </w:rPr>
      </w:pPr>
      <w:r w:rsidRPr="001F2441">
        <w:rPr>
          <w:rFonts w:cs="ＭＳ 明朝"/>
          <w:spacing w:val="20"/>
          <w:kern w:val="0"/>
          <w:szCs w:val="21"/>
          <w:fitText w:val="230" w:id="-1797537527"/>
        </w:rPr>
        <w:t>1</w:t>
      </w:r>
      <w:r w:rsidRPr="001F2441">
        <w:rPr>
          <w:rFonts w:cs="ＭＳ 明朝"/>
          <w:kern w:val="0"/>
          <w:szCs w:val="21"/>
          <w:fitText w:val="230" w:id="-1797537527"/>
        </w:rPr>
        <w:t>2</w:t>
      </w:r>
      <w:r w:rsidRPr="003963DF">
        <w:rPr>
          <w:rFonts w:cs="ＭＳ 明朝" w:hint="eastAsia"/>
          <w:szCs w:val="21"/>
        </w:rPr>
        <w:t xml:space="preserve">　甲が、次の事項に該当する場合には、遅滞なくその旨を市長に通知すること。</w:t>
      </w:r>
    </w:p>
    <w:p w:rsidR="003963DF" w:rsidRPr="003963DF" w:rsidRDefault="00BB6820" w:rsidP="001F2441">
      <w:pPr>
        <w:autoSpaceDE w:val="0"/>
        <w:autoSpaceDN w:val="0"/>
        <w:ind w:firstLineChars="252" w:firstLine="434"/>
        <w:rPr>
          <w:szCs w:val="21"/>
        </w:rPr>
      </w:pPr>
      <w:r w:rsidRPr="001F2441">
        <w:rPr>
          <w:rFonts w:cs="ＭＳ 明朝"/>
          <w:w w:val="73"/>
          <w:kern w:val="0"/>
          <w:szCs w:val="21"/>
          <w:fitText w:val="230" w:id="-1797537526"/>
        </w:rPr>
        <w:t>(1)</w:t>
      </w:r>
      <w:r>
        <w:rPr>
          <w:rFonts w:cs="ＭＳ 明朝" w:hint="eastAsia"/>
          <w:kern w:val="0"/>
          <w:szCs w:val="21"/>
        </w:rPr>
        <w:t xml:space="preserve">　</w:t>
      </w:r>
      <w:r w:rsidR="003963DF" w:rsidRPr="003963DF">
        <w:rPr>
          <w:rFonts w:cs="ＭＳ 明朝" w:hint="eastAsia"/>
          <w:szCs w:val="21"/>
        </w:rPr>
        <w:t>詐欺その他不正な行為により、保険給付を受け、又は受けようとしたとき。</w:t>
      </w:r>
    </w:p>
    <w:p w:rsidR="003963DF" w:rsidRPr="003963DF" w:rsidRDefault="00BB6820" w:rsidP="001F2441">
      <w:pPr>
        <w:autoSpaceDE w:val="0"/>
        <w:autoSpaceDN w:val="0"/>
        <w:ind w:firstLineChars="252" w:firstLine="434"/>
        <w:rPr>
          <w:szCs w:val="21"/>
        </w:rPr>
      </w:pPr>
      <w:r w:rsidRPr="001F2441">
        <w:rPr>
          <w:rFonts w:cs="ＭＳ 明朝"/>
          <w:w w:val="73"/>
          <w:kern w:val="0"/>
          <w:szCs w:val="21"/>
          <w:fitText w:val="230" w:id="-1797537525"/>
        </w:rPr>
        <w:lastRenderedPageBreak/>
        <w:t>(2)</w:t>
      </w:r>
      <w:r>
        <w:rPr>
          <w:rFonts w:cs="ＭＳ 明朝" w:hint="eastAsia"/>
          <w:kern w:val="0"/>
          <w:szCs w:val="21"/>
        </w:rPr>
        <w:t xml:space="preserve">　</w:t>
      </w:r>
      <w:r w:rsidR="003963DF" w:rsidRPr="003963DF">
        <w:rPr>
          <w:rFonts w:cs="ＭＳ 明朝" w:hint="eastAsia"/>
          <w:szCs w:val="21"/>
        </w:rPr>
        <w:t>正当な理由なく、福祉用具購入に関する指示に従わないとき。</w:t>
      </w:r>
    </w:p>
    <w:p w:rsidR="003963DF" w:rsidRPr="003963DF" w:rsidRDefault="003963DF" w:rsidP="00A546B6">
      <w:pPr>
        <w:autoSpaceDE w:val="0"/>
        <w:autoSpaceDN w:val="0"/>
        <w:ind w:left="210"/>
        <w:rPr>
          <w:szCs w:val="21"/>
        </w:rPr>
      </w:pPr>
      <w:r w:rsidRPr="003963DF">
        <w:rPr>
          <w:rFonts w:cs="ＭＳ 明朝" w:hint="eastAsia"/>
          <w:szCs w:val="21"/>
        </w:rPr>
        <w:t>（指導、調査等）</w:t>
      </w:r>
    </w:p>
    <w:p w:rsidR="003963DF" w:rsidRPr="003963DF" w:rsidRDefault="003963DF" w:rsidP="00A546B6">
      <w:pPr>
        <w:autoSpaceDE w:val="0"/>
        <w:autoSpaceDN w:val="0"/>
        <w:ind w:leftChars="106" w:left="474" w:hangingChars="100" w:hanging="230"/>
        <w:rPr>
          <w:szCs w:val="21"/>
        </w:rPr>
      </w:pPr>
      <w:r w:rsidRPr="003963DF">
        <w:rPr>
          <w:rFonts w:cs="ＭＳ 明朝"/>
          <w:szCs w:val="21"/>
        </w:rPr>
        <w:t>13</w:t>
      </w:r>
      <w:r w:rsidRPr="003963DF">
        <w:rPr>
          <w:rFonts w:cs="ＭＳ 明朝" w:hint="eastAsia"/>
          <w:szCs w:val="21"/>
        </w:rPr>
        <w:t xml:space="preserve">　市が必要と認める指導又は調査を行い、帳簿及び書類を検査し、説明を求め、又は警告を行った場合には、これに応じること。</w:t>
      </w:r>
    </w:p>
    <w:p w:rsidR="003963DF" w:rsidRPr="003963DF" w:rsidRDefault="003963DF" w:rsidP="00A546B6">
      <w:pPr>
        <w:autoSpaceDE w:val="0"/>
        <w:autoSpaceDN w:val="0"/>
        <w:ind w:leftChars="106" w:left="474" w:hangingChars="100" w:hanging="230"/>
        <w:rPr>
          <w:szCs w:val="21"/>
        </w:rPr>
      </w:pPr>
      <w:r w:rsidRPr="003963DF">
        <w:rPr>
          <w:rFonts w:cs="ＭＳ 明朝"/>
          <w:szCs w:val="21"/>
        </w:rPr>
        <w:t>14</w:t>
      </w:r>
      <w:r w:rsidRPr="003963DF">
        <w:rPr>
          <w:rFonts w:cs="ＭＳ 明朝" w:hint="eastAsia"/>
          <w:szCs w:val="21"/>
        </w:rPr>
        <w:t xml:space="preserve">　関係法令、通達、条例、規則</w:t>
      </w:r>
      <w:r w:rsidR="00667D20">
        <w:rPr>
          <w:rFonts w:cs="ＭＳ 明朝" w:hint="eastAsia"/>
          <w:szCs w:val="21"/>
        </w:rPr>
        <w:t>又は</w:t>
      </w:r>
      <w:r w:rsidRPr="003963DF">
        <w:rPr>
          <w:rFonts w:cs="ＭＳ 明朝" w:hint="eastAsia"/>
          <w:szCs w:val="21"/>
        </w:rPr>
        <w:t>要綱に違反し、その是正等について市長から指導を受けたときは、直ちにこれに従うこと。また、要綱第</w:t>
      </w:r>
      <w:r w:rsidRPr="001F2441">
        <w:rPr>
          <w:rFonts w:cs="ＭＳ 明朝"/>
          <w:spacing w:val="20"/>
          <w:kern w:val="0"/>
          <w:szCs w:val="21"/>
          <w:fitText w:val="230" w:id="-1797537524"/>
        </w:rPr>
        <w:t>1</w:t>
      </w:r>
      <w:r w:rsidRPr="001F2441">
        <w:rPr>
          <w:rFonts w:cs="ＭＳ 明朝"/>
          <w:kern w:val="0"/>
          <w:szCs w:val="21"/>
          <w:fitText w:val="230" w:id="-1797537524"/>
        </w:rPr>
        <w:t>1</w:t>
      </w:r>
      <w:r w:rsidRPr="003963DF">
        <w:rPr>
          <w:rFonts w:cs="ＭＳ 明朝" w:hint="eastAsia"/>
          <w:szCs w:val="21"/>
        </w:rPr>
        <w:t>条に定める受領委任払の取扱い停止措置について、異議を唱えないこと。</w:t>
      </w:r>
    </w:p>
    <w:p w:rsidR="003963DF" w:rsidRPr="003963DF" w:rsidRDefault="003963DF" w:rsidP="00A546B6">
      <w:pPr>
        <w:autoSpaceDE w:val="0"/>
        <w:autoSpaceDN w:val="0"/>
        <w:rPr>
          <w:szCs w:val="21"/>
        </w:rPr>
      </w:pPr>
      <w:r w:rsidRPr="003963DF">
        <w:rPr>
          <w:rFonts w:cs="ＭＳ 明朝" w:hint="eastAsia"/>
          <w:szCs w:val="21"/>
        </w:rPr>
        <w:t xml:space="preserve">　（苦情処理等）</w:t>
      </w:r>
    </w:p>
    <w:p w:rsidR="003963DF" w:rsidRPr="003963DF" w:rsidRDefault="003963DF" w:rsidP="00A546B6">
      <w:pPr>
        <w:autoSpaceDE w:val="0"/>
        <w:autoSpaceDN w:val="0"/>
        <w:ind w:leftChars="106" w:left="474" w:hangingChars="100" w:hanging="230"/>
        <w:rPr>
          <w:szCs w:val="21"/>
        </w:rPr>
      </w:pPr>
      <w:r w:rsidRPr="003963DF">
        <w:rPr>
          <w:rFonts w:cs="ＭＳ 明朝"/>
          <w:szCs w:val="21"/>
        </w:rPr>
        <w:t>15</w:t>
      </w:r>
      <w:r w:rsidRPr="003963DF">
        <w:rPr>
          <w:rFonts w:cs="ＭＳ 明朝" w:hint="eastAsia"/>
          <w:szCs w:val="21"/>
        </w:rPr>
        <w:t xml:space="preserve">　甲から苦情又は相談があった場合において、甲の状況を詳細に把握する必要があるときは、状況の聞き取りのために訪問し、事情の確認を行うこと。甲の立場を考慮しながら、事実関係の特定を慎重に行い、円滑かつ迅速に行うこと。その他、乙において処理し得ない内容についても、行政窓口等関係機関との協力により適切な対応方法を甲の立場に立って検討し、対処すること。</w:t>
      </w:r>
    </w:p>
    <w:p w:rsidR="003963DF" w:rsidRPr="003963DF" w:rsidRDefault="003963DF" w:rsidP="00A546B6">
      <w:pPr>
        <w:autoSpaceDE w:val="0"/>
        <w:autoSpaceDN w:val="0"/>
        <w:ind w:left="210"/>
        <w:rPr>
          <w:szCs w:val="21"/>
        </w:rPr>
      </w:pPr>
      <w:r w:rsidRPr="003963DF">
        <w:rPr>
          <w:rFonts w:cs="ＭＳ 明朝" w:hint="eastAsia"/>
          <w:szCs w:val="21"/>
        </w:rPr>
        <w:t>（秘密保持）</w:t>
      </w:r>
    </w:p>
    <w:p w:rsidR="003963DF" w:rsidRPr="003963DF" w:rsidRDefault="003963DF" w:rsidP="00A546B6">
      <w:pPr>
        <w:autoSpaceDE w:val="0"/>
        <w:autoSpaceDN w:val="0"/>
        <w:ind w:leftChars="106" w:left="474" w:hangingChars="100" w:hanging="230"/>
        <w:rPr>
          <w:rFonts w:cs="ＭＳ 明朝"/>
          <w:szCs w:val="21"/>
        </w:rPr>
      </w:pPr>
      <w:r w:rsidRPr="003963DF">
        <w:rPr>
          <w:rFonts w:cs="ＭＳ 明朝"/>
          <w:szCs w:val="21"/>
        </w:rPr>
        <w:t>16</w:t>
      </w:r>
      <w:r w:rsidRPr="003963DF">
        <w:rPr>
          <w:rFonts w:cs="ＭＳ 明朝" w:hint="eastAsia"/>
          <w:szCs w:val="21"/>
        </w:rPr>
        <w:t xml:space="preserve">　乙は、業務上知り得た甲又はその家族の秘密を保持すること。</w:t>
      </w:r>
      <w:r w:rsidR="002707E5">
        <w:rPr>
          <w:rFonts w:cs="ＭＳ 明朝" w:hint="eastAsia"/>
          <w:szCs w:val="21"/>
        </w:rPr>
        <w:t>また、</w:t>
      </w:r>
      <w:r w:rsidRPr="003963DF">
        <w:rPr>
          <w:rFonts w:cs="ＭＳ 明朝" w:hint="eastAsia"/>
          <w:szCs w:val="21"/>
        </w:rPr>
        <w:t>乙</w:t>
      </w:r>
      <w:r w:rsidR="002707E5">
        <w:rPr>
          <w:rFonts w:cs="ＭＳ 明朝" w:hint="eastAsia"/>
          <w:szCs w:val="21"/>
        </w:rPr>
        <w:t>の従業員は</w:t>
      </w:r>
      <w:r w:rsidR="00DD4764">
        <w:rPr>
          <w:rFonts w:cs="ＭＳ 明朝" w:hint="eastAsia"/>
          <w:szCs w:val="21"/>
        </w:rPr>
        <w:t>、</w:t>
      </w:r>
      <w:r w:rsidR="00667D20">
        <w:rPr>
          <w:rFonts w:cs="ＭＳ 明朝" w:hint="eastAsia"/>
          <w:szCs w:val="21"/>
        </w:rPr>
        <w:t>退職後においてもこれらの秘密を保持するべき旨を厳守する</w:t>
      </w:r>
      <w:r w:rsidRPr="003963DF">
        <w:rPr>
          <w:rFonts w:cs="ＭＳ 明朝" w:hint="eastAsia"/>
          <w:szCs w:val="21"/>
        </w:rPr>
        <w:t>こと。</w:t>
      </w:r>
    </w:p>
    <w:p w:rsidR="003963DF" w:rsidRPr="003963DF" w:rsidRDefault="003963DF" w:rsidP="00A546B6">
      <w:pPr>
        <w:autoSpaceDE w:val="0"/>
        <w:autoSpaceDN w:val="0"/>
        <w:ind w:leftChars="106" w:left="474" w:hangingChars="100" w:hanging="230"/>
        <w:rPr>
          <w:rFonts w:cs="ＭＳ 明朝"/>
          <w:szCs w:val="21"/>
        </w:rPr>
      </w:pPr>
    </w:p>
    <w:p w:rsidR="003963DF" w:rsidRPr="003963DF" w:rsidRDefault="003963DF" w:rsidP="00A546B6">
      <w:pPr>
        <w:autoSpaceDE w:val="0"/>
        <w:autoSpaceDN w:val="0"/>
        <w:ind w:leftChars="106" w:left="474" w:hangingChars="100" w:hanging="230"/>
        <w:rPr>
          <w:rFonts w:cs="ＭＳ 明朝"/>
          <w:szCs w:val="21"/>
        </w:rPr>
      </w:pPr>
    </w:p>
    <w:p w:rsidR="003963DF" w:rsidRDefault="003963DF" w:rsidP="00A546B6">
      <w:pPr>
        <w:autoSpaceDE w:val="0"/>
        <w:autoSpaceDN w:val="0"/>
        <w:ind w:leftChars="106" w:left="474" w:hangingChars="100" w:hanging="230"/>
        <w:rPr>
          <w:rFonts w:cs="ＭＳ 明朝"/>
          <w:szCs w:val="21"/>
        </w:rPr>
      </w:pPr>
    </w:p>
    <w:p w:rsidR="00CE0965" w:rsidRDefault="00CE0965" w:rsidP="00A546B6">
      <w:pPr>
        <w:autoSpaceDE w:val="0"/>
        <w:autoSpaceDN w:val="0"/>
        <w:ind w:leftChars="106" w:left="474" w:hangingChars="100" w:hanging="230"/>
        <w:rPr>
          <w:rFonts w:cs="ＭＳ 明朝"/>
          <w:szCs w:val="21"/>
        </w:rPr>
      </w:pPr>
    </w:p>
    <w:p w:rsidR="00CE0965" w:rsidRDefault="00CE0965" w:rsidP="00A546B6">
      <w:pPr>
        <w:autoSpaceDE w:val="0"/>
        <w:autoSpaceDN w:val="0"/>
        <w:ind w:leftChars="106" w:left="474" w:hangingChars="100" w:hanging="230"/>
        <w:rPr>
          <w:rFonts w:cs="ＭＳ 明朝"/>
          <w:szCs w:val="21"/>
        </w:rPr>
      </w:pPr>
    </w:p>
    <w:p w:rsidR="00555274" w:rsidRDefault="00555274" w:rsidP="00A546B6">
      <w:pPr>
        <w:autoSpaceDE w:val="0"/>
        <w:autoSpaceDN w:val="0"/>
        <w:ind w:leftChars="106" w:left="474" w:hangingChars="100" w:hanging="230"/>
        <w:rPr>
          <w:rFonts w:cs="ＭＳ 明朝"/>
          <w:szCs w:val="21"/>
        </w:rPr>
      </w:pPr>
    </w:p>
    <w:p w:rsidR="00555274" w:rsidRDefault="00555274" w:rsidP="00A546B6">
      <w:pPr>
        <w:autoSpaceDE w:val="0"/>
        <w:autoSpaceDN w:val="0"/>
        <w:ind w:leftChars="106" w:left="474" w:hangingChars="100" w:hanging="230"/>
        <w:rPr>
          <w:rFonts w:cs="ＭＳ 明朝"/>
          <w:szCs w:val="21"/>
        </w:rPr>
      </w:pPr>
    </w:p>
    <w:p w:rsidR="00555274" w:rsidRDefault="00555274" w:rsidP="00A546B6">
      <w:pPr>
        <w:autoSpaceDE w:val="0"/>
        <w:autoSpaceDN w:val="0"/>
        <w:ind w:leftChars="106" w:left="474" w:hangingChars="100" w:hanging="230"/>
        <w:rPr>
          <w:rFonts w:cs="ＭＳ 明朝"/>
          <w:szCs w:val="21"/>
        </w:rPr>
      </w:pPr>
    </w:p>
    <w:p w:rsidR="00555274" w:rsidRDefault="00555274" w:rsidP="00A546B6">
      <w:pPr>
        <w:autoSpaceDE w:val="0"/>
        <w:autoSpaceDN w:val="0"/>
        <w:ind w:leftChars="106" w:left="474" w:hangingChars="100" w:hanging="230"/>
        <w:rPr>
          <w:rFonts w:cs="ＭＳ 明朝"/>
          <w:szCs w:val="21"/>
        </w:rPr>
      </w:pPr>
    </w:p>
    <w:p w:rsidR="00555274" w:rsidRDefault="00555274" w:rsidP="00A546B6">
      <w:pPr>
        <w:autoSpaceDE w:val="0"/>
        <w:autoSpaceDN w:val="0"/>
        <w:ind w:leftChars="106" w:left="474" w:hangingChars="100" w:hanging="230"/>
        <w:rPr>
          <w:rFonts w:cs="ＭＳ 明朝"/>
          <w:szCs w:val="21"/>
        </w:rPr>
      </w:pPr>
    </w:p>
    <w:p w:rsidR="00555274" w:rsidRDefault="00555274" w:rsidP="00A546B6">
      <w:pPr>
        <w:autoSpaceDE w:val="0"/>
        <w:autoSpaceDN w:val="0"/>
        <w:ind w:leftChars="106" w:left="474" w:hangingChars="100" w:hanging="230"/>
        <w:rPr>
          <w:rFonts w:cs="ＭＳ 明朝"/>
          <w:szCs w:val="21"/>
        </w:rPr>
      </w:pPr>
    </w:p>
    <w:p w:rsidR="00BB6820" w:rsidRDefault="00BB6820" w:rsidP="00A546B6">
      <w:pPr>
        <w:autoSpaceDE w:val="0"/>
        <w:autoSpaceDN w:val="0"/>
        <w:ind w:leftChars="106" w:left="474" w:hangingChars="100" w:hanging="230"/>
        <w:rPr>
          <w:rFonts w:cs="ＭＳ 明朝"/>
          <w:szCs w:val="21"/>
        </w:rPr>
      </w:pPr>
    </w:p>
    <w:p w:rsidR="00BB6820" w:rsidRDefault="00BB6820" w:rsidP="00A546B6">
      <w:pPr>
        <w:autoSpaceDE w:val="0"/>
        <w:autoSpaceDN w:val="0"/>
        <w:ind w:leftChars="106" w:left="474" w:hangingChars="100" w:hanging="230"/>
        <w:rPr>
          <w:rFonts w:cs="ＭＳ 明朝"/>
          <w:szCs w:val="21"/>
        </w:rPr>
      </w:pPr>
    </w:p>
    <w:p w:rsidR="00016BC9" w:rsidRDefault="00016BC9" w:rsidP="00A546B6">
      <w:pPr>
        <w:autoSpaceDE w:val="0"/>
        <w:autoSpaceDN w:val="0"/>
        <w:ind w:leftChars="106" w:left="474" w:hangingChars="100" w:hanging="230"/>
        <w:rPr>
          <w:rFonts w:cs="ＭＳ 明朝"/>
          <w:szCs w:val="21"/>
        </w:rPr>
      </w:pPr>
    </w:p>
    <w:sectPr w:rsidR="00016BC9" w:rsidSect="008E61E3">
      <w:type w:val="nextColumn"/>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61" w:rsidRDefault="00ED1E61" w:rsidP="009A3712">
      <w:r>
        <w:separator/>
      </w:r>
    </w:p>
  </w:endnote>
  <w:endnote w:type="continuationSeparator" w:id="0">
    <w:p w:rsidR="00ED1E61" w:rsidRDefault="00ED1E61" w:rsidP="009A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61" w:rsidRDefault="00ED1E61" w:rsidP="009A3712">
      <w:r>
        <w:separator/>
      </w:r>
    </w:p>
  </w:footnote>
  <w:footnote w:type="continuationSeparator" w:id="0">
    <w:p w:rsidR="00ED1E61" w:rsidRDefault="00ED1E61" w:rsidP="009A3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E09"/>
    <w:multiLevelType w:val="hybridMultilevel"/>
    <w:tmpl w:val="EB42E906"/>
    <w:lvl w:ilvl="0" w:tplc="5DB42500">
      <w:start w:val="1"/>
      <w:numFmt w:val="decimal"/>
      <w:lvlText w:val="(%1)"/>
      <w:lvlJc w:val="left"/>
      <w:pPr>
        <w:ind w:left="435" w:hanging="435"/>
      </w:pPr>
      <w:rPr>
        <w:rFonts w:cs="Times New Roman" w:hint="default"/>
        <w:color w:val="auto"/>
        <w:w w:val="73"/>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7CA10AF"/>
    <w:multiLevelType w:val="hybridMultilevel"/>
    <w:tmpl w:val="27C8AB6E"/>
    <w:lvl w:ilvl="0" w:tplc="6032E928">
      <w:start w:val="1"/>
      <w:numFmt w:val="decimalFullWidth"/>
      <w:lvlText w:val="（%1）"/>
      <w:lvlJc w:val="left"/>
      <w:pPr>
        <w:ind w:left="520" w:hanging="720"/>
      </w:pPr>
      <w:rPr>
        <w:rFonts w:cs="Times New Roman" w:hint="default"/>
      </w:rPr>
    </w:lvl>
    <w:lvl w:ilvl="1" w:tplc="04090017" w:tentative="1">
      <w:start w:val="1"/>
      <w:numFmt w:val="aiueoFullWidth"/>
      <w:lvlText w:val="(%2)"/>
      <w:lvlJc w:val="left"/>
      <w:pPr>
        <w:ind w:left="640" w:hanging="420"/>
      </w:pPr>
      <w:rPr>
        <w:rFonts w:cs="Times New Roman"/>
      </w:rPr>
    </w:lvl>
    <w:lvl w:ilvl="2" w:tplc="04090011" w:tentative="1">
      <w:start w:val="1"/>
      <w:numFmt w:val="decimalEnclosedCircle"/>
      <w:lvlText w:val="%3"/>
      <w:lvlJc w:val="left"/>
      <w:pPr>
        <w:ind w:left="1060" w:hanging="420"/>
      </w:pPr>
      <w:rPr>
        <w:rFonts w:cs="Times New Roman"/>
      </w:rPr>
    </w:lvl>
    <w:lvl w:ilvl="3" w:tplc="0409000F" w:tentative="1">
      <w:start w:val="1"/>
      <w:numFmt w:val="decimal"/>
      <w:lvlText w:val="%4."/>
      <w:lvlJc w:val="left"/>
      <w:pPr>
        <w:ind w:left="1480" w:hanging="420"/>
      </w:pPr>
      <w:rPr>
        <w:rFonts w:cs="Times New Roman"/>
      </w:rPr>
    </w:lvl>
    <w:lvl w:ilvl="4" w:tplc="04090017" w:tentative="1">
      <w:start w:val="1"/>
      <w:numFmt w:val="aiueoFullWidth"/>
      <w:lvlText w:val="(%5)"/>
      <w:lvlJc w:val="left"/>
      <w:pPr>
        <w:ind w:left="1900" w:hanging="420"/>
      </w:pPr>
      <w:rPr>
        <w:rFonts w:cs="Times New Roman"/>
      </w:rPr>
    </w:lvl>
    <w:lvl w:ilvl="5" w:tplc="04090011" w:tentative="1">
      <w:start w:val="1"/>
      <w:numFmt w:val="decimalEnclosedCircle"/>
      <w:lvlText w:val="%6"/>
      <w:lvlJc w:val="left"/>
      <w:pPr>
        <w:ind w:left="2320" w:hanging="420"/>
      </w:pPr>
      <w:rPr>
        <w:rFonts w:cs="Times New Roman"/>
      </w:rPr>
    </w:lvl>
    <w:lvl w:ilvl="6" w:tplc="0409000F" w:tentative="1">
      <w:start w:val="1"/>
      <w:numFmt w:val="decimal"/>
      <w:lvlText w:val="%7."/>
      <w:lvlJc w:val="left"/>
      <w:pPr>
        <w:ind w:left="2740" w:hanging="420"/>
      </w:pPr>
      <w:rPr>
        <w:rFonts w:cs="Times New Roman"/>
      </w:rPr>
    </w:lvl>
    <w:lvl w:ilvl="7" w:tplc="04090017" w:tentative="1">
      <w:start w:val="1"/>
      <w:numFmt w:val="aiueoFullWidth"/>
      <w:lvlText w:val="(%8)"/>
      <w:lvlJc w:val="left"/>
      <w:pPr>
        <w:ind w:left="3160" w:hanging="420"/>
      </w:pPr>
      <w:rPr>
        <w:rFonts w:cs="Times New Roman"/>
      </w:rPr>
    </w:lvl>
    <w:lvl w:ilvl="8" w:tplc="04090011" w:tentative="1">
      <w:start w:val="1"/>
      <w:numFmt w:val="decimalEnclosedCircle"/>
      <w:lvlText w:val="%9"/>
      <w:lvlJc w:val="left"/>
      <w:pPr>
        <w:ind w:left="3580" w:hanging="420"/>
      </w:pPr>
      <w:rPr>
        <w:rFonts w:cs="Times New Roman"/>
      </w:rPr>
    </w:lvl>
  </w:abstractNum>
  <w:abstractNum w:abstractNumId="2">
    <w:nsid w:val="15B87B49"/>
    <w:multiLevelType w:val="hybridMultilevel"/>
    <w:tmpl w:val="2432089A"/>
    <w:lvl w:ilvl="0" w:tplc="918ABD92">
      <w:start w:val="1"/>
      <w:numFmt w:val="decimalFullWidth"/>
      <w:lvlText w:val="（%1）"/>
      <w:lvlJc w:val="left"/>
      <w:pPr>
        <w:tabs>
          <w:tab w:val="num" w:pos="1114"/>
        </w:tabs>
        <w:ind w:left="1114" w:hanging="720"/>
      </w:pPr>
      <w:rPr>
        <w:rFonts w:cs="Times New Roman"/>
      </w:rPr>
    </w:lvl>
    <w:lvl w:ilvl="1" w:tplc="04090017">
      <w:start w:val="1"/>
      <w:numFmt w:val="aiueoFullWidth"/>
      <w:lvlText w:val="(%2)"/>
      <w:lvlJc w:val="left"/>
      <w:pPr>
        <w:tabs>
          <w:tab w:val="num" w:pos="1234"/>
        </w:tabs>
        <w:ind w:left="1234" w:hanging="420"/>
      </w:pPr>
      <w:rPr>
        <w:rFonts w:cs="Times New Roman"/>
      </w:rPr>
    </w:lvl>
    <w:lvl w:ilvl="2" w:tplc="04090011">
      <w:start w:val="1"/>
      <w:numFmt w:val="decimalEnclosedCircle"/>
      <w:lvlText w:val="%3"/>
      <w:lvlJc w:val="left"/>
      <w:pPr>
        <w:tabs>
          <w:tab w:val="num" w:pos="1654"/>
        </w:tabs>
        <w:ind w:left="1654" w:hanging="420"/>
      </w:pPr>
      <w:rPr>
        <w:rFonts w:cs="Times New Roman"/>
      </w:rPr>
    </w:lvl>
    <w:lvl w:ilvl="3" w:tplc="0409000F">
      <w:start w:val="1"/>
      <w:numFmt w:val="decimal"/>
      <w:lvlText w:val="%4."/>
      <w:lvlJc w:val="left"/>
      <w:pPr>
        <w:tabs>
          <w:tab w:val="num" w:pos="2074"/>
        </w:tabs>
        <w:ind w:left="2074" w:hanging="420"/>
      </w:pPr>
      <w:rPr>
        <w:rFonts w:cs="Times New Roman"/>
      </w:rPr>
    </w:lvl>
    <w:lvl w:ilvl="4" w:tplc="04090017">
      <w:start w:val="1"/>
      <w:numFmt w:val="aiueoFullWidth"/>
      <w:lvlText w:val="(%5)"/>
      <w:lvlJc w:val="left"/>
      <w:pPr>
        <w:tabs>
          <w:tab w:val="num" w:pos="2494"/>
        </w:tabs>
        <w:ind w:left="2494" w:hanging="420"/>
      </w:pPr>
      <w:rPr>
        <w:rFonts w:cs="Times New Roman"/>
      </w:rPr>
    </w:lvl>
    <w:lvl w:ilvl="5" w:tplc="04090011">
      <w:start w:val="1"/>
      <w:numFmt w:val="decimalEnclosedCircle"/>
      <w:lvlText w:val="%6"/>
      <w:lvlJc w:val="left"/>
      <w:pPr>
        <w:tabs>
          <w:tab w:val="num" w:pos="2914"/>
        </w:tabs>
        <w:ind w:left="2914" w:hanging="420"/>
      </w:pPr>
      <w:rPr>
        <w:rFonts w:cs="Times New Roman"/>
      </w:rPr>
    </w:lvl>
    <w:lvl w:ilvl="6" w:tplc="0409000F">
      <w:start w:val="1"/>
      <w:numFmt w:val="decimal"/>
      <w:lvlText w:val="%7."/>
      <w:lvlJc w:val="left"/>
      <w:pPr>
        <w:tabs>
          <w:tab w:val="num" w:pos="3334"/>
        </w:tabs>
        <w:ind w:left="3334" w:hanging="420"/>
      </w:pPr>
      <w:rPr>
        <w:rFonts w:cs="Times New Roman"/>
      </w:rPr>
    </w:lvl>
    <w:lvl w:ilvl="7" w:tplc="04090017">
      <w:start w:val="1"/>
      <w:numFmt w:val="aiueoFullWidth"/>
      <w:lvlText w:val="(%8)"/>
      <w:lvlJc w:val="left"/>
      <w:pPr>
        <w:tabs>
          <w:tab w:val="num" w:pos="3754"/>
        </w:tabs>
        <w:ind w:left="3754" w:hanging="420"/>
      </w:pPr>
      <w:rPr>
        <w:rFonts w:cs="Times New Roman"/>
      </w:rPr>
    </w:lvl>
    <w:lvl w:ilvl="8" w:tplc="04090011">
      <w:start w:val="1"/>
      <w:numFmt w:val="decimalEnclosedCircle"/>
      <w:lvlText w:val="%9"/>
      <w:lvlJc w:val="left"/>
      <w:pPr>
        <w:tabs>
          <w:tab w:val="num" w:pos="4174"/>
        </w:tabs>
        <w:ind w:left="4174" w:hanging="420"/>
      </w:pPr>
      <w:rPr>
        <w:rFonts w:cs="Times New Roman"/>
      </w:rPr>
    </w:lvl>
  </w:abstractNum>
  <w:abstractNum w:abstractNumId="3">
    <w:nsid w:val="40361514"/>
    <w:multiLevelType w:val="hybridMultilevel"/>
    <w:tmpl w:val="84B0C382"/>
    <w:lvl w:ilvl="0" w:tplc="52169256">
      <w:start w:val="1"/>
      <w:numFmt w:val="decimal"/>
      <w:lvlText w:val="(%1)"/>
      <w:lvlJc w:val="left"/>
      <w:pPr>
        <w:ind w:left="160" w:hanging="360"/>
      </w:pPr>
      <w:rPr>
        <w:rFonts w:cs="Times New Roman" w:hint="default"/>
      </w:rPr>
    </w:lvl>
    <w:lvl w:ilvl="1" w:tplc="04090017" w:tentative="1">
      <w:start w:val="1"/>
      <w:numFmt w:val="aiueoFullWidth"/>
      <w:lvlText w:val="(%2)"/>
      <w:lvlJc w:val="left"/>
      <w:pPr>
        <w:ind w:left="640" w:hanging="420"/>
      </w:pPr>
      <w:rPr>
        <w:rFonts w:cs="Times New Roman"/>
      </w:rPr>
    </w:lvl>
    <w:lvl w:ilvl="2" w:tplc="04090011" w:tentative="1">
      <w:start w:val="1"/>
      <w:numFmt w:val="decimalEnclosedCircle"/>
      <w:lvlText w:val="%3"/>
      <w:lvlJc w:val="left"/>
      <w:pPr>
        <w:ind w:left="1060" w:hanging="420"/>
      </w:pPr>
      <w:rPr>
        <w:rFonts w:cs="Times New Roman"/>
      </w:rPr>
    </w:lvl>
    <w:lvl w:ilvl="3" w:tplc="0409000F" w:tentative="1">
      <w:start w:val="1"/>
      <w:numFmt w:val="decimal"/>
      <w:lvlText w:val="%4."/>
      <w:lvlJc w:val="left"/>
      <w:pPr>
        <w:ind w:left="1480" w:hanging="420"/>
      </w:pPr>
      <w:rPr>
        <w:rFonts w:cs="Times New Roman"/>
      </w:rPr>
    </w:lvl>
    <w:lvl w:ilvl="4" w:tplc="04090017" w:tentative="1">
      <w:start w:val="1"/>
      <w:numFmt w:val="aiueoFullWidth"/>
      <w:lvlText w:val="(%5)"/>
      <w:lvlJc w:val="left"/>
      <w:pPr>
        <w:ind w:left="1900" w:hanging="420"/>
      </w:pPr>
      <w:rPr>
        <w:rFonts w:cs="Times New Roman"/>
      </w:rPr>
    </w:lvl>
    <w:lvl w:ilvl="5" w:tplc="04090011" w:tentative="1">
      <w:start w:val="1"/>
      <w:numFmt w:val="decimalEnclosedCircle"/>
      <w:lvlText w:val="%6"/>
      <w:lvlJc w:val="left"/>
      <w:pPr>
        <w:ind w:left="2320" w:hanging="420"/>
      </w:pPr>
      <w:rPr>
        <w:rFonts w:cs="Times New Roman"/>
      </w:rPr>
    </w:lvl>
    <w:lvl w:ilvl="6" w:tplc="0409000F" w:tentative="1">
      <w:start w:val="1"/>
      <w:numFmt w:val="decimal"/>
      <w:lvlText w:val="%7."/>
      <w:lvlJc w:val="left"/>
      <w:pPr>
        <w:ind w:left="2740" w:hanging="420"/>
      </w:pPr>
      <w:rPr>
        <w:rFonts w:cs="Times New Roman"/>
      </w:rPr>
    </w:lvl>
    <w:lvl w:ilvl="7" w:tplc="04090017" w:tentative="1">
      <w:start w:val="1"/>
      <w:numFmt w:val="aiueoFullWidth"/>
      <w:lvlText w:val="(%8)"/>
      <w:lvlJc w:val="left"/>
      <w:pPr>
        <w:ind w:left="3160" w:hanging="420"/>
      </w:pPr>
      <w:rPr>
        <w:rFonts w:cs="Times New Roman"/>
      </w:rPr>
    </w:lvl>
    <w:lvl w:ilvl="8" w:tplc="04090011" w:tentative="1">
      <w:start w:val="1"/>
      <w:numFmt w:val="decimalEnclosedCircle"/>
      <w:lvlText w:val="%9"/>
      <w:lvlJc w:val="left"/>
      <w:pPr>
        <w:ind w:left="3580" w:hanging="420"/>
      </w:pPr>
      <w:rPr>
        <w:rFonts w:cs="Times New Roman"/>
      </w:rPr>
    </w:lvl>
  </w:abstractNum>
  <w:abstractNum w:abstractNumId="4">
    <w:nsid w:val="4A671CC1"/>
    <w:multiLevelType w:val="hybridMultilevel"/>
    <w:tmpl w:val="B9CAFC38"/>
    <w:lvl w:ilvl="0" w:tplc="31863280">
      <w:start w:val="1"/>
      <w:numFmt w:val="decimal"/>
      <w:lvlText w:val="(%1)"/>
      <w:lvlJc w:val="left"/>
      <w:pPr>
        <w:ind w:left="435" w:hanging="435"/>
      </w:pPr>
      <w:rPr>
        <w:rFonts w:cs="Times New Roman" w:hint="default"/>
        <w:color w:val="auto"/>
        <w:w w:val="73"/>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FD44E3E"/>
    <w:multiLevelType w:val="hybridMultilevel"/>
    <w:tmpl w:val="70AABE4C"/>
    <w:lvl w:ilvl="0" w:tplc="7CF4FE24">
      <w:start w:val="1"/>
      <w:numFmt w:val="decimalFullWidth"/>
      <w:lvlText w:val="（%1）"/>
      <w:lvlJc w:val="left"/>
      <w:pPr>
        <w:tabs>
          <w:tab w:val="num" w:pos="1128"/>
        </w:tabs>
        <w:ind w:left="1128" w:hanging="720"/>
      </w:pPr>
      <w:rPr>
        <w:rFonts w:cs="Times New Roman"/>
      </w:rPr>
    </w:lvl>
    <w:lvl w:ilvl="1" w:tplc="04090017">
      <w:start w:val="1"/>
      <w:numFmt w:val="aiueoFullWidth"/>
      <w:lvlText w:val="(%2)"/>
      <w:lvlJc w:val="left"/>
      <w:pPr>
        <w:tabs>
          <w:tab w:val="num" w:pos="1248"/>
        </w:tabs>
        <w:ind w:left="1248" w:hanging="420"/>
      </w:pPr>
      <w:rPr>
        <w:rFonts w:cs="Times New Roman"/>
      </w:rPr>
    </w:lvl>
    <w:lvl w:ilvl="2" w:tplc="04090011">
      <w:start w:val="1"/>
      <w:numFmt w:val="decimalEnclosedCircle"/>
      <w:lvlText w:val="%3"/>
      <w:lvlJc w:val="left"/>
      <w:pPr>
        <w:tabs>
          <w:tab w:val="num" w:pos="1668"/>
        </w:tabs>
        <w:ind w:left="1668" w:hanging="420"/>
      </w:pPr>
      <w:rPr>
        <w:rFonts w:cs="Times New Roman"/>
      </w:rPr>
    </w:lvl>
    <w:lvl w:ilvl="3" w:tplc="0409000F">
      <w:start w:val="1"/>
      <w:numFmt w:val="decimal"/>
      <w:lvlText w:val="%4."/>
      <w:lvlJc w:val="left"/>
      <w:pPr>
        <w:tabs>
          <w:tab w:val="num" w:pos="2088"/>
        </w:tabs>
        <w:ind w:left="2088" w:hanging="420"/>
      </w:pPr>
      <w:rPr>
        <w:rFonts w:cs="Times New Roman"/>
      </w:rPr>
    </w:lvl>
    <w:lvl w:ilvl="4" w:tplc="04090017">
      <w:start w:val="1"/>
      <w:numFmt w:val="aiueoFullWidth"/>
      <w:lvlText w:val="(%5)"/>
      <w:lvlJc w:val="left"/>
      <w:pPr>
        <w:tabs>
          <w:tab w:val="num" w:pos="2508"/>
        </w:tabs>
        <w:ind w:left="2508" w:hanging="420"/>
      </w:pPr>
      <w:rPr>
        <w:rFonts w:cs="Times New Roman"/>
      </w:rPr>
    </w:lvl>
    <w:lvl w:ilvl="5" w:tplc="04090011">
      <w:start w:val="1"/>
      <w:numFmt w:val="decimalEnclosedCircle"/>
      <w:lvlText w:val="%6"/>
      <w:lvlJc w:val="left"/>
      <w:pPr>
        <w:tabs>
          <w:tab w:val="num" w:pos="2928"/>
        </w:tabs>
        <w:ind w:left="2928" w:hanging="420"/>
      </w:pPr>
      <w:rPr>
        <w:rFonts w:cs="Times New Roman"/>
      </w:rPr>
    </w:lvl>
    <w:lvl w:ilvl="6" w:tplc="0409000F">
      <w:start w:val="1"/>
      <w:numFmt w:val="decimal"/>
      <w:lvlText w:val="%7."/>
      <w:lvlJc w:val="left"/>
      <w:pPr>
        <w:tabs>
          <w:tab w:val="num" w:pos="3348"/>
        </w:tabs>
        <w:ind w:left="3348" w:hanging="420"/>
      </w:pPr>
      <w:rPr>
        <w:rFonts w:cs="Times New Roman"/>
      </w:rPr>
    </w:lvl>
    <w:lvl w:ilvl="7" w:tplc="04090017">
      <w:start w:val="1"/>
      <w:numFmt w:val="aiueoFullWidth"/>
      <w:lvlText w:val="(%8)"/>
      <w:lvlJc w:val="left"/>
      <w:pPr>
        <w:tabs>
          <w:tab w:val="num" w:pos="3768"/>
        </w:tabs>
        <w:ind w:left="3768" w:hanging="420"/>
      </w:pPr>
      <w:rPr>
        <w:rFonts w:cs="Times New Roman"/>
      </w:rPr>
    </w:lvl>
    <w:lvl w:ilvl="8" w:tplc="04090011">
      <w:start w:val="1"/>
      <w:numFmt w:val="decimalEnclosedCircle"/>
      <w:lvlText w:val="%9"/>
      <w:lvlJc w:val="left"/>
      <w:pPr>
        <w:tabs>
          <w:tab w:val="num" w:pos="4188"/>
        </w:tabs>
        <w:ind w:left="4188" w:hanging="420"/>
      </w:pPr>
      <w:rPr>
        <w:rFonts w:cs="Times New Roman"/>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D2"/>
    <w:rsid w:val="00016BC9"/>
    <w:rsid w:val="00021D5B"/>
    <w:rsid w:val="00030BD2"/>
    <w:rsid w:val="00073AB6"/>
    <w:rsid w:val="00092120"/>
    <w:rsid w:val="000932FA"/>
    <w:rsid w:val="000A04DC"/>
    <w:rsid w:val="000A40E6"/>
    <w:rsid w:val="000A4C7F"/>
    <w:rsid w:val="000B7A39"/>
    <w:rsid w:val="000C63D3"/>
    <w:rsid w:val="000F523B"/>
    <w:rsid w:val="00116E2F"/>
    <w:rsid w:val="00156A3B"/>
    <w:rsid w:val="00166EB5"/>
    <w:rsid w:val="001674D9"/>
    <w:rsid w:val="00181DBE"/>
    <w:rsid w:val="00182A9E"/>
    <w:rsid w:val="001B204A"/>
    <w:rsid w:val="001F2441"/>
    <w:rsid w:val="00206B0C"/>
    <w:rsid w:val="00224F3D"/>
    <w:rsid w:val="002707E5"/>
    <w:rsid w:val="002709F4"/>
    <w:rsid w:val="002970F7"/>
    <w:rsid w:val="002A3155"/>
    <w:rsid w:val="00343D41"/>
    <w:rsid w:val="003447CA"/>
    <w:rsid w:val="00363897"/>
    <w:rsid w:val="0036392E"/>
    <w:rsid w:val="003668F3"/>
    <w:rsid w:val="003708A6"/>
    <w:rsid w:val="003963DF"/>
    <w:rsid w:val="003B661F"/>
    <w:rsid w:val="003C548C"/>
    <w:rsid w:val="003D3688"/>
    <w:rsid w:val="00402296"/>
    <w:rsid w:val="004044DB"/>
    <w:rsid w:val="00415D0C"/>
    <w:rsid w:val="00420F3E"/>
    <w:rsid w:val="004469A1"/>
    <w:rsid w:val="00455574"/>
    <w:rsid w:val="004561FE"/>
    <w:rsid w:val="00464B4E"/>
    <w:rsid w:val="00484451"/>
    <w:rsid w:val="00491AA0"/>
    <w:rsid w:val="004A2CFE"/>
    <w:rsid w:val="004A470B"/>
    <w:rsid w:val="004B4C19"/>
    <w:rsid w:val="004C75EB"/>
    <w:rsid w:val="004E1084"/>
    <w:rsid w:val="004F6FEC"/>
    <w:rsid w:val="0051530A"/>
    <w:rsid w:val="00524E53"/>
    <w:rsid w:val="00534CA8"/>
    <w:rsid w:val="0053515B"/>
    <w:rsid w:val="00543E80"/>
    <w:rsid w:val="0054637D"/>
    <w:rsid w:val="00555274"/>
    <w:rsid w:val="005A60B6"/>
    <w:rsid w:val="005E3598"/>
    <w:rsid w:val="005E5421"/>
    <w:rsid w:val="00667D20"/>
    <w:rsid w:val="00671B31"/>
    <w:rsid w:val="006B2B88"/>
    <w:rsid w:val="006E1086"/>
    <w:rsid w:val="006E1611"/>
    <w:rsid w:val="006E688F"/>
    <w:rsid w:val="006F5A82"/>
    <w:rsid w:val="00733C9B"/>
    <w:rsid w:val="007503D6"/>
    <w:rsid w:val="007564AE"/>
    <w:rsid w:val="00763A5C"/>
    <w:rsid w:val="00776646"/>
    <w:rsid w:val="007B656F"/>
    <w:rsid w:val="007D7C2C"/>
    <w:rsid w:val="007D7DB8"/>
    <w:rsid w:val="00804895"/>
    <w:rsid w:val="008323CC"/>
    <w:rsid w:val="00837709"/>
    <w:rsid w:val="008458B4"/>
    <w:rsid w:val="00853E51"/>
    <w:rsid w:val="00862FF7"/>
    <w:rsid w:val="00877710"/>
    <w:rsid w:val="00882063"/>
    <w:rsid w:val="0089029D"/>
    <w:rsid w:val="008A6B62"/>
    <w:rsid w:val="008E61E3"/>
    <w:rsid w:val="008F0879"/>
    <w:rsid w:val="009052ED"/>
    <w:rsid w:val="0092795A"/>
    <w:rsid w:val="00935234"/>
    <w:rsid w:val="00952060"/>
    <w:rsid w:val="009A3712"/>
    <w:rsid w:val="009B4DB5"/>
    <w:rsid w:val="00A213D3"/>
    <w:rsid w:val="00A23221"/>
    <w:rsid w:val="00A34449"/>
    <w:rsid w:val="00A546B6"/>
    <w:rsid w:val="00A74750"/>
    <w:rsid w:val="00A949A4"/>
    <w:rsid w:val="00B01EC4"/>
    <w:rsid w:val="00B34B2B"/>
    <w:rsid w:val="00B42F64"/>
    <w:rsid w:val="00B43253"/>
    <w:rsid w:val="00B61502"/>
    <w:rsid w:val="00B63901"/>
    <w:rsid w:val="00B650CD"/>
    <w:rsid w:val="00B6559E"/>
    <w:rsid w:val="00B85AA2"/>
    <w:rsid w:val="00BB6820"/>
    <w:rsid w:val="00BD5D5D"/>
    <w:rsid w:val="00C30926"/>
    <w:rsid w:val="00C36413"/>
    <w:rsid w:val="00C37B65"/>
    <w:rsid w:val="00C41558"/>
    <w:rsid w:val="00C5450D"/>
    <w:rsid w:val="00C75BD0"/>
    <w:rsid w:val="00CC4EE3"/>
    <w:rsid w:val="00CD4E8B"/>
    <w:rsid w:val="00CE0965"/>
    <w:rsid w:val="00D24C1E"/>
    <w:rsid w:val="00D71411"/>
    <w:rsid w:val="00D72DBA"/>
    <w:rsid w:val="00DC0E7F"/>
    <w:rsid w:val="00DD4764"/>
    <w:rsid w:val="00E21F65"/>
    <w:rsid w:val="00EA3BBC"/>
    <w:rsid w:val="00EC415A"/>
    <w:rsid w:val="00ED0FC4"/>
    <w:rsid w:val="00ED1E61"/>
    <w:rsid w:val="00ED761B"/>
    <w:rsid w:val="00EF5619"/>
    <w:rsid w:val="00F007F2"/>
    <w:rsid w:val="00F142F9"/>
    <w:rsid w:val="00F34069"/>
    <w:rsid w:val="00F43E11"/>
    <w:rsid w:val="00F50DFB"/>
    <w:rsid w:val="00F51ADE"/>
    <w:rsid w:val="00F60FB5"/>
    <w:rsid w:val="00FA3E63"/>
    <w:rsid w:val="00FA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04A"/>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12"/>
    <w:pPr>
      <w:tabs>
        <w:tab w:val="center" w:pos="4252"/>
        <w:tab w:val="right" w:pos="8504"/>
      </w:tabs>
      <w:snapToGrid w:val="0"/>
    </w:pPr>
  </w:style>
  <w:style w:type="character" w:customStyle="1" w:styleId="a4">
    <w:name w:val="ヘッダー (文字)"/>
    <w:basedOn w:val="a0"/>
    <w:link w:val="a3"/>
    <w:uiPriority w:val="99"/>
    <w:locked/>
    <w:rsid w:val="009A3712"/>
    <w:rPr>
      <w:rFonts w:cs="Times New Roman"/>
      <w:kern w:val="2"/>
      <w:sz w:val="22"/>
    </w:rPr>
  </w:style>
  <w:style w:type="paragraph" w:styleId="a5">
    <w:name w:val="footer"/>
    <w:basedOn w:val="a"/>
    <w:link w:val="a6"/>
    <w:uiPriority w:val="99"/>
    <w:unhideWhenUsed/>
    <w:rsid w:val="009A3712"/>
    <w:pPr>
      <w:tabs>
        <w:tab w:val="center" w:pos="4252"/>
        <w:tab w:val="right" w:pos="8504"/>
      </w:tabs>
      <w:snapToGrid w:val="0"/>
    </w:pPr>
  </w:style>
  <w:style w:type="character" w:customStyle="1" w:styleId="a6">
    <w:name w:val="フッター (文字)"/>
    <w:basedOn w:val="a0"/>
    <w:link w:val="a5"/>
    <w:uiPriority w:val="99"/>
    <w:locked/>
    <w:rsid w:val="009A3712"/>
    <w:rPr>
      <w:rFonts w:cs="Times New Roman"/>
      <w:kern w:val="2"/>
      <w:sz w:val="22"/>
    </w:rPr>
  </w:style>
  <w:style w:type="table" w:styleId="a7">
    <w:name w:val="Table Grid"/>
    <w:basedOn w:val="a1"/>
    <w:uiPriority w:val="99"/>
    <w:rsid w:val="003963D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7DB8"/>
    <w:rPr>
      <w:rFonts w:ascii="Arial" w:eastAsia="ＭＳ ゴシック" w:hAnsi="Arial"/>
      <w:sz w:val="18"/>
      <w:szCs w:val="18"/>
    </w:rPr>
  </w:style>
  <w:style w:type="character" w:customStyle="1" w:styleId="a9">
    <w:name w:val="吹き出し (文字)"/>
    <w:basedOn w:val="a0"/>
    <w:link w:val="a8"/>
    <w:uiPriority w:val="99"/>
    <w:semiHidden/>
    <w:locked/>
    <w:rsid w:val="007D7DB8"/>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04A"/>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12"/>
    <w:pPr>
      <w:tabs>
        <w:tab w:val="center" w:pos="4252"/>
        <w:tab w:val="right" w:pos="8504"/>
      </w:tabs>
      <w:snapToGrid w:val="0"/>
    </w:pPr>
  </w:style>
  <w:style w:type="character" w:customStyle="1" w:styleId="a4">
    <w:name w:val="ヘッダー (文字)"/>
    <w:basedOn w:val="a0"/>
    <w:link w:val="a3"/>
    <w:uiPriority w:val="99"/>
    <w:locked/>
    <w:rsid w:val="009A3712"/>
    <w:rPr>
      <w:rFonts w:cs="Times New Roman"/>
      <w:kern w:val="2"/>
      <w:sz w:val="22"/>
    </w:rPr>
  </w:style>
  <w:style w:type="paragraph" w:styleId="a5">
    <w:name w:val="footer"/>
    <w:basedOn w:val="a"/>
    <w:link w:val="a6"/>
    <w:uiPriority w:val="99"/>
    <w:unhideWhenUsed/>
    <w:rsid w:val="009A3712"/>
    <w:pPr>
      <w:tabs>
        <w:tab w:val="center" w:pos="4252"/>
        <w:tab w:val="right" w:pos="8504"/>
      </w:tabs>
      <w:snapToGrid w:val="0"/>
    </w:pPr>
  </w:style>
  <w:style w:type="character" w:customStyle="1" w:styleId="a6">
    <w:name w:val="フッター (文字)"/>
    <w:basedOn w:val="a0"/>
    <w:link w:val="a5"/>
    <w:uiPriority w:val="99"/>
    <w:locked/>
    <w:rsid w:val="009A3712"/>
    <w:rPr>
      <w:rFonts w:cs="Times New Roman"/>
      <w:kern w:val="2"/>
      <w:sz w:val="22"/>
    </w:rPr>
  </w:style>
  <w:style w:type="table" w:styleId="a7">
    <w:name w:val="Table Grid"/>
    <w:basedOn w:val="a1"/>
    <w:uiPriority w:val="99"/>
    <w:rsid w:val="003963D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7DB8"/>
    <w:rPr>
      <w:rFonts w:ascii="Arial" w:eastAsia="ＭＳ ゴシック" w:hAnsi="Arial"/>
      <w:sz w:val="18"/>
      <w:szCs w:val="18"/>
    </w:rPr>
  </w:style>
  <w:style w:type="character" w:customStyle="1" w:styleId="a9">
    <w:name w:val="吹き出し (文字)"/>
    <w:basedOn w:val="a0"/>
    <w:link w:val="a8"/>
    <w:uiPriority w:val="99"/>
    <w:semiHidden/>
    <w:locked/>
    <w:rsid w:val="007D7D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29443">
      <w:marLeft w:val="0"/>
      <w:marRight w:val="0"/>
      <w:marTop w:val="0"/>
      <w:marBottom w:val="0"/>
      <w:divBdr>
        <w:top w:val="none" w:sz="0" w:space="0" w:color="auto"/>
        <w:left w:val="none" w:sz="0" w:space="0" w:color="auto"/>
        <w:bottom w:val="none" w:sz="0" w:space="0" w:color="auto"/>
        <w:right w:val="none" w:sz="0" w:space="0" w:color="auto"/>
      </w:divBdr>
    </w:div>
    <w:div w:id="1594629460">
      <w:marLeft w:val="0"/>
      <w:marRight w:val="0"/>
      <w:marTop w:val="0"/>
      <w:marBottom w:val="0"/>
      <w:divBdr>
        <w:top w:val="none" w:sz="0" w:space="0" w:color="auto"/>
        <w:left w:val="none" w:sz="0" w:space="0" w:color="auto"/>
        <w:bottom w:val="none" w:sz="0" w:space="0" w:color="auto"/>
        <w:right w:val="none" w:sz="0" w:space="0" w:color="auto"/>
      </w:divBdr>
    </w:div>
    <w:div w:id="1594629462">
      <w:marLeft w:val="0"/>
      <w:marRight w:val="0"/>
      <w:marTop w:val="0"/>
      <w:marBottom w:val="0"/>
      <w:divBdr>
        <w:top w:val="none" w:sz="0" w:space="0" w:color="auto"/>
        <w:left w:val="none" w:sz="0" w:space="0" w:color="auto"/>
        <w:bottom w:val="none" w:sz="0" w:space="0" w:color="auto"/>
        <w:right w:val="none" w:sz="0" w:space="0" w:color="auto"/>
      </w:divBdr>
      <w:divsChild>
        <w:div w:id="1594629490">
          <w:marLeft w:val="0"/>
          <w:marRight w:val="0"/>
          <w:marTop w:val="0"/>
          <w:marBottom w:val="0"/>
          <w:divBdr>
            <w:top w:val="single" w:sz="6" w:space="0" w:color="AAAAAA"/>
            <w:left w:val="single" w:sz="6" w:space="0" w:color="AAAAAA"/>
            <w:bottom w:val="single" w:sz="6" w:space="0" w:color="AAAAAA"/>
            <w:right w:val="single" w:sz="6" w:space="0" w:color="AAAAAA"/>
          </w:divBdr>
          <w:divsChild>
            <w:div w:id="1594629491">
              <w:marLeft w:val="0"/>
              <w:marRight w:val="0"/>
              <w:marTop w:val="0"/>
              <w:marBottom w:val="0"/>
              <w:divBdr>
                <w:top w:val="none" w:sz="0" w:space="0" w:color="auto"/>
                <w:left w:val="none" w:sz="0" w:space="0" w:color="auto"/>
                <w:bottom w:val="none" w:sz="0" w:space="0" w:color="auto"/>
                <w:right w:val="none" w:sz="0" w:space="0" w:color="auto"/>
              </w:divBdr>
              <w:divsChild>
                <w:div w:id="1594629441">
                  <w:marLeft w:val="0"/>
                  <w:marRight w:val="0"/>
                  <w:marTop w:val="0"/>
                  <w:marBottom w:val="0"/>
                  <w:divBdr>
                    <w:top w:val="none" w:sz="0" w:space="0" w:color="auto"/>
                    <w:left w:val="none" w:sz="0" w:space="0" w:color="auto"/>
                    <w:bottom w:val="none" w:sz="0" w:space="0" w:color="auto"/>
                    <w:right w:val="none" w:sz="0" w:space="0" w:color="auto"/>
                  </w:divBdr>
                  <w:divsChild>
                    <w:div w:id="1594629495">
                      <w:marLeft w:val="0"/>
                      <w:marRight w:val="0"/>
                      <w:marTop w:val="0"/>
                      <w:marBottom w:val="0"/>
                      <w:divBdr>
                        <w:top w:val="none" w:sz="0" w:space="0" w:color="auto"/>
                        <w:left w:val="none" w:sz="0" w:space="0" w:color="auto"/>
                        <w:bottom w:val="none" w:sz="0" w:space="0" w:color="auto"/>
                        <w:right w:val="none" w:sz="0" w:space="0" w:color="auto"/>
                      </w:divBdr>
                    </w:div>
                  </w:divsChild>
                </w:div>
                <w:div w:id="1594629442">
                  <w:marLeft w:val="400"/>
                  <w:marRight w:val="0"/>
                  <w:marTop w:val="0"/>
                  <w:marBottom w:val="0"/>
                  <w:divBdr>
                    <w:top w:val="none" w:sz="0" w:space="0" w:color="auto"/>
                    <w:left w:val="none" w:sz="0" w:space="0" w:color="auto"/>
                    <w:bottom w:val="none" w:sz="0" w:space="0" w:color="auto"/>
                    <w:right w:val="none" w:sz="0" w:space="0" w:color="auto"/>
                  </w:divBdr>
                </w:div>
                <w:div w:id="1594629444">
                  <w:marLeft w:val="200"/>
                  <w:marRight w:val="0"/>
                  <w:marTop w:val="0"/>
                  <w:marBottom w:val="0"/>
                  <w:divBdr>
                    <w:top w:val="none" w:sz="0" w:space="0" w:color="auto"/>
                    <w:left w:val="none" w:sz="0" w:space="0" w:color="auto"/>
                    <w:bottom w:val="none" w:sz="0" w:space="0" w:color="auto"/>
                    <w:right w:val="none" w:sz="0" w:space="0" w:color="auto"/>
                  </w:divBdr>
                </w:div>
                <w:div w:id="1594629445">
                  <w:marLeft w:val="0"/>
                  <w:marRight w:val="0"/>
                  <w:marTop w:val="0"/>
                  <w:marBottom w:val="0"/>
                  <w:divBdr>
                    <w:top w:val="none" w:sz="0" w:space="0" w:color="auto"/>
                    <w:left w:val="none" w:sz="0" w:space="0" w:color="auto"/>
                    <w:bottom w:val="none" w:sz="0" w:space="0" w:color="auto"/>
                    <w:right w:val="none" w:sz="0" w:space="0" w:color="auto"/>
                  </w:divBdr>
                  <w:divsChild>
                    <w:div w:id="1594629494">
                      <w:marLeft w:val="0"/>
                      <w:marRight w:val="0"/>
                      <w:marTop w:val="0"/>
                      <w:marBottom w:val="0"/>
                      <w:divBdr>
                        <w:top w:val="none" w:sz="0" w:space="0" w:color="auto"/>
                        <w:left w:val="none" w:sz="0" w:space="0" w:color="auto"/>
                        <w:bottom w:val="none" w:sz="0" w:space="0" w:color="auto"/>
                        <w:right w:val="none" w:sz="0" w:space="0" w:color="auto"/>
                      </w:divBdr>
                    </w:div>
                  </w:divsChild>
                </w:div>
                <w:div w:id="1594629448">
                  <w:marLeft w:val="200"/>
                  <w:marRight w:val="0"/>
                  <w:marTop w:val="0"/>
                  <w:marBottom w:val="0"/>
                  <w:divBdr>
                    <w:top w:val="none" w:sz="0" w:space="0" w:color="auto"/>
                    <w:left w:val="none" w:sz="0" w:space="0" w:color="auto"/>
                    <w:bottom w:val="none" w:sz="0" w:space="0" w:color="auto"/>
                    <w:right w:val="none" w:sz="0" w:space="0" w:color="auto"/>
                  </w:divBdr>
                </w:div>
                <w:div w:id="1594629449">
                  <w:marLeft w:val="0"/>
                  <w:marRight w:val="0"/>
                  <w:marTop w:val="0"/>
                  <w:marBottom w:val="0"/>
                  <w:divBdr>
                    <w:top w:val="none" w:sz="0" w:space="0" w:color="auto"/>
                    <w:left w:val="none" w:sz="0" w:space="0" w:color="auto"/>
                    <w:bottom w:val="none" w:sz="0" w:space="0" w:color="auto"/>
                    <w:right w:val="none" w:sz="0" w:space="0" w:color="auto"/>
                  </w:divBdr>
                  <w:divsChild>
                    <w:div w:id="1594629447">
                      <w:marLeft w:val="0"/>
                      <w:marRight w:val="0"/>
                      <w:marTop w:val="0"/>
                      <w:marBottom w:val="0"/>
                      <w:divBdr>
                        <w:top w:val="none" w:sz="0" w:space="0" w:color="auto"/>
                        <w:left w:val="none" w:sz="0" w:space="0" w:color="auto"/>
                        <w:bottom w:val="none" w:sz="0" w:space="0" w:color="auto"/>
                        <w:right w:val="none" w:sz="0" w:space="0" w:color="auto"/>
                      </w:divBdr>
                    </w:div>
                  </w:divsChild>
                </w:div>
                <w:div w:id="1594629450">
                  <w:marLeft w:val="200"/>
                  <w:marRight w:val="0"/>
                  <w:marTop w:val="0"/>
                  <w:marBottom w:val="0"/>
                  <w:divBdr>
                    <w:top w:val="none" w:sz="0" w:space="0" w:color="auto"/>
                    <w:left w:val="none" w:sz="0" w:space="0" w:color="auto"/>
                    <w:bottom w:val="none" w:sz="0" w:space="0" w:color="auto"/>
                    <w:right w:val="none" w:sz="0" w:space="0" w:color="auto"/>
                  </w:divBdr>
                </w:div>
                <w:div w:id="1594629451">
                  <w:marLeft w:val="400"/>
                  <w:marRight w:val="0"/>
                  <w:marTop w:val="0"/>
                  <w:marBottom w:val="0"/>
                  <w:divBdr>
                    <w:top w:val="none" w:sz="0" w:space="0" w:color="auto"/>
                    <w:left w:val="none" w:sz="0" w:space="0" w:color="auto"/>
                    <w:bottom w:val="none" w:sz="0" w:space="0" w:color="auto"/>
                    <w:right w:val="none" w:sz="0" w:space="0" w:color="auto"/>
                  </w:divBdr>
                </w:div>
                <w:div w:id="1594629452">
                  <w:marLeft w:val="200"/>
                  <w:marRight w:val="0"/>
                  <w:marTop w:val="0"/>
                  <w:marBottom w:val="0"/>
                  <w:divBdr>
                    <w:top w:val="none" w:sz="0" w:space="0" w:color="auto"/>
                    <w:left w:val="none" w:sz="0" w:space="0" w:color="auto"/>
                    <w:bottom w:val="none" w:sz="0" w:space="0" w:color="auto"/>
                    <w:right w:val="none" w:sz="0" w:space="0" w:color="auto"/>
                  </w:divBdr>
                </w:div>
                <w:div w:id="1594629453">
                  <w:marLeft w:val="200"/>
                  <w:marRight w:val="0"/>
                  <w:marTop w:val="0"/>
                  <w:marBottom w:val="0"/>
                  <w:divBdr>
                    <w:top w:val="none" w:sz="0" w:space="0" w:color="auto"/>
                    <w:left w:val="none" w:sz="0" w:space="0" w:color="auto"/>
                    <w:bottom w:val="none" w:sz="0" w:space="0" w:color="auto"/>
                    <w:right w:val="none" w:sz="0" w:space="0" w:color="auto"/>
                  </w:divBdr>
                </w:div>
                <w:div w:id="1594629454">
                  <w:marLeft w:val="200"/>
                  <w:marRight w:val="0"/>
                  <w:marTop w:val="0"/>
                  <w:marBottom w:val="0"/>
                  <w:divBdr>
                    <w:top w:val="none" w:sz="0" w:space="0" w:color="auto"/>
                    <w:left w:val="none" w:sz="0" w:space="0" w:color="auto"/>
                    <w:bottom w:val="none" w:sz="0" w:space="0" w:color="auto"/>
                    <w:right w:val="none" w:sz="0" w:space="0" w:color="auto"/>
                  </w:divBdr>
                </w:div>
                <w:div w:id="1594629455">
                  <w:marLeft w:val="600"/>
                  <w:marRight w:val="0"/>
                  <w:marTop w:val="0"/>
                  <w:marBottom w:val="0"/>
                  <w:divBdr>
                    <w:top w:val="none" w:sz="0" w:space="0" w:color="auto"/>
                    <w:left w:val="none" w:sz="0" w:space="0" w:color="auto"/>
                    <w:bottom w:val="none" w:sz="0" w:space="0" w:color="auto"/>
                    <w:right w:val="none" w:sz="0" w:space="0" w:color="auto"/>
                  </w:divBdr>
                </w:div>
                <w:div w:id="1594629456">
                  <w:marLeft w:val="200"/>
                  <w:marRight w:val="0"/>
                  <w:marTop w:val="0"/>
                  <w:marBottom w:val="0"/>
                  <w:divBdr>
                    <w:top w:val="none" w:sz="0" w:space="0" w:color="auto"/>
                    <w:left w:val="none" w:sz="0" w:space="0" w:color="auto"/>
                    <w:bottom w:val="none" w:sz="0" w:space="0" w:color="auto"/>
                    <w:right w:val="none" w:sz="0" w:space="0" w:color="auto"/>
                  </w:divBdr>
                </w:div>
                <w:div w:id="1594629457">
                  <w:marLeft w:val="200"/>
                  <w:marRight w:val="0"/>
                  <w:marTop w:val="0"/>
                  <w:marBottom w:val="0"/>
                  <w:divBdr>
                    <w:top w:val="none" w:sz="0" w:space="0" w:color="auto"/>
                    <w:left w:val="none" w:sz="0" w:space="0" w:color="auto"/>
                    <w:bottom w:val="none" w:sz="0" w:space="0" w:color="auto"/>
                    <w:right w:val="none" w:sz="0" w:space="0" w:color="auto"/>
                  </w:divBdr>
                </w:div>
                <w:div w:id="1594629458">
                  <w:marLeft w:val="200"/>
                  <w:marRight w:val="0"/>
                  <w:marTop w:val="0"/>
                  <w:marBottom w:val="0"/>
                  <w:divBdr>
                    <w:top w:val="none" w:sz="0" w:space="0" w:color="auto"/>
                    <w:left w:val="none" w:sz="0" w:space="0" w:color="auto"/>
                    <w:bottom w:val="none" w:sz="0" w:space="0" w:color="auto"/>
                    <w:right w:val="none" w:sz="0" w:space="0" w:color="auto"/>
                  </w:divBdr>
                </w:div>
                <w:div w:id="1594629459">
                  <w:marLeft w:val="200"/>
                  <w:marRight w:val="0"/>
                  <w:marTop w:val="0"/>
                  <w:marBottom w:val="0"/>
                  <w:divBdr>
                    <w:top w:val="none" w:sz="0" w:space="0" w:color="auto"/>
                    <w:left w:val="none" w:sz="0" w:space="0" w:color="auto"/>
                    <w:bottom w:val="none" w:sz="0" w:space="0" w:color="auto"/>
                    <w:right w:val="none" w:sz="0" w:space="0" w:color="auto"/>
                  </w:divBdr>
                </w:div>
                <w:div w:id="1594629461">
                  <w:marLeft w:val="200"/>
                  <w:marRight w:val="0"/>
                  <w:marTop w:val="0"/>
                  <w:marBottom w:val="0"/>
                  <w:divBdr>
                    <w:top w:val="none" w:sz="0" w:space="0" w:color="auto"/>
                    <w:left w:val="none" w:sz="0" w:space="0" w:color="auto"/>
                    <w:bottom w:val="none" w:sz="0" w:space="0" w:color="auto"/>
                    <w:right w:val="none" w:sz="0" w:space="0" w:color="auto"/>
                  </w:divBdr>
                </w:div>
                <w:div w:id="1594629463">
                  <w:marLeft w:val="400"/>
                  <w:marRight w:val="0"/>
                  <w:marTop w:val="0"/>
                  <w:marBottom w:val="0"/>
                  <w:divBdr>
                    <w:top w:val="none" w:sz="0" w:space="0" w:color="auto"/>
                    <w:left w:val="none" w:sz="0" w:space="0" w:color="auto"/>
                    <w:bottom w:val="none" w:sz="0" w:space="0" w:color="auto"/>
                    <w:right w:val="none" w:sz="0" w:space="0" w:color="auto"/>
                  </w:divBdr>
                </w:div>
                <w:div w:id="1594629464">
                  <w:marLeft w:val="0"/>
                  <w:marRight w:val="0"/>
                  <w:marTop w:val="0"/>
                  <w:marBottom w:val="0"/>
                  <w:divBdr>
                    <w:top w:val="none" w:sz="0" w:space="0" w:color="auto"/>
                    <w:left w:val="none" w:sz="0" w:space="0" w:color="auto"/>
                    <w:bottom w:val="none" w:sz="0" w:space="0" w:color="auto"/>
                    <w:right w:val="none" w:sz="0" w:space="0" w:color="auto"/>
                  </w:divBdr>
                  <w:divsChild>
                    <w:div w:id="1594629446">
                      <w:marLeft w:val="0"/>
                      <w:marRight w:val="0"/>
                      <w:marTop w:val="0"/>
                      <w:marBottom w:val="0"/>
                      <w:divBdr>
                        <w:top w:val="none" w:sz="0" w:space="0" w:color="auto"/>
                        <w:left w:val="none" w:sz="0" w:space="0" w:color="auto"/>
                        <w:bottom w:val="none" w:sz="0" w:space="0" w:color="auto"/>
                        <w:right w:val="none" w:sz="0" w:space="0" w:color="auto"/>
                      </w:divBdr>
                    </w:div>
                  </w:divsChild>
                </w:div>
                <w:div w:id="1594629465">
                  <w:marLeft w:val="200"/>
                  <w:marRight w:val="0"/>
                  <w:marTop w:val="0"/>
                  <w:marBottom w:val="0"/>
                  <w:divBdr>
                    <w:top w:val="none" w:sz="0" w:space="0" w:color="auto"/>
                    <w:left w:val="none" w:sz="0" w:space="0" w:color="auto"/>
                    <w:bottom w:val="none" w:sz="0" w:space="0" w:color="auto"/>
                    <w:right w:val="none" w:sz="0" w:space="0" w:color="auto"/>
                  </w:divBdr>
                </w:div>
                <w:div w:id="1594629466">
                  <w:marLeft w:val="200"/>
                  <w:marRight w:val="0"/>
                  <w:marTop w:val="0"/>
                  <w:marBottom w:val="0"/>
                  <w:divBdr>
                    <w:top w:val="none" w:sz="0" w:space="0" w:color="auto"/>
                    <w:left w:val="none" w:sz="0" w:space="0" w:color="auto"/>
                    <w:bottom w:val="none" w:sz="0" w:space="0" w:color="auto"/>
                    <w:right w:val="none" w:sz="0" w:space="0" w:color="auto"/>
                  </w:divBdr>
                </w:div>
                <w:div w:id="1594629468">
                  <w:marLeft w:val="200"/>
                  <w:marRight w:val="0"/>
                  <w:marTop w:val="0"/>
                  <w:marBottom w:val="0"/>
                  <w:divBdr>
                    <w:top w:val="none" w:sz="0" w:space="0" w:color="auto"/>
                    <w:left w:val="none" w:sz="0" w:space="0" w:color="auto"/>
                    <w:bottom w:val="none" w:sz="0" w:space="0" w:color="auto"/>
                    <w:right w:val="none" w:sz="0" w:space="0" w:color="auto"/>
                  </w:divBdr>
                </w:div>
                <w:div w:id="1594629469">
                  <w:marLeft w:val="200"/>
                  <w:marRight w:val="0"/>
                  <w:marTop w:val="0"/>
                  <w:marBottom w:val="0"/>
                  <w:divBdr>
                    <w:top w:val="none" w:sz="0" w:space="0" w:color="auto"/>
                    <w:left w:val="none" w:sz="0" w:space="0" w:color="auto"/>
                    <w:bottom w:val="none" w:sz="0" w:space="0" w:color="auto"/>
                    <w:right w:val="none" w:sz="0" w:space="0" w:color="auto"/>
                  </w:divBdr>
                </w:div>
                <w:div w:id="1594629470">
                  <w:marLeft w:val="400"/>
                  <w:marRight w:val="0"/>
                  <w:marTop w:val="0"/>
                  <w:marBottom w:val="0"/>
                  <w:divBdr>
                    <w:top w:val="none" w:sz="0" w:space="0" w:color="auto"/>
                    <w:left w:val="none" w:sz="0" w:space="0" w:color="auto"/>
                    <w:bottom w:val="none" w:sz="0" w:space="0" w:color="auto"/>
                    <w:right w:val="none" w:sz="0" w:space="0" w:color="auto"/>
                  </w:divBdr>
                </w:div>
                <w:div w:id="1594629471">
                  <w:marLeft w:val="200"/>
                  <w:marRight w:val="0"/>
                  <w:marTop w:val="0"/>
                  <w:marBottom w:val="0"/>
                  <w:divBdr>
                    <w:top w:val="none" w:sz="0" w:space="0" w:color="auto"/>
                    <w:left w:val="none" w:sz="0" w:space="0" w:color="auto"/>
                    <w:bottom w:val="none" w:sz="0" w:space="0" w:color="auto"/>
                    <w:right w:val="none" w:sz="0" w:space="0" w:color="auto"/>
                  </w:divBdr>
                </w:div>
                <w:div w:id="1594629472">
                  <w:marLeft w:val="200"/>
                  <w:marRight w:val="0"/>
                  <w:marTop w:val="0"/>
                  <w:marBottom w:val="0"/>
                  <w:divBdr>
                    <w:top w:val="none" w:sz="0" w:space="0" w:color="auto"/>
                    <w:left w:val="none" w:sz="0" w:space="0" w:color="auto"/>
                    <w:bottom w:val="none" w:sz="0" w:space="0" w:color="auto"/>
                    <w:right w:val="none" w:sz="0" w:space="0" w:color="auto"/>
                  </w:divBdr>
                </w:div>
                <w:div w:id="1594629473">
                  <w:marLeft w:val="200"/>
                  <w:marRight w:val="0"/>
                  <w:marTop w:val="0"/>
                  <w:marBottom w:val="0"/>
                  <w:divBdr>
                    <w:top w:val="none" w:sz="0" w:space="0" w:color="auto"/>
                    <w:left w:val="none" w:sz="0" w:space="0" w:color="auto"/>
                    <w:bottom w:val="none" w:sz="0" w:space="0" w:color="auto"/>
                    <w:right w:val="none" w:sz="0" w:space="0" w:color="auto"/>
                  </w:divBdr>
                </w:div>
                <w:div w:id="1594629474">
                  <w:marLeft w:val="200"/>
                  <w:marRight w:val="0"/>
                  <w:marTop w:val="0"/>
                  <w:marBottom w:val="0"/>
                  <w:divBdr>
                    <w:top w:val="none" w:sz="0" w:space="0" w:color="auto"/>
                    <w:left w:val="none" w:sz="0" w:space="0" w:color="auto"/>
                    <w:bottom w:val="none" w:sz="0" w:space="0" w:color="auto"/>
                    <w:right w:val="none" w:sz="0" w:space="0" w:color="auto"/>
                  </w:divBdr>
                </w:div>
                <w:div w:id="1594629475">
                  <w:marLeft w:val="200"/>
                  <w:marRight w:val="0"/>
                  <w:marTop w:val="0"/>
                  <w:marBottom w:val="0"/>
                  <w:divBdr>
                    <w:top w:val="none" w:sz="0" w:space="0" w:color="auto"/>
                    <w:left w:val="none" w:sz="0" w:space="0" w:color="auto"/>
                    <w:bottom w:val="none" w:sz="0" w:space="0" w:color="auto"/>
                    <w:right w:val="none" w:sz="0" w:space="0" w:color="auto"/>
                  </w:divBdr>
                </w:div>
                <w:div w:id="1594629476">
                  <w:marLeft w:val="200"/>
                  <w:marRight w:val="0"/>
                  <w:marTop w:val="0"/>
                  <w:marBottom w:val="0"/>
                  <w:divBdr>
                    <w:top w:val="none" w:sz="0" w:space="0" w:color="auto"/>
                    <w:left w:val="none" w:sz="0" w:space="0" w:color="auto"/>
                    <w:bottom w:val="none" w:sz="0" w:space="0" w:color="auto"/>
                    <w:right w:val="none" w:sz="0" w:space="0" w:color="auto"/>
                  </w:divBdr>
                </w:div>
                <w:div w:id="1594629477">
                  <w:marLeft w:val="400"/>
                  <w:marRight w:val="0"/>
                  <w:marTop w:val="0"/>
                  <w:marBottom w:val="0"/>
                  <w:divBdr>
                    <w:top w:val="none" w:sz="0" w:space="0" w:color="auto"/>
                    <w:left w:val="none" w:sz="0" w:space="0" w:color="auto"/>
                    <w:bottom w:val="none" w:sz="0" w:space="0" w:color="auto"/>
                    <w:right w:val="none" w:sz="0" w:space="0" w:color="auto"/>
                  </w:divBdr>
                </w:div>
                <w:div w:id="1594629478">
                  <w:marLeft w:val="200"/>
                  <w:marRight w:val="0"/>
                  <w:marTop w:val="0"/>
                  <w:marBottom w:val="0"/>
                  <w:divBdr>
                    <w:top w:val="none" w:sz="0" w:space="0" w:color="auto"/>
                    <w:left w:val="none" w:sz="0" w:space="0" w:color="auto"/>
                    <w:bottom w:val="none" w:sz="0" w:space="0" w:color="auto"/>
                    <w:right w:val="none" w:sz="0" w:space="0" w:color="auto"/>
                  </w:divBdr>
                </w:div>
                <w:div w:id="1594629479">
                  <w:marLeft w:val="600"/>
                  <w:marRight w:val="0"/>
                  <w:marTop w:val="0"/>
                  <w:marBottom w:val="0"/>
                  <w:divBdr>
                    <w:top w:val="none" w:sz="0" w:space="0" w:color="auto"/>
                    <w:left w:val="none" w:sz="0" w:space="0" w:color="auto"/>
                    <w:bottom w:val="none" w:sz="0" w:space="0" w:color="auto"/>
                    <w:right w:val="none" w:sz="0" w:space="0" w:color="auto"/>
                  </w:divBdr>
                </w:div>
                <w:div w:id="1594629480">
                  <w:marLeft w:val="400"/>
                  <w:marRight w:val="0"/>
                  <w:marTop w:val="0"/>
                  <w:marBottom w:val="0"/>
                  <w:divBdr>
                    <w:top w:val="none" w:sz="0" w:space="0" w:color="auto"/>
                    <w:left w:val="none" w:sz="0" w:space="0" w:color="auto"/>
                    <w:bottom w:val="none" w:sz="0" w:space="0" w:color="auto"/>
                    <w:right w:val="none" w:sz="0" w:space="0" w:color="auto"/>
                  </w:divBdr>
                </w:div>
                <w:div w:id="1594629481">
                  <w:marLeft w:val="400"/>
                  <w:marRight w:val="0"/>
                  <w:marTop w:val="0"/>
                  <w:marBottom w:val="0"/>
                  <w:divBdr>
                    <w:top w:val="none" w:sz="0" w:space="0" w:color="auto"/>
                    <w:left w:val="none" w:sz="0" w:space="0" w:color="auto"/>
                    <w:bottom w:val="none" w:sz="0" w:space="0" w:color="auto"/>
                    <w:right w:val="none" w:sz="0" w:space="0" w:color="auto"/>
                  </w:divBdr>
                </w:div>
                <w:div w:id="1594629483">
                  <w:marLeft w:val="200"/>
                  <w:marRight w:val="0"/>
                  <w:marTop w:val="0"/>
                  <w:marBottom w:val="0"/>
                  <w:divBdr>
                    <w:top w:val="none" w:sz="0" w:space="0" w:color="auto"/>
                    <w:left w:val="none" w:sz="0" w:space="0" w:color="auto"/>
                    <w:bottom w:val="none" w:sz="0" w:space="0" w:color="auto"/>
                    <w:right w:val="none" w:sz="0" w:space="0" w:color="auto"/>
                  </w:divBdr>
                </w:div>
                <w:div w:id="1594629484">
                  <w:marLeft w:val="200"/>
                  <w:marRight w:val="0"/>
                  <w:marTop w:val="0"/>
                  <w:marBottom w:val="0"/>
                  <w:divBdr>
                    <w:top w:val="none" w:sz="0" w:space="0" w:color="auto"/>
                    <w:left w:val="none" w:sz="0" w:space="0" w:color="auto"/>
                    <w:bottom w:val="none" w:sz="0" w:space="0" w:color="auto"/>
                    <w:right w:val="none" w:sz="0" w:space="0" w:color="auto"/>
                  </w:divBdr>
                </w:div>
                <w:div w:id="1594629485">
                  <w:marLeft w:val="200"/>
                  <w:marRight w:val="0"/>
                  <w:marTop w:val="0"/>
                  <w:marBottom w:val="0"/>
                  <w:divBdr>
                    <w:top w:val="none" w:sz="0" w:space="0" w:color="auto"/>
                    <w:left w:val="none" w:sz="0" w:space="0" w:color="auto"/>
                    <w:bottom w:val="none" w:sz="0" w:space="0" w:color="auto"/>
                    <w:right w:val="none" w:sz="0" w:space="0" w:color="auto"/>
                  </w:divBdr>
                </w:div>
                <w:div w:id="1594629486">
                  <w:marLeft w:val="400"/>
                  <w:marRight w:val="0"/>
                  <w:marTop w:val="0"/>
                  <w:marBottom w:val="0"/>
                  <w:divBdr>
                    <w:top w:val="none" w:sz="0" w:space="0" w:color="auto"/>
                    <w:left w:val="none" w:sz="0" w:space="0" w:color="auto"/>
                    <w:bottom w:val="none" w:sz="0" w:space="0" w:color="auto"/>
                    <w:right w:val="none" w:sz="0" w:space="0" w:color="auto"/>
                  </w:divBdr>
                </w:div>
                <w:div w:id="1594629487">
                  <w:marLeft w:val="400"/>
                  <w:marRight w:val="0"/>
                  <w:marTop w:val="0"/>
                  <w:marBottom w:val="0"/>
                  <w:divBdr>
                    <w:top w:val="none" w:sz="0" w:space="0" w:color="auto"/>
                    <w:left w:val="none" w:sz="0" w:space="0" w:color="auto"/>
                    <w:bottom w:val="none" w:sz="0" w:space="0" w:color="auto"/>
                    <w:right w:val="none" w:sz="0" w:space="0" w:color="auto"/>
                  </w:divBdr>
                </w:div>
                <w:div w:id="1594629488">
                  <w:marLeft w:val="200"/>
                  <w:marRight w:val="0"/>
                  <w:marTop w:val="0"/>
                  <w:marBottom w:val="0"/>
                  <w:divBdr>
                    <w:top w:val="none" w:sz="0" w:space="0" w:color="auto"/>
                    <w:left w:val="none" w:sz="0" w:space="0" w:color="auto"/>
                    <w:bottom w:val="none" w:sz="0" w:space="0" w:color="auto"/>
                    <w:right w:val="none" w:sz="0" w:space="0" w:color="auto"/>
                  </w:divBdr>
                </w:div>
                <w:div w:id="1594629489">
                  <w:marLeft w:val="200"/>
                  <w:marRight w:val="0"/>
                  <w:marTop w:val="0"/>
                  <w:marBottom w:val="0"/>
                  <w:divBdr>
                    <w:top w:val="none" w:sz="0" w:space="0" w:color="auto"/>
                    <w:left w:val="none" w:sz="0" w:space="0" w:color="auto"/>
                    <w:bottom w:val="none" w:sz="0" w:space="0" w:color="auto"/>
                    <w:right w:val="none" w:sz="0" w:space="0" w:color="auto"/>
                  </w:divBdr>
                </w:div>
                <w:div w:id="15946294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9467">
      <w:marLeft w:val="0"/>
      <w:marRight w:val="0"/>
      <w:marTop w:val="0"/>
      <w:marBottom w:val="0"/>
      <w:divBdr>
        <w:top w:val="none" w:sz="0" w:space="0" w:color="auto"/>
        <w:left w:val="none" w:sz="0" w:space="0" w:color="auto"/>
        <w:bottom w:val="none" w:sz="0" w:space="0" w:color="auto"/>
        <w:right w:val="none" w:sz="0" w:space="0" w:color="auto"/>
      </w:divBdr>
    </w:div>
    <w:div w:id="1594629482">
      <w:marLeft w:val="0"/>
      <w:marRight w:val="0"/>
      <w:marTop w:val="0"/>
      <w:marBottom w:val="0"/>
      <w:divBdr>
        <w:top w:val="none" w:sz="0" w:space="0" w:color="auto"/>
        <w:left w:val="none" w:sz="0" w:space="0" w:color="auto"/>
        <w:bottom w:val="none" w:sz="0" w:space="0" w:color="auto"/>
        <w:right w:val="none" w:sz="0" w:space="0" w:color="auto"/>
      </w:divBdr>
    </w:div>
    <w:div w:id="1594629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7D5A-7F7A-4E3D-B6AE-C9533959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34649EF.dotm</Template>
  <TotalTime>0</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小松恭子</dc:creator>
  <cp:lastModifiedBy>岩田　瑞木</cp:lastModifiedBy>
  <cp:revision>2</cp:revision>
  <cp:lastPrinted>2015-05-28T12:55:00Z</cp:lastPrinted>
  <dcterms:created xsi:type="dcterms:W3CDTF">2021-04-27T06:01:00Z</dcterms:created>
  <dcterms:modified xsi:type="dcterms:W3CDTF">2021-04-27T06:01:00Z</dcterms:modified>
</cp:coreProperties>
</file>